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5"/>
        <w:tblW w:w="0" w:type="auto"/>
        <w:tblInd w:w="0" w:type="dxa"/>
        <w:tblLayout w:type="autofit"/>
        <w:tblCellMar>
          <w:top w:w="0" w:type="dxa"/>
          <w:left w:w="108" w:type="dxa"/>
          <w:bottom w:w="0" w:type="dxa"/>
          <w:right w:w="108" w:type="dxa"/>
        </w:tblCellMar>
      </w:tblPr>
      <w:tblGrid>
        <w:gridCol w:w="9571"/>
      </w:tblGrid>
      <w:tr>
        <w:tblPrEx>
          <w:tblCellMar>
            <w:top w:w="0" w:type="dxa"/>
            <w:left w:w="108" w:type="dxa"/>
            <w:bottom w:w="0" w:type="dxa"/>
            <w:right w:w="108" w:type="dxa"/>
          </w:tblCellMar>
        </w:tblPrEx>
        <w:trPr>
          <w:trHeight w:val="2295" w:hRule="atLeast"/>
        </w:trPr>
        <w:tc>
          <w:tcPr>
            <w:tcW w:w="9571" w:type="dxa"/>
          </w:tcPr>
          <w:p>
            <w:bookmarkStart w:id="0" w:name="_Toc262071533"/>
            <w:bookmarkStart w:id="1" w:name="_Toc262071458"/>
            <w:bookmarkStart w:id="2" w:name="_Toc262197389"/>
            <w:bookmarkStart w:id="3" w:name="_Toc324419557"/>
            <w:bookmarkStart w:id="4" w:name="OLE_LINK6"/>
          </w:p>
          <w:tbl>
            <w:tblPr>
              <w:tblStyle w:val="35"/>
              <w:tblW w:w="0" w:type="auto"/>
              <w:tblInd w:w="7225" w:type="dxa"/>
              <w:tblLayout w:type="autofit"/>
              <w:tblCellMar>
                <w:top w:w="0" w:type="dxa"/>
                <w:left w:w="108" w:type="dxa"/>
                <w:bottom w:w="0" w:type="dxa"/>
                <w:right w:w="108" w:type="dxa"/>
              </w:tblCellMar>
            </w:tblPr>
            <w:tblGrid>
              <w:gridCol w:w="1134"/>
              <w:gridCol w:w="981"/>
            </w:tblGrid>
            <w:tr>
              <w:tblPrEx>
                <w:tblCellMar>
                  <w:top w:w="0" w:type="dxa"/>
                  <w:left w:w="108" w:type="dxa"/>
                  <w:bottom w:w="0" w:type="dxa"/>
                  <w:right w:w="108" w:type="dxa"/>
                </w:tblCellMar>
              </w:tblPrEx>
              <w:tc>
                <w:tcPr>
                  <w:tcW w:w="1134" w:type="dxa"/>
                </w:tcPr>
                <w:p>
                  <w:pPr>
                    <w:pStyle w:val="89"/>
                    <w:ind w:firstLine="0" w:firstLineChars="0"/>
                    <w:jc w:val="center"/>
                    <w:rPr>
                      <w:sz w:val="32"/>
                      <w:szCs w:val="32"/>
                    </w:rPr>
                  </w:pPr>
                  <w:r>
                    <w:rPr>
                      <w:rFonts w:hint="eastAsia"/>
                      <w:sz w:val="32"/>
                      <w:szCs w:val="32"/>
                    </w:rPr>
                    <w:t>密级:</w:t>
                  </w:r>
                </w:p>
              </w:tc>
              <w:tc>
                <w:tcPr>
                  <w:tcW w:w="981" w:type="dxa"/>
                </w:tcPr>
                <w:p>
                  <w:pPr>
                    <w:pStyle w:val="89"/>
                    <w:ind w:firstLine="0" w:firstLineChars="0"/>
                    <w:jc w:val="center"/>
                    <w:rPr>
                      <w:sz w:val="32"/>
                      <w:szCs w:val="32"/>
                    </w:rPr>
                  </w:pPr>
                  <w:r>
                    <w:rPr>
                      <w:rFonts w:hint="eastAsia"/>
                      <w:sz w:val="32"/>
                      <w:szCs w:val="32"/>
                    </w:rPr>
                    <w:t>内部</w:t>
                  </w:r>
                </w:p>
              </w:tc>
            </w:tr>
            <w:tr>
              <w:tblPrEx>
                <w:tblCellMar>
                  <w:top w:w="0" w:type="dxa"/>
                  <w:left w:w="108" w:type="dxa"/>
                  <w:bottom w:w="0" w:type="dxa"/>
                  <w:right w:w="108" w:type="dxa"/>
                </w:tblCellMar>
              </w:tblPrEx>
              <w:tc>
                <w:tcPr>
                  <w:tcW w:w="1134" w:type="dxa"/>
                </w:tcPr>
                <w:p>
                  <w:pPr>
                    <w:pStyle w:val="89"/>
                    <w:ind w:firstLine="0" w:firstLineChars="0"/>
                    <w:jc w:val="center"/>
                    <w:rPr>
                      <w:sz w:val="32"/>
                      <w:szCs w:val="32"/>
                    </w:rPr>
                  </w:pPr>
                  <w:r>
                    <w:rPr>
                      <w:rFonts w:hint="eastAsia"/>
                      <w:sz w:val="32"/>
                      <w:szCs w:val="32"/>
                    </w:rPr>
                    <w:t>阶段:</w:t>
                  </w:r>
                </w:p>
              </w:tc>
              <w:tc>
                <w:tcPr>
                  <w:tcW w:w="981" w:type="dxa"/>
                </w:tcPr>
                <w:p>
                  <w:pPr>
                    <w:pStyle w:val="89"/>
                    <w:ind w:firstLine="0" w:firstLineChars="0"/>
                    <w:jc w:val="center"/>
                    <w:rPr>
                      <w:sz w:val="32"/>
                      <w:szCs w:val="32"/>
                    </w:rPr>
                  </w:pPr>
                </w:p>
              </w:tc>
            </w:tr>
          </w:tbl>
          <w:p>
            <w:pPr>
              <w:pStyle w:val="89"/>
              <w:ind w:firstLine="640"/>
              <w:jc w:val="center"/>
              <w:rPr>
                <w:sz w:val="32"/>
                <w:szCs w:val="32"/>
              </w:rPr>
            </w:pPr>
          </w:p>
        </w:tc>
      </w:tr>
      <w:tr>
        <w:tblPrEx>
          <w:tblCellMar>
            <w:top w:w="0" w:type="dxa"/>
            <w:left w:w="108" w:type="dxa"/>
            <w:bottom w:w="0" w:type="dxa"/>
            <w:right w:w="108" w:type="dxa"/>
          </w:tblCellMar>
        </w:tblPrEx>
        <w:trPr>
          <w:cantSplit/>
          <w:trHeight w:val="2478" w:hRule="exact"/>
        </w:trPr>
        <w:tc>
          <w:tcPr>
            <w:tcW w:w="9571" w:type="dxa"/>
            <w:vAlign w:val="center"/>
          </w:tcPr>
          <w:p>
            <w:pPr>
              <w:pStyle w:val="53"/>
              <w:jc w:val="center"/>
              <w:rPr>
                <w:sz w:val="52"/>
                <w:szCs w:val="52"/>
              </w:rPr>
            </w:pPr>
          </w:p>
          <w:p>
            <w:pPr>
              <w:pStyle w:val="53"/>
              <w:jc w:val="center"/>
              <w:rPr>
                <w:rFonts w:hAnsi="Calibri"/>
                <w:szCs w:val="22"/>
              </w:rPr>
            </w:pPr>
            <w:r>
              <w:rPr>
                <w:rFonts w:hint="eastAsia"/>
                <w:sz w:val="52"/>
                <w:szCs w:val="52"/>
              </w:rPr>
              <w:t>健康管理系统平台设计方案</w:t>
            </w:r>
          </w:p>
        </w:tc>
      </w:tr>
      <w:tr>
        <w:tblPrEx>
          <w:tblCellMar>
            <w:top w:w="0" w:type="dxa"/>
            <w:left w:w="108" w:type="dxa"/>
            <w:bottom w:w="0" w:type="dxa"/>
            <w:right w:w="108" w:type="dxa"/>
          </w:tblCellMar>
        </w:tblPrEx>
        <w:trPr>
          <w:cantSplit/>
          <w:trHeight w:val="6153" w:hRule="atLeast"/>
        </w:trPr>
        <w:tc>
          <w:tcPr>
            <w:tcW w:w="9571" w:type="dxa"/>
          </w:tcPr>
          <w:p>
            <w:pPr>
              <w:pStyle w:val="59"/>
            </w:pPr>
          </w:p>
          <w:p>
            <w:pPr>
              <w:pStyle w:val="53"/>
            </w:pPr>
            <w:r>
              <w:rPr>
                <w:rFonts w:hint="eastAsia"/>
              </w:rPr>
              <w:t xml:space="preserve">              文件编号：</w:t>
            </w:r>
          </w:p>
          <w:p>
            <w:pPr>
              <w:pStyle w:val="53"/>
            </w:pPr>
          </w:p>
          <w:p>
            <w:pPr>
              <w:pStyle w:val="53"/>
            </w:pPr>
            <w:r>
              <w:rPr>
                <w:rFonts w:hint="eastAsia"/>
              </w:rPr>
              <w:t xml:space="preserve">              现行版本：V</w:t>
            </w:r>
            <w:r>
              <w:t>1000</w:t>
            </w:r>
          </w:p>
          <w:p>
            <w:pPr>
              <w:pStyle w:val="53"/>
            </w:pPr>
          </w:p>
          <w:p>
            <w:pPr>
              <w:pStyle w:val="53"/>
            </w:pPr>
            <w:r>
              <w:rPr>
                <w:rFonts w:hint="eastAsia"/>
              </w:rPr>
              <w:t xml:space="preserve">              总 页 数：</w:t>
            </w:r>
          </w:p>
          <w:p/>
          <w:p/>
          <w:p/>
          <w:p>
            <w:pPr>
              <w:spacing w:before="100" w:beforeAutospacing="1" w:after="100" w:afterAutospacing="1" w:line="240" w:lineRule="auto"/>
              <w:jc w:val="center"/>
              <w:rPr>
                <w:rFonts w:eastAsia="黑体"/>
                <w:kern w:val="0"/>
                <w:sz w:val="28"/>
                <w:szCs w:val="20"/>
              </w:rP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p>
            <w:pPr>
              <w:spacing w:before="100" w:beforeAutospacing="1" w:after="100" w:afterAutospacing="1" w:line="240" w:lineRule="auto"/>
              <w:jc w:val="center"/>
            </w:pPr>
          </w:p>
        </w:tc>
      </w:tr>
      <w:tr>
        <w:tblPrEx>
          <w:tblCellMar>
            <w:top w:w="0" w:type="dxa"/>
            <w:left w:w="108" w:type="dxa"/>
            <w:bottom w:w="0" w:type="dxa"/>
            <w:right w:w="108" w:type="dxa"/>
          </w:tblCellMar>
        </w:tblPrEx>
        <w:trPr>
          <w:cantSplit/>
          <w:trHeight w:val="1056" w:hRule="exact"/>
        </w:trPr>
        <w:tc>
          <w:tcPr>
            <w:tcW w:w="9571" w:type="dxa"/>
            <w:vAlign w:val="center"/>
          </w:tcPr>
          <w:p>
            <w:pPr>
              <w:spacing w:line="300" w:lineRule="auto"/>
              <w:jc w:val="center"/>
              <w:rPr>
                <w:rFonts w:ascii="黑体" w:eastAsia="黑体"/>
                <w:sz w:val="36"/>
                <w:szCs w:val="36"/>
              </w:rPr>
            </w:pPr>
          </w:p>
          <w:p>
            <w:pPr>
              <w:spacing w:line="300" w:lineRule="auto"/>
              <w:jc w:val="center"/>
              <w:rPr>
                <w:rFonts w:ascii="黑体" w:eastAsia="黑体"/>
                <w:sz w:val="36"/>
                <w:szCs w:val="36"/>
              </w:rPr>
            </w:pPr>
            <w:r>
              <w:rPr>
                <w:rFonts w:hint="eastAsia" w:ascii="黑体" w:eastAsia="黑体"/>
                <w:sz w:val="36"/>
                <w:szCs w:val="36"/>
              </w:rPr>
              <w:t>北京旋极信息技术股份有限公司</w:t>
            </w:r>
          </w:p>
        </w:tc>
      </w:tr>
      <w:tr>
        <w:tblPrEx>
          <w:tblCellMar>
            <w:top w:w="0" w:type="dxa"/>
            <w:left w:w="108" w:type="dxa"/>
            <w:bottom w:w="0" w:type="dxa"/>
            <w:right w:w="108" w:type="dxa"/>
          </w:tblCellMar>
        </w:tblPrEx>
        <w:trPr>
          <w:cantSplit/>
          <w:trHeight w:val="771" w:hRule="exact"/>
        </w:trPr>
        <w:tc>
          <w:tcPr>
            <w:tcW w:w="9571" w:type="dxa"/>
            <w:vAlign w:val="bottom"/>
          </w:tcPr>
          <w:p>
            <w:pPr>
              <w:spacing w:before="120"/>
              <w:jc w:val="center"/>
              <w:rPr>
                <w:rFonts w:ascii="黑体" w:eastAsia="黑体"/>
              </w:rPr>
            </w:pPr>
          </w:p>
        </w:tc>
      </w:tr>
    </w:tbl>
    <w:p>
      <w:pPr>
        <w:jc w:val="left"/>
        <w:sectPr>
          <w:headerReference r:id="rId6" w:type="first"/>
          <w:headerReference r:id="rId5" w:type="default"/>
          <w:footerReference r:id="rId7" w:type="even"/>
          <w:pgSz w:w="11906" w:h="16838"/>
          <w:pgMar w:top="1871" w:right="1134" w:bottom="1417" w:left="1417" w:header="1417" w:footer="1077" w:gutter="0"/>
          <w:pgNumType w:fmt="upperRoman" w:start="1"/>
          <w:cols w:space="425" w:num="1"/>
          <w:docGrid w:linePitch="312" w:charSpace="0"/>
        </w:sectPr>
      </w:pPr>
    </w:p>
    <w:tbl>
      <w:tblPr>
        <w:tblStyle w:val="35"/>
        <w:tblW w:w="0" w:type="auto"/>
        <w:tblInd w:w="0" w:type="dxa"/>
        <w:tblLayout w:type="autofit"/>
        <w:tblCellMar>
          <w:top w:w="0" w:type="dxa"/>
          <w:left w:w="108" w:type="dxa"/>
          <w:bottom w:w="0" w:type="dxa"/>
          <w:right w:w="108" w:type="dxa"/>
        </w:tblCellMar>
      </w:tblPr>
      <w:tblGrid>
        <w:gridCol w:w="9302"/>
      </w:tblGrid>
      <w:tr>
        <w:tblPrEx>
          <w:tblCellMar>
            <w:top w:w="0" w:type="dxa"/>
            <w:left w:w="108" w:type="dxa"/>
            <w:bottom w:w="0" w:type="dxa"/>
            <w:right w:w="108" w:type="dxa"/>
          </w:tblCellMar>
        </w:tblPrEx>
        <w:trPr>
          <w:trHeight w:val="2169" w:hRule="atLeast"/>
        </w:trPr>
        <w:tc>
          <w:tcPr>
            <w:tcW w:w="9302" w:type="dxa"/>
          </w:tcPr>
          <w:p>
            <w:pPr>
              <w:pStyle w:val="89"/>
              <w:jc w:val="center"/>
              <w:rPr>
                <w:sz w:val="32"/>
                <w:szCs w:val="32"/>
              </w:rPr>
            </w:pPr>
            <w:r>
              <w:br w:type="page"/>
            </w:r>
          </w:p>
        </w:tc>
      </w:tr>
      <w:tr>
        <w:tblPrEx>
          <w:tblCellMar>
            <w:top w:w="0" w:type="dxa"/>
            <w:left w:w="108" w:type="dxa"/>
            <w:bottom w:w="0" w:type="dxa"/>
            <w:right w:w="108" w:type="dxa"/>
          </w:tblCellMar>
        </w:tblPrEx>
        <w:trPr>
          <w:cantSplit/>
          <w:trHeight w:val="2342" w:hRule="exact"/>
        </w:trPr>
        <w:tc>
          <w:tcPr>
            <w:tcW w:w="9302" w:type="dxa"/>
            <w:vAlign w:val="center"/>
          </w:tcPr>
          <w:p>
            <w:pPr>
              <w:pStyle w:val="53"/>
              <w:jc w:val="center"/>
              <w:rPr>
                <w:rFonts w:hAnsi="Calibri"/>
                <w:szCs w:val="22"/>
              </w:rPr>
            </w:pPr>
            <w:r>
              <w:rPr>
                <w:rFonts w:hint="eastAsia"/>
                <w:sz w:val="52"/>
                <w:szCs w:val="52"/>
              </w:rPr>
              <w:t>健康管理系统平台设计方案</w:t>
            </w:r>
          </w:p>
        </w:tc>
      </w:tr>
      <w:tr>
        <w:tblPrEx>
          <w:tblCellMar>
            <w:top w:w="0" w:type="dxa"/>
            <w:left w:w="108" w:type="dxa"/>
            <w:bottom w:w="0" w:type="dxa"/>
            <w:right w:w="108" w:type="dxa"/>
          </w:tblCellMar>
        </w:tblPrEx>
        <w:trPr>
          <w:cantSplit/>
          <w:trHeight w:val="574" w:hRule="exact"/>
        </w:trPr>
        <w:tc>
          <w:tcPr>
            <w:tcW w:w="9302" w:type="dxa"/>
            <w:vAlign w:val="center"/>
          </w:tcPr>
          <w:p>
            <w:pPr>
              <w:spacing w:line="300" w:lineRule="auto"/>
              <w:ind w:firstLine="880"/>
              <w:jc w:val="center"/>
              <w:rPr>
                <w:rFonts w:ascii="黑体" w:eastAsia="黑体"/>
                <w:sz w:val="44"/>
              </w:rPr>
            </w:pPr>
          </w:p>
        </w:tc>
      </w:tr>
      <w:tr>
        <w:tblPrEx>
          <w:tblCellMar>
            <w:top w:w="0" w:type="dxa"/>
            <w:left w:w="108" w:type="dxa"/>
            <w:bottom w:w="0" w:type="dxa"/>
            <w:right w:w="108" w:type="dxa"/>
          </w:tblCellMar>
        </w:tblPrEx>
        <w:trPr>
          <w:cantSplit/>
          <w:trHeight w:val="7029" w:hRule="atLeast"/>
        </w:trPr>
        <w:tc>
          <w:tcPr>
            <w:tcW w:w="9302" w:type="dxa"/>
            <w:vAlign w:val="center"/>
          </w:tcPr>
          <w:tbl>
            <w:tblPr>
              <w:tblStyle w:val="35"/>
              <w:tblW w:w="0" w:type="auto"/>
              <w:tblInd w:w="568" w:type="dxa"/>
              <w:tblLayout w:type="autofit"/>
              <w:tblCellMar>
                <w:top w:w="0" w:type="dxa"/>
                <w:left w:w="108" w:type="dxa"/>
                <w:bottom w:w="0" w:type="dxa"/>
                <w:right w:w="108" w:type="dxa"/>
              </w:tblCellMar>
            </w:tblPr>
            <w:tblGrid>
              <w:gridCol w:w="3966"/>
              <w:gridCol w:w="3966"/>
            </w:tblGrid>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44"/>
                    </w:rPr>
                  </w:pP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编</w:t>
                  </w:r>
                  <w:r>
                    <w:rPr>
                      <w:rFonts w:ascii="黑体" w:eastAsia="黑体"/>
                      <w:sz w:val="32"/>
                      <w:szCs w:val="32"/>
                    </w:rPr>
                    <w:t xml:space="preserve">    </w:t>
                  </w:r>
                  <w:r>
                    <w:rPr>
                      <w:rFonts w:hint="eastAsia" w:ascii="黑体" w:eastAsia="黑体"/>
                      <w:sz w:val="32"/>
                      <w:szCs w:val="32"/>
                    </w:rPr>
                    <w:t>制：</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审</w:t>
                  </w:r>
                  <w:r>
                    <w:rPr>
                      <w:rFonts w:ascii="黑体" w:eastAsia="黑体"/>
                      <w:sz w:val="32"/>
                      <w:szCs w:val="32"/>
                    </w:rPr>
                    <w:t xml:space="preserve">    </w:t>
                  </w:r>
                  <w:r>
                    <w:rPr>
                      <w:rFonts w:hint="eastAsia" w:ascii="黑体" w:eastAsia="黑体"/>
                      <w:sz w:val="32"/>
                      <w:szCs w:val="32"/>
                    </w:rPr>
                    <w:t>核：</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会</w:t>
                  </w:r>
                  <w:r>
                    <w:rPr>
                      <w:rFonts w:ascii="黑体" w:eastAsia="黑体"/>
                      <w:sz w:val="32"/>
                      <w:szCs w:val="32"/>
                    </w:rPr>
                    <w:t xml:space="preserve">    </w:t>
                  </w:r>
                  <w:r>
                    <w:rPr>
                      <w:rFonts w:hint="eastAsia" w:ascii="黑体" w:eastAsia="黑体"/>
                      <w:sz w:val="32"/>
                      <w:szCs w:val="32"/>
                    </w:rPr>
                    <w:t>签：</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p>
              </w:tc>
              <w:tc>
                <w:tcPr>
                  <w:tcW w:w="3966" w:type="dxa"/>
                </w:tcPr>
                <w:p>
                  <w:pPr>
                    <w:spacing w:line="276" w:lineRule="auto"/>
                    <w:jc w:val="right"/>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标</w:t>
                  </w:r>
                  <w:r>
                    <w:rPr>
                      <w:rFonts w:ascii="黑体" w:eastAsia="黑体"/>
                      <w:sz w:val="32"/>
                      <w:szCs w:val="32"/>
                    </w:rPr>
                    <w:t xml:space="preserve"> </w:t>
                  </w:r>
                  <w:r>
                    <w:rPr>
                      <w:rFonts w:hint="eastAsia" w:ascii="黑体" w:eastAsia="黑体"/>
                      <w:sz w:val="32"/>
                      <w:szCs w:val="32"/>
                    </w:rPr>
                    <w:t>准</w:t>
                  </w:r>
                  <w:r>
                    <w:rPr>
                      <w:rFonts w:ascii="黑体" w:eastAsia="黑体"/>
                      <w:sz w:val="32"/>
                      <w:szCs w:val="32"/>
                    </w:rPr>
                    <w:t xml:space="preserve"> </w:t>
                  </w:r>
                  <w:r>
                    <w:rPr>
                      <w:rFonts w:hint="eastAsia" w:ascii="黑体" w:eastAsia="黑体"/>
                      <w:sz w:val="32"/>
                      <w:szCs w:val="32"/>
                    </w:rPr>
                    <w:t>化：</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rFonts w:ascii="黑体" w:eastAsia="黑体"/>
                      <w:sz w:val="32"/>
                      <w:szCs w:val="32"/>
                    </w:rPr>
                  </w:pPr>
                  <w:r>
                    <w:rPr>
                      <w:rFonts w:hint="eastAsia" w:ascii="黑体" w:eastAsia="黑体"/>
                      <w:sz w:val="32"/>
                      <w:szCs w:val="32"/>
                    </w:rPr>
                    <w:t>批</w:t>
                  </w:r>
                  <w:r>
                    <w:rPr>
                      <w:rFonts w:ascii="黑体" w:eastAsia="黑体"/>
                      <w:sz w:val="32"/>
                      <w:szCs w:val="32"/>
                    </w:rPr>
                    <w:t xml:space="preserve">    </w:t>
                  </w:r>
                  <w:r>
                    <w:rPr>
                      <w:rFonts w:hint="eastAsia" w:ascii="黑体" w:eastAsia="黑体"/>
                      <w:sz w:val="32"/>
                      <w:szCs w:val="32"/>
                    </w:rPr>
                    <w:t>准：</w:t>
                  </w:r>
                </w:p>
              </w:tc>
              <w:tc>
                <w:tcPr>
                  <w:tcW w:w="3966" w:type="dxa"/>
                </w:tcPr>
                <w:p>
                  <w:pPr>
                    <w:spacing w:line="276" w:lineRule="auto"/>
                    <w:jc w:val="center"/>
                    <w:rPr>
                      <w:rFonts w:ascii="黑体" w:eastAsia="黑体"/>
                      <w:sz w:val="44"/>
                    </w:rPr>
                  </w:pPr>
                </w:p>
              </w:tc>
            </w:tr>
            <w:tr>
              <w:tblPrEx>
                <w:tblCellMar>
                  <w:top w:w="0" w:type="dxa"/>
                  <w:left w:w="108" w:type="dxa"/>
                  <w:bottom w:w="0" w:type="dxa"/>
                  <w:right w:w="108" w:type="dxa"/>
                </w:tblCellMar>
              </w:tblPrEx>
              <w:trPr>
                <w:trHeight w:val="536" w:hRule="atLeast"/>
              </w:trPr>
              <w:tc>
                <w:tcPr>
                  <w:tcW w:w="3966" w:type="dxa"/>
                </w:tcPr>
                <w:p>
                  <w:pPr>
                    <w:spacing w:line="276" w:lineRule="auto"/>
                    <w:jc w:val="center"/>
                    <w:rPr>
                      <w:sz w:val="32"/>
                      <w:szCs w:val="32"/>
                    </w:rPr>
                  </w:pPr>
                </w:p>
              </w:tc>
              <w:tc>
                <w:tcPr>
                  <w:tcW w:w="3966" w:type="dxa"/>
                </w:tcPr>
                <w:p>
                  <w:pPr>
                    <w:spacing w:line="276" w:lineRule="auto"/>
                    <w:jc w:val="right"/>
                    <w:rPr>
                      <w:rFonts w:ascii="黑体" w:eastAsia="黑体"/>
                      <w:sz w:val="44"/>
                    </w:rPr>
                  </w:pPr>
                </w:p>
              </w:tc>
            </w:tr>
          </w:tbl>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p>
            <w:pPr>
              <w:spacing w:line="300" w:lineRule="auto"/>
              <w:ind w:firstLine="880"/>
              <w:jc w:val="center"/>
              <w:rPr>
                <w:rFonts w:ascii="黑体" w:eastAsia="黑体"/>
                <w:sz w:val="44"/>
              </w:rPr>
            </w:pPr>
          </w:p>
        </w:tc>
      </w:tr>
    </w:tbl>
    <w:p>
      <w:pPr>
        <w:jc w:val="left"/>
      </w:pPr>
    </w:p>
    <w:p>
      <w:pPr>
        <w:jc w:val="left"/>
      </w:pPr>
    </w:p>
    <w:p>
      <w:pPr>
        <w:pStyle w:val="78"/>
        <w:rPr>
          <w:szCs w:val="30"/>
        </w:rPr>
      </w:pPr>
      <w:r>
        <w:rPr>
          <w:szCs w:val="30"/>
        </w:rPr>
        <mc:AlternateContent>
          <mc:Choice Requires="wps">
            <w:drawing>
              <wp:anchor distT="0" distB="0" distL="114300" distR="114300" simplePos="0" relativeHeight="251659264" behindDoc="0" locked="0" layoutInCell="0" allowOverlap="1">
                <wp:simplePos x="0" y="0"/>
                <wp:positionH relativeFrom="column">
                  <wp:posOffset>-685800</wp:posOffset>
                </wp:positionH>
                <wp:positionV relativeFrom="paragraph">
                  <wp:posOffset>11590020</wp:posOffset>
                </wp:positionV>
                <wp:extent cx="6515100" cy="7726680"/>
                <wp:effectExtent l="0" t="0" r="19050" b="26670"/>
                <wp:wrapNone/>
                <wp:docPr id="24" name="文本框 7"/>
                <wp:cNvGraphicFramePr/>
                <a:graphic xmlns:a="http://schemas.openxmlformats.org/drawingml/2006/main">
                  <a:graphicData uri="http://schemas.microsoft.com/office/word/2010/wordprocessingShape">
                    <wps:wsp>
                      <wps:cNvSpPr txBox="1">
                        <a:spLocks noChangeArrowheads="1"/>
                      </wps:cNvSpPr>
                      <wps:spPr bwMode="auto">
                        <a:xfrm>
                          <a:off x="0" y="0"/>
                          <a:ext cx="6515100" cy="7726680"/>
                        </a:xfrm>
                        <a:prstGeom prst="rect">
                          <a:avLst/>
                        </a:prstGeom>
                        <a:solidFill>
                          <a:srgbClr val="FFFFFF"/>
                        </a:solidFill>
                        <a:ln w="19050">
                          <a:solidFill>
                            <a:srgbClr val="000000"/>
                          </a:solidFill>
                          <a:miter lim="800000"/>
                        </a:ln>
                      </wps:spPr>
                      <wps:txbx>
                        <w:txbxContent>
                          <w:p/>
                          <w:p/>
                          <w:p/>
                          <w:p/>
                          <w:p/>
                          <w:p/>
                          <w:p/>
                          <w:p/>
                          <w:p/>
                          <w:p/>
                          <w:p/>
                          <w:p/>
                          <w:p/>
                          <w:p/>
                          <w:p/>
                          <w:p/>
                          <w:p/>
                          <w:p/>
                          <w:p/>
                          <w:p/>
                          <w:p/>
                          <w:p/>
                          <w:p/>
                          <w:p/>
                          <w:p/>
                          <w:p/>
                          <w:p/>
                          <w:p/>
                          <w:p/>
                          <w:p/>
                          <w:p/>
                          <w:p/>
                          <w:p/>
                          <w:p/>
                          <w:p/>
                          <w:p/>
                          <w:p/>
                          <w:p/>
                          <w:p/>
                          <w:p/>
                          <w:p/>
                          <w:p/>
                          <w:p/>
                          <w:p/>
                          <w:tbl>
                            <w:tblPr>
                              <w:tblStyle w:val="35"/>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wps:txbx>
                      <wps:bodyPr rot="0" vert="horz" wrap="square" lIns="91440" tIns="45720" rIns="91440" bIns="45720" anchor="t" anchorCtr="0" upright="1">
                        <a:noAutofit/>
                      </wps:bodyPr>
                    </wps:wsp>
                  </a:graphicData>
                </a:graphic>
              </wp:anchor>
            </w:drawing>
          </mc:Choice>
          <mc:Fallback>
            <w:pict>
              <v:shape id="文本框 7" o:spid="_x0000_s1026" o:spt="202" type="#_x0000_t202" style="position:absolute;left:0pt;margin-left:-54pt;margin-top:912.6pt;height:608.4pt;width:513pt;z-index:251659264;mso-width-relative:page;mso-height-relative:page;" fillcolor="#FFFFFF" filled="t" stroked="t" coordsize="21600,21600" o:allowincell="f" o:gfxdata="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KvMgjZAAAADgEAAA8AAAAAAAAAAQAgAAAA&#10;IgAAAGRycy9kb3ducmV2LnhtbFBLAQIUABQAAAAIAIdO4kBIQDrnQwIAAIoEAAAOAAAAAAAAAAEA&#10;IAAAACgBAABkcnMvZTJvRG9jLnhtbFBLBQYAAAAABgAGAFkBAADdBQAAAAA=&#10;">
                <v:fill on="t" focussize="0,0"/>
                <v:stroke weight="1.5pt" color="#000000" miterlimit="8" joinstyle="miter"/>
                <v:imagedata o:title=""/>
                <o:lock v:ext="edit" aspectratio="f"/>
                <v:textbox>
                  <w:txbxContent>
                    <w:p/>
                    <w:p/>
                    <w:p/>
                    <w:p/>
                    <w:p/>
                    <w:p/>
                    <w:p/>
                    <w:p/>
                    <w:p/>
                    <w:p/>
                    <w:p/>
                    <w:p/>
                    <w:p/>
                    <w:p/>
                    <w:p/>
                    <w:p/>
                    <w:p/>
                    <w:p/>
                    <w:p/>
                    <w:p/>
                    <w:p/>
                    <w:p/>
                    <w:p/>
                    <w:p/>
                    <w:p/>
                    <w:p/>
                    <w:p/>
                    <w:p/>
                    <w:p/>
                    <w:p/>
                    <w:p/>
                    <w:p/>
                    <w:p/>
                    <w:p/>
                    <w:p/>
                    <w:p/>
                    <w:p/>
                    <w:p/>
                    <w:p/>
                    <w:p/>
                    <w:p/>
                    <w:p/>
                    <w:p/>
                    <w:p/>
                    <w:tbl>
                      <w:tblPr>
                        <w:tblStyle w:val="35"/>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1200"/>
                        <w:gridCol w:w="1200"/>
                        <w:gridCol w:w="378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项目</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签名</w:t>
                            </w:r>
                          </w:p>
                        </w:tc>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日期</w:t>
                            </w:r>
                          </w:p>
                        </w:tc>
                        <w:tc>
                          <w:tcPr>
                            <w:tcW w:w="3780" w:type="dxa"/>
                            <w:vMerge w:val="restart"/>
                            <w:tcBorders>
                              <w:top w:val="single" w:color="auto" w:sz="4" w:space="0"/>
                              <w:left w:val="single" w:color="auto" w:sz="4" w:space="0"/>
                              <w:bottom w:val="single" w:color="auto" w:sz="4" w:space="0"/>
                              <w:right w:val="single" w:color="auto" w:sz="4" w:space="0"/>
                            </w:tcBorders>
                            <w:vAlign w:val="center"/>
                          </w:tcPr>
                          <w:p>
                            <w:r>
                              <w:rPr>
                                <w:rFonts w:hint="eastAsia"/>
                              </w:rPr>
                              <w:t>产品型号及名称</w:t>
                            </w:r>
                          </w:p>
                        </w:tc>
                        <w:tc>
                          <w:tcPr>
                            <w:tcW w:w="3060" w:type="dxa"/>
                            <w:gridSpan w:val="2"/>
                            <w:tcBorders>
                              <w:top w:val="single" w:color="auto" w:sz="4" w:space="0"/>
                              <w:left w:val="single" w:color="auto" w:sz="4" w:space="0"/>
                              <w:bottom w:val="single" w:color="auto" w:sz="4" w:space="0"/>
                              <w:right w:val="single" w:color="auto" w:sz="4" w:space="0"/>
                            </w:tcBorders>
                            <w:vAlign w:val="center"/>
                          </w:tcPr>
                          <w:p>
                            <w:r>
                              <w:rPr>
                                <w:rFonts w:hint="eastAsia"/>
                              </w:rPr>
                              <w:t>（图册编号）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设计</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校对</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single" w:color="auto" w:sz="4" w:space="0"/>
                              <w:right w:val="single" w:color="auto" w:sz="4" w:space="0"/>
                            </w:tcBorders>
                            <w:vAlign w:val="center"/>
                          </w:tcPr>
                          <w:p>
                            <w:r>
                              <w:rPr>
                                <w:rFonts w:hint="eastAsia"/>
                              </w:rPr>
                              <w:t>审核</w:t>
                            </w:r>
                          </w:p>
                        </w:tc>
                        <w:tc>
                          <w:tcPr>
                            <w:tcW w:w="1200" w:type="dxa"/>
                            <w:tcBorders>
                              <w:top w:val="single" w:color="auto" w:sz="4" w:space="0"/>
                              <w:left w:val="single" w:color="auto" w:sz="4" w:space="0"/>
                              <w:bottom w:val="single" w:color="auto" w:sz="4" w:space="0"/>
                              <w:right w:val="single" w:color="auto" w:sz="4" w:space="0"/>
                            </w:tcBorders>
                            <w:vAlign w:val="center"/>
                          </w:tcPr>
                          <w:p/>
                        </w:tc>
                        <w:tc>
                          <w:tcPr>
                            <w:tcW w:w="1200" w:type="dxa"/>
                            <w:tcBorders>
                              <w:top w:val="single" w:color="auto" w:sz="4" w:space="0"/>
                              <w:left w:val="single" w:color="auto" w:sz="4" w:space="0"/>
                              <w:bottom w:val="single" w:color="auto" w:sz="4" w:space="0"/>
                              <w:right w:val="single" w:color="auto" w:sz="4" w:space="0"/>
                            </w:tcBorders>
                            <w:vAlign w:val="center"/>
                          </w:tcPr>
                          <w:p/>
                        </w:tc>
                        <w:tc>
                          <w:tcPr>
                            <w:tcW w:w="3780" w:type="dxa"/>
                            <w:vMerge w:val="continue"/>
                            <w:tcBorders>
                              <w:top w:val="single" w:color="auto" w:sz="4" w:space="0"/>
                              <w:left w:val="single" w:color="auto" w:sz="4" w:space="0"/>
                              <w:bottom w:val="single" w:color="auto" w:sz="4" w:space="0"/>
                              <w:right w:val="single" w:color="auto" w:sz="4" w:space="0"/>
                            </w:tcBorders>
                            <w:vAlign w:val="center"/>
                          </w:tcP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第张</w:t>
                            </w:r>
                          </w:p>
                        </w:tc>
                        <w:tc>
                          <w:tcPr>
                            <w:tcW w:w="1530" w:type="dxa"/>
                            <w:tcBorders>
                              <w:top w:val="single" w:color="auto" w:sz="4" w:space="0"/>
                              <w:left w:val="single" w:color="auto" w:sz="4" w:space="0"/>
                              <w:bottom w:val="single" w:color="auto" w:sz="4" w:space="0"/>
                              <w:right w:val="single" w:color="auto" w:sz="4" w:space="0"/>
                            </w:tcBorders>
                            <w:vAlign w:val="center"/>
                          </w:tcPr>
                          <w:p>
                            <w:r>
                              <w:rPr>
                                <w:rFonts w:hint="eastAsia"/>
                              </w:rPr>
                              <w:t>共张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标准化</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restart"/>
                            <w:tcBorders>
                              <w:top w:val="single" w:color="auto" w:sz="4" w:space="0"/>
                              <w:left w:val="single" w:color="auto" w:sz="4" w:space="0"/>
                              <w:bottom w:val="nil"/>
                              <w:right w:val="single" w:color="auto" w:sz="4" w:space="0"/>
                            </w:tcBorders>
                            <w:vAlign w:val="center"/>
                          </w:tcPr>
                          <w:p>
                            <w:r>
                              <w:rPr>
                                <w:rFonts w:hint="eastAsia"/>
                              </w:rPr>
                              <w:t>空司通信修配厂制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200" w:type="dxa"/>
                            <w:tcBorders>
                              <w:top w:val="single" w:color="auto" w:sz="4" w:space="0"/>
                              <w:left w:val="single" w:color="auto" w:sz="4" w:space="0"/>
                              <w:bottom w:val="nil"/>
                              <w:right w:val="single" w:color="auto" w:sz="4" w:space="0"/>
                            </w:tcBorders>
                            <w:vAlign w:val="center"/>
                          </w:tcPr>
                          <w:p>
                            <w:r>
                              <w:rPr>
                                <w:rFonts w:hint="eastAsia"/>
                              </w:rPr>
                              <w:t>批准</w:t>
                            </w:r>
                          </w:p>
                        </w:tc>
                        <w:tc>
                          <w:tcPr>
                            <w:tcW w:w="1200" w:type="dxa"/>
                            <w:tcBorders>
                              <w:top w:val="single" w:color="auto" w:sz="4" w:space="0"/>
                              <w:left w:val="single" w:color="auto" w:sz="4" w:space="0"/>
                              <w:bottom w:val="nil"/>
                              <w:right w:val="single" w:color="auto" w:sz="4" w:space="0"/>
                            </w:tcBorders>
                            <w:vAlign w:val="center"/>
                          </w:tcPr>
                          <w:p/>
                        </w:tc>
                        <w:tc>
                          <w:tcPr>
                            <w:tcW w:w="1200" w:type="dxa"/>
                            <w:tcBorders>
                              <w:top w:val="single" w:color="auto" w:sz="4" w:space="0"/>
                              <w:left w:val="single" w:color="auto" w:sz="4" w:space="0"/>
                              <w:bottom w:val="nil"/>
                              <w:right w:val="single" w:color="auto" w:sz="4" w:space="0"/>
                            </w:tcBorders>
                            <w:vAlign w:val="center"/>
                          </w:tcPr>
                          <w:p/>
                        </w:tc>
                        <w:tc>
                          <w:tcPr>
                            <w:tcW w:w="3780" w:type="dxa"/>
                            <w:vMerge w:val="continue"/>
                            <w:tcBorders>
                              <w:top w:val="single" w:color="auto" w:sz="4" w:space="0"/>
                              <w:left w:val="single" w:color="auto" w:sz="4" w:space="0"/>
                              <w:bottom w:val="nil"/>
                              <w:right w:val="single" w:color="auto" w:sz="4" w:space="0"/>
                            </w:tcBorders>
                            <w:vAlign w:val="center"/>
                          </w:tcPr>
                          <w:p/>
                        </w:tc>
                        <w:tc>
                          <w:tcPr>
                            <w:tcW w:w="3060" w:type="dxa"/>
                            <w:gridSpan w:val="2"/>
                            <w:vMerge w:val="continue"/>
                            <w:tcBorders>
                              <w:top w:val="single" w:color="auto" w:sz="4" w:space="0"/>
                              <w:left w:val="single" w:color="auto" w:sz="4" w:space="0"/>
                              <w:bottom w:val="nil"/>
                              <w:right w:val="single" w:color="auto" w:sz="4" w:space="0"/>
                            </w:tcBorders>
                            <w:vAlign w:val="center"/>
                          </w:tcPr>
                          <w:p/>
                        </w:tc>
                      </w:tr>
                    </w:tbl>
                    <w:p/>
                    <w:p/>
                    <w:p/>
                  </w:txbxContent>
                </v:textbox>
              </v:shape>
            </w:pict>
          </mc:Fallback>
        </mc:AlternateContent>
      </w:r>
      <w:bookmarkStart w:id="5" w:name="_Toc322447466"/>
      <w:bookmarkStart w:id="6" w:name="_Toc316026856"/>
      <w:r>
        <w:rPr>
          <w:rFonts w:hint="eastAsia"/>
          <w:szCs w:val="30"/>
        </w:rPr>
        <w:t>更改历史</w:t>
      </w:r>
      <w:bookmarkEnd w:id="5"/>
      <w:bookmarkEnd w:id="6"/>
    </w:p>
    <w:tbl>
      <w:tblPr>
        <w:tblStyle w:val="35"/>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977"/>
        <w:gridCol w:w="1326"/>
        <w:gridCol w:w="3285"/>
        <w:gridCol w:w="2130"/>
        <w:gridCol w:w="168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652" w:hRule="atLeast"/>
        </w:trPr>
        <w:tc>
          <w:tcPr>
            <w:tcW w:w="520" w:type="pct"/>
            <w:tcBorders>
              <w:top w:val="single" w:color="auto" w:sz="12" w:space="0"/>
              <w:bottom w:val="single" w:color="auto" w:sz="12" w:space="0"/>
            </w:tcBorders>
            <w:vAlign w:val="center"/>
          </w:tcPr>
          <w:p>
            <w:pPr>
              <w:pStyle w:val="76"/>
            </w:pPr>
            <w:r>
              <w:rPr>
                <w:rFonts w:hint="eastAsia"/>
              </w:rPr>
              <w:t>版本号</w:t>
            </w:r>
          </w:p>
        </w:tc>
        <w:tc>
          <w:tcPr>
            <w:tcW w:w="705" w:type="pct"/>
            <w:tcBorders>
              <w:top w:val="single" w:color="auto" w:sz="12" w:space="0"/>
              <w:bottom w:val="single" w:color="auto" w:sz="12" w:space="0"/>
            </w:tcBorders>
            <w:vAlign w:val="center"/>
          </w:tcPr>
          <w:p>
            <w:pPr>
              <w:pStyle w:val="76"/>
            </w:pPr>
            <w:r>
              <w:rPr>
                <w:rFonts w:hint="eastAsia"/>
              </w:rPr>
              <w:t>更改日期</w:t>
            </w:r>
          </w:p>
        </w:tc>
        <w:tc>
          <w:tcPr>
            <w:tcW w:w="1746" w:type="pct"/>
            <w:tcBorders>
              <w:top w:val="single" w:color="auto" w:sz="12" w:space="0"/>
              <w:bottom w:val="single" w:color="auto" w:sz="12" w:space="0"/>
            </w:tcBorders>
            <w:vAlign w:val="center"/>
          </w:tcPr>
          <w:p>
            <w:pPr>
              <w:pStyle w:val="76"/>
            </w:pPr>
            <w:r>
              <w:rPr>
                <w:rFonts w:hint="eastAsia"/>
              </w:rPr>
              <w:t>更改方法/内容/原因</w:t>
            </w:r>
          </w:p>
        </w:tc>
        <w:tc>
          <w:tcPr>
            <w:tcW w:w="1132" w:type="pct"/>
            <w:tcBorders>
              <w:top w:val="single" w:color="auto" w:sz="12" w:space="0"/>
              <w:bottom w:val="single" w:color="auto" w:sz="12" w:space="0"/>
            </w:tcBorders>
            <w:vAlign w:val="center"/>
          </w:tcPr>
          <w:p>
            <w:pPr>
              <w:pStyle w:val="76"/>
            </w:pPr>
            <w:r>
              <w:rPr>
                <w:rFonts w:hint="eastAsia"/>
              </w:rPr>
              <w:t>更改人</w:t>
            </w:r>
          </w:p>
        </w:tc>
        <w:tc>
          <w:tcPr>
            <w:tcW w:w="894" w:type="pct"/>
            <w:tcBorders>
              <w:top w:val="single" w:color="auto" w:sz="12" w:space="0"/>
              <w:bottom w:val="single" w:color="auto" w:sz="12" w:space="0"/>
            </w:tcBorders>
            <w:vAlign w:val="center"/>
          </w:tcPr>
          <w:p>
            <w:pPr>
              <w:pStyle w:val="76"/>
            </w:pPr>
            <w:r>
              <w:rPr>
                <w:rFonts w:hint="eastAsia"/>
              </w:rPr>
              <w:t>批准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tcBorders>
              <w:top w:val="single" w:color="auto" w:sz="12" w:space="0"/>
            </w:tcBorders>
            <w:vAlign w:val="center"/>
          </w:tcPr>
          <w:p>
            <w:pPr>
              <w:pStyle w:val="76"/>
              <w:rPr>
                <w:rFonts w:asciiTheme="minorEastAsia" w:hAnsiTheme="minorEastAsia" w:eastAsiaTheme="minorEastAsia"/>
              </w:rPr>
            </w:pPr>
          </w:p>
        </w:tc>
        <w:tc>
          <w:tcPr>
            <w:tcW w:w="705" w:type="pct"/>
            <w:tcBorders>
              <w:top w:val="single" w:color="auto" w:sz="12" w:space="0"/>
            </w:tcBorders>
            <w:vAlign w:val="center"/>
          </w:tcPr>
          <w:p>
            <w:pPr>
              <w:pStyle w:val="76"/>
              <w:rPr>
                <w:rFonts w:asciiTheme="minorEastAsia" w:hAnsiTheme="minorEastAsia" w:eastAsiaTheme="minorEastAsia"/>
              </w:rPr>
            </w:pPr>
          </w:p>
        </w:tc>
        <w:tc>
          <w:tcPr>
            <w:tcW w:w="1746" w:type="pct"/>
            <w:tcBorders>
              <w:top w:val="single" w:color="auto" w:sz="12" w:space="0"/>
            </w:tcBorders>
            <w:vAlign w:val="center"/>
          </w:tcPr>
          <w:p>
            <w:pPr>
              <w:pStyle w:val="76"/>
              <w:rPr>
                <w:rFonts w:asciiTheme="minorEastAsia" w:hAnsiTheme="minorEastAsia" w:eastAsiaTheme="minorEastAsia"/>
              </w:rPr>
            </w:pPr>
          </w:p>
        </w:tc>
        <w:tc>
          <w:tcPr>
            <w:tcW w:w="1132" w:type="pct"/>
            <w:tcBorders>
              <w:top w:val="single" w:color="auto" w:sz="12" w:space="0"/>
            </w:tcBorders>
            <w:vAlign w:val="center"/>
          </w:tcPr>
          <w:p>
            <w:pPr>
              <w:pStyle w:val="76"/>
              <w:rPr>
                <w:rFonts w:asciiTheme="minorEastAsia" w:hAnsiTheme="minorEastAsia" w:eastAsiaTheme="minorEastAsia"/>
              </w:rPr>
            </w:pPr>
          </w:p>
        </w:tc>
        <w:tc>
          <w:tcPr>
            <w:tcW w:w="894" w:type="pct"/>
            <w:tcBorders>
              <w:top w:val="single" w:color="auto" w:sz="12" w:space="0"/>
            </w:tcBorders>
            <w:vAlign w:val="center"/>
          </w:tcPr>
          <w:p>
            <w:pPr>
              <w:pStyle w:val="76"/>
              <w:rPr>
                <w:rFonts w:asciiTheme="minorEastAsia" w:hAnsiTheme="minorEastAsia" w:eastAsiaTheme="minorEastAsia"/>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rPr>
                <w:rFonts w:asciiTheme="minorEastAsia" w:hAnsiTheme="minorEastAsia" w:eastAsiaTheme="minorEastAsia"/>
              </w:rPr>
            </w:pPr>
          </w:p>
        </w:tc>
        <w:tc>
          <w:tcPr>
            <w:tcW w:w="705" w:type="pct"/>
            <w:vAlign w:val="center"/>
          </w:tcPr>
          <w:p>
            <w:pPr>
              <w:pStyle w:val="76"/>
              <w:rPr>
                <w:rFonts w:asciiTheme="minorEastAsia" w:hAnsiTheme="minorEastAsia" w:eastAsiaTheme="minorEastAsia"/>
              </w:rPr>
            </w:pPr>
          </w:p>
        </w:tc>
        <w:tc>
          <w:tcPr>
            <w:tcW w:w="1746" w:type="pct"/>
            <w:vAlign w:val="center"/>
          </w:tcPr>
          <w:p>
            <w:pPr>
              <w:pStyle w:val="76"/>
              <w:rPr>
                <w:rFonts w:asciiTheme="minorEastAsia" w:hAnsiTheme="minorEastAsia" w:eastAsiaTheme="minorEastAsia"/>
              </w:rPr>
            </w:pPr>
          </w:p>
        </w:tc>
        <w:tc>
          <w:tcPr>
            <w:tcW w:w="1132" w:type="pct"/>
            <w:vAlign w:val="center"/>
          </w:tcPr>
          <w:p>
            <w:pPr>
              <w:pStyle w:val="76"/>
              <w:rPr>
                <w:rFonts w:asciiTheme="minorEastAsia" w:hAnsiTheme="minorEastAsia" w:eastAsiaTheme="minorEastAsia"/>
              </w:rPr>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rPr>
                <w:rFonts w:asciiTheme="minorEastAsia" w:hAnsiTheme="minorEastAsia" w:eastAsiaTheme="minorEastAsia"/>
              </w:rPr>
            </w:pPr>
          </w:p>
        </w:tc>
        <w:tc>
          <w:tcPr>
            <w:tcW w:w="705" w:type="pct"/>
            <w:vAlign w:val="center"/>
          </w:tcPr>
          <w:p>
            <w:pPr>
              <w:pStyle w:val="76"/>
              <w:rPr>
                <w:rFonts w:asciiTheme="minorEastAsia" w:hAnsiTheme="minorEastAsia" w:eastAsiaTheme="minorEastAsia"/>
              </w:rPr>
            </w:pPr>
          </w:p>
        </w:tc>
        <w:tc>
          <w:tcPr>
            <w:tcW w:w="1746" w:type="pct"/>
            <w:vAlign w:val="center"/>
          </w:tcPr>
          <w:p>
            <w:pPr>
              <w:pStyle w:val="76"/>
              <w:rPr>
                <w:rFonts w:asciiTheme="minorEastAsia" w:hAnsiTheme="minorEastAsia" w:eastAsiaTheme="minorEastAsia"/>
              </w:rPr>
            </w:pPr>
          </w:p>
        </w:tc>
        <w:tc>
          <w:tcPr>
            <w:tcW w:w="1132" w:type="pct"/>
            <w:vAlign w:val="center"/>
          </w:tcPr>
          <w:p>
            <w:pPr>
              <w:pStyle w:val="76"/>
              <w:rPr>
                <w:rFonts w:asciiTheme="minorEastAsia" w:hAnsiTheme="minorEastAsia" w:eastAsiaTheme="minorEastAsia"/>
              </w:rPr>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pPr>
          </w:p>
        </w:tc>
        <w:tc>
          <w:tcPr>
            <w:tcW w:w="705" w:type="pct"/>
            <w:vAlign w:val="center"/>
          </w:tcPr>
          <w:p>
            <w:pPr>
              <w:pStyle w:val="76"/>
            </w:pPr>
          </w:p>
        </w:tc>
        <w:tc>
          <w:tcPr>
            <w:tcW w:w="1746" w:type="pct"/>
            <w:vAlign w:val="center"/>
          </w:tcPr>
          <w:p>
            <w:pPr>
              <w:pStyle w:val="76"/>
            </w:pPr>
          </w:p>
        </w:tc>
        <w:tc>
          <w:tcPr>
            <w:tcW w:w="1132" w:type="pct"/>
            <w:vAlign w:val="center"/>
          </w:tcPr>
          <w:p>
            <w:pPr>
              <w:pStyle w:val="76"/>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pPr>
          </w:p>
        </w:tc>
        <w:tc>
          <w:tcPr>
            <w:tcW w:w="705" w:type="pct"/>
            <w:vAlign w:val="center"/>
          </w:tcPr>
          <w:p>
            <w:pPr>
              <w:pStyle w:val="76"/>
            </w:pPr>
          </w:p>
        </w:tc>
        <w:tc>
          <w:tcPr>
            <w:tcW w:w="1746" w:type="pct"/>
            <w:vAlign w:val="center"/>
          </w:tcPr>
          <w:p>
            <w:pPr>
              <w:pStyle w:val="76"/>
            </w:pPr>
          </w:p>
        </w:tc>
        <w:tc>
          <w:tcPr>
            <w:tcW w:w="1132" w:type="pct"/>
            <w:vAlign w:val="center"/>
          </w:tcPr>
          <w:p>
            <w:pPr>
              <w:pStyle w:val="76"/>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pPr>
          </w:p>
        </w:tc>
        <w:tc>
          <w:tcPr>
            <w:tcW w:w="705" w:type="pct"/>
            <w:vAlign w:val="center"/>
          </w:tcPr>
          <w:p>
            <w:pPr>
              <w:pStyle w:val="76"/>
            </w:pPr>
          </w:p>
        </w:tc>
        <w:tc>
          <w:tcPr>
            <w:tcW w:w="1746" w:type="pct"/>
            <w:vAlign w:val="center"/>
          </w:tcPr>
          <w:p>
            <w:pPr>
              <w:pStyle w:val="76"/>
            </w:pPr>
          </w:p>
        </w:tc>
        <w:tc>
          <w:tcPr>
            <w:tcW w:w="1132" w:type="pct"/>
            <w:vAlign w:val="center"/>
          </w:tcPr>
          <w:p>
            <w:pPr>
              <w:pStyle w:val="76"/>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pPr>
          </w:p>
        </w:tc>
        <w:tc>
          <w:tcPr>
            <w:tcW w:w="705" w:type="pct"/>
            <w:vAlign w:val="center"/>
          </w:tcPr>
          <w:p>
            <w:pPr>
              <w:pStyle w:val="76"/>
            </w:pPr>
          </w:p>
        </w:tc>
        <w:tc>
          <w:tcPr>
            <w:tcW w:w="1746" w:type="pct"/>
            <w:vAlign w:val="center"/>
          </w:tcPr>
          <w:p>
            <w:pPr>
              <w:pStyle w:val="76"/>
            </w:pPr>
          </w:p>
        </w:tc>
        <w:tc>
          <w:tcPr>
            <w:tcW w:w="1132" w:type="pct"/>
            <w:vAlign w:val="center"/>
          </w:tcPr>
          <w:p>
            <w:pPr>
              <w:pStyle w:val="76"/>
            </w:pPr>
          </w:p>
        </w:tc>
        <w:tc>
          <w:tcPr>
            <w:tcW w:w="894" w:type="pct"/>
            <w:vAlign w:val="center"/>
          </w:tcPr>
          <w:p>
            <w:pPr>
              <w:pStyle w:val="76"/>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66" w:hRule="atLeast"/>
        </w:trPr>
        <w:tc>
          <w:tcPr>
            <w:tcW w:w="520" w:type="pct"/>
            <w:vAlign w:val="center"/>
          </w:tcPr>
          <w:p>
            <w:pPr>
              <w:pStyle w:val="76"/>
            </w:pPr>
          </w:p>
        </w:tc>
        <w:tc>
          <w:tcPr>
            <w:tcW w:w="705" w:type="pct"/>
            <w:vAlign w:val="center"/>
          </w:tcPr>
          <w:p>
            <w:pPr>
              <w:pStyle w:val="76"/>
            </w:pPr>
          </w:p>
        </w:tc>
        <w:tc>
          <w:tcPr>
            <w:tcW w:w="1746" w:type="pct"/>
            <w:vAlign w:val="center"/>
          </w:tcPr>
          <w:p>
            <w:pPr>
              <w:pStyle w:val="76"/>
            </w:pPr>
          </w:p>
        </w:tc>
        <w:tc>
          <w:tcPr>
            <w:tcW w:w="1132" w:type="pct"/>
            <w:vAlign w:val="center"/>
          </w:tcPr>
          <w:p>
            <w:pPr>
              <w:pStyle w:val="76"/>
            </w:pPr>
          </w:p>
        </w:tc>
        <w:tc>
          <w:tcPr>
            <w:tcW w:w="894" w:type="pct"/>
            <w:vAlign w:val="center"/>
          </w:tcPr>
          <w:p>
            <w:pPr>
              <w:pStyle w:val="76"/>
            </w:pPr>
          </w:p>
        </w:tc>
      </w:tr>
    </w:tbl>
    <w:p>
      <w:pPr>
        <w:pStyle w:val="33"/>
        <w:sectPr>
          <w:headerReference r:id="rId8" w:type="default"/>
          <w:footerReference r:id="rId9" w:type="default"/>
          <w:pgSz w:w="11906" w:h="16838"/>
          <w:pgMar w:top="1531" w:right="1361" w:bottom="1247" w:left="1361" w:header="964" w:footer="851" w:gutter="0"/>
          <w:pgNumType w:fmt="upperRoman" w:start="1"/>
          <w:cols w:space="425" w:num="1"/>
          <w:docGrid w:type="linesAndChars" w:linePitch="326" w:charSpace="0"/>
        </w:sectPr>
      </w:pPr>
    </w:p>
    <w:p>
      <w:pPr>
        <w:pStyle w:val="78"/>
        <w:rPr>
          <w:szCs w:val="30"/>
        </w:rPr>
      </w:pPr>
      <w:r>
        <w:rPr>
          <w:rFonts w:hint="eastAsia"/>
          <w:szCs w:val="30"/>
        </w:rPr>
        <w:t xml:space="preserve">目  </w:t>
      </w:r>
      <w:bookmarkEnd w:id="0"/>
      <w:bookmarkEnd w:id="1"/>
      <w:bookmarkEnd w:id="2"/>
      <w:bookmarkEnd w:id="3"/>
      <w:r>
        <w:rPr>
          <w:rFonts w:hint="eastAsia"/>
          <w:szCs w:val="30"/>
        </w:rPr>
        <w:t>录</w:t>
      </w:r>
    </w:p>
    <w:p>
      <w:pPr>
        <w:pStyle w:val="25"/>
        <w:tabs>
          <w:tab w:val="right" w:leader="dot" w:pos="9174"/>
        </w:tabs>
        <w:rPr>
          <w:rFonts w:asciiTheme="minorHAnsi" w:hAnsiTheme="minorHAnsi" w:eastAsiaTheme="minorEastAsia" w:cstheme="minorBidi"/>
          <w:sz w:val="21"/>
          <w:szCs w:val="22"/>
        </w:rPr>
      </w:pPr>
      <w:r>
        <w:fldChar w:fldCharType="begin"/>
      </w:r>
      <w:r>
        <w:instrText xml:space="preserve"> TOC \o "1-3" \h \z \u </w:instrText>
      </w:r>
      <w:r>
        <w:fldChar w:fldCharType="separate"/>
      </w:r>
      <w:r>
        <w:fldChar w:fldCharType="begin"/>
      </w:r>
      <w:r>
        <w:instrText xml:space="preserve"> HYPERLINK \l "_Toc135292206" </w:instrText>
      </w:r>
      <w:r>
        <w:fldChar w:fldCharType="separate"/>
      </w:r>
      <w:r>
        <w:rPr>
          <w:rStyle w:val="40"/>
        </w:rPr>
        <w:t>1 主题内容与适用范围</w:t>
      </w:r>
      <w:r>
        <w:tab/>
      </w:r>
      <w:r>
        <w:fldChar w:fldCharType="begin"/>
      </w:r>
      <w:r>
        <w:instrText xml:space="preserve"> PAGEREF _Toc135292206 \h </w:instrText>
      </w:r>
      <w:r>
        <w:fldChar w:fldCharType="separate"/>
      </w:r>
      <w:r>
        <w:t>1</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"_Toc135292207" </w:instrText>
      </w:r>
      <w:r>
        <w:fldChar w:fldCharType="separate"/>
      </w:r>
      <w:r>
        <w:rPr>
          <w:rStyle w:val="40"/>
        </w:rPr>
        <w:t>2 规范性引用文件</w:t>
      </w:r>
      <w:r>
        <w:tab/>
      </w:r>
      <w:r>
        <w:fldChar w:fldCharType="begin"/>
      </w:r>
      <w:r>
        <w:instrText xml:space="preserve"> PAGEREF _Toc135292207 \h </w:instrText>
      </w:r>
      <w:r>
        <w:fldChar w:fldCharType="separate"/>
      </w:r>
      <w:r>
        <w:t>1</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"_Toc135292208" </w:instrText>
      </w:r>
      <w:r>
        <w:fldChar w:fldCharType="separate"/>
      </w:r>
      <w:r>
        <w:rPr>
          <w:rStyle w:val="40"/>
        </w:rPr>
        <w:t>3 术语、定义和符号</w:t>
      </w:r>
      <w:r>
        <w:tab/>
      </w:r>
      <w:r>
        <w:fldChar w:fldCharType="begin"/>
      </w:r>
      <w:r>
        <w:instrText xml:space="preserve"> PAGEREF _Toc135292208 \h </w:instrText>
      </w:r>
      <w:r>
        <w:fldChar w:fldCharType="separate"/>
      </w:r>
      <w:r>
        <w:t>1</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"_Toc135292209" </w:instrText>
      </w:r>
      <w:r>
        <w:fldChar w:fldCharType="separate"/>
      </w:r>
      <w:r>
        <w:rPr>
          <w:rStyle w:val="40"/>
        </w:rPr>
        <w:t>4 项目总体描述</w:t>
      </w:r>
      <w:r>
        <w:tab/>
      </w:r>
      <w:r>
        <w:fldChar w:fldCharType="begin"/>
      </w:r>
      <w:r>
        <w:instrText xml:space="preserve"> PAGEREF _Toc135292209 \h </w:instrText>
      </w:r>
      <w:r>
        <w:fldChar w:fldCharType="separate"/>
      </w:r>
      <w:r>
        <w:t>2</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"_Toc135292210" </w:instrText>
      </w:r>
      <w:r>
        <w:fldChar w:fldCharType="separate"/>
      </w:r>
      <w:r>
        <w:rPr>
          <w:rStyle w:val="40"/>
        </w:rPr>
        <w:t>5 系统概述</w:t>
      </w:r>
      <w:r>
        <w:tab/>
      </w:r>
      <w:r>
        <w:fldChar w:fldCharType="begin"/>
      </w:r>
      <w:r>
        <w:instrText xml:space="preserve"> PAGEREF _Toc135292210 \h </w:instrText>
      </w:r>
      <w:r>
        <w:fldChar w:fldCharType="separate"/>
      </w:r>
      <w:r>
        <w:t>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"_Toc135292211" </w:instrText>
      </w:r>
      <w:r>
        <w:fldChar w:fldCharType="separate"/>
      </w:r>
      <w:r>
        <w:rPr>
          <w:rStyle w:val="40"/>
          <w:rFonts w:hAnsi="Arial Rounded MT Bold"/>
        </w:rPr>
        <w:t>5.1</w:t>
      </w:r>
      <w:r>
        <w:rPr>
          <w:rStyle w:val="40"/>
        </w:rPr>
        <w:t xml:space="preserve"> 设计原则</w:t>
      </w:r>
      <w:r>
        <w:tab/>
      </w:r>
      <w:r>
        <w:fldChar w:fldCharType="begin"/>
      </w:r>
      <w:r>
        <w:instrText xml:space="preserve"> PAGEREF _Toc135292211 \h </w:instrText>
      </w:r>
      <w:r>
        <w:fldChar w:fldCharType="separate"/>
      </w:r>
      <w:r>
        <w:t>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"_Toc135292212" </w:instrText>
      </w:r>
      <w:r>
        <w:fldChar w:fldCharType="separate"/>
      </w:r>
      <w:r>
        <w:rPr>
          <w:rStyle w:val="40"/>
          <w:rFonts w:hAnsi="Arial Rounded MT Bold"/>
        </w:rPr>
        <w:t>5.2</w:t>
      </w:r>
      <w:r>
        <w:rPr>
          <w:rStyle w:val="40"/>
        </w:rPr>
        <w:t xml:space="preserve"> 软件架构</w:t>
      </w:r>
      <w:r>
        <w:tab/>
      </w:r>
      <w:r>
        <w:fldChar w:fldCharType="begin"/>
      </w:r>
      <w:r>
        <w:instrText xml:space="preserve"> PAGEREF _Toc135292212 \h </w:instrText>
      </w:r>
      <w:r>
        <w:fldChar w:fldCharType="separate"/>
      </w:r>
      <w:r>
        <w:t>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"_Toc135292213" </w:instrText>
      </w:r>
      <w:r>
        <w:fldChar w:fldCharType="separate"/>
      </w:r>
      <w:r>
        <w:rPr>
          <w:rStyle w:val="40"/>
          <w:rFonts w:hAnsi="Arial Rounded MT Bold"/>
        </w:rPr>
        <w:t>5.2.1</w:t>
      </w:r>
      <w:r>
        <w:rPr>
          <w:rStyle w:val="40"/>
        </w:rPr>
        <w:t xml:space="preserve"> 数据访问层</w:t>
      </w:r>
      <w:r>
        <w:tab/>
      </w:r>
      <w:r>
        <w:fldChar w:fldCharType="begin"/>
      </w:r>
      <w:r>
        <w:instrText xml:space="preserve"> PAGEREF _Toc135292213 \h </w:instrText>
      </w:r>
      <w:r>
        <w:fldChar w:fldCharType="separate"/>
      </w:r>
      <w:r>
        <w:t>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"_Toc135292214" </w:instrText>
      </w:r>
      <w:r>
        <w:fldChar w:fldCharType="separate"/>
      </w:r>
      <w:r>
        <w:rPr>
          <w:rStyle w:val="40"/>
          <w:rFonts w:hAnsi="Arial Rounded MT Bold"/>
        </w:rPr>
        <w:t>5.2.2</w:t>
      </w:r>
      <w:r>
        <w:rPr>
          <w:rStyle w:val="40"/>
        </w:rPr>
        <w:t xml:space="preserve"> 业务逻辑层</w:t>
      </w:r>
      <w:r>
        <w:tab/>
      </w:r>
      <w:r>
        <w:fldChar w:fldCharType="begin"/>
      </w:r>
      <w:r>
        <w:instrText xml:space="preserve"> PAGEREF _Toc135292214 \h </w:instrText>
      </w:r>
      <w:r>
        <w:fldChar w:fldCharType="separate"/>
      </w:r>
      <w:r>
        <w:t>5</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"_Toc135292215" </w:instrText>
      </w:r>
      <w:r>
        <w:fldChar w:fldCharType="separate"/>
      </w:r>
      <w:r>
        <w:rPr>
          <w:rStyle w:val="40"/>
          <w:rFonts w:hAnsi="Arial Rounded MT Bold"/>
        </w:rPr>
        <w:t>5.2.3</w:t>
      </w:r>
      <w:r>
        <w:rPr>
          <w:rStyle w:val="40"/>
        </w:rPr>
        <w:t xml:space="preserve"> 表现层</w:t>
      </w:r>
      <w:r>
        <w:tab/>
      </w:r>
      <w:r>
        <w:fldChar w:fldCharType="begin"/>
      </w:r>
      <w:r>
        <w:instrText xml:space="preserve"> PAGEREF _Toc135292215 \h </w:instrText>
      </w:r>
      <w:r>
        <w:fldChar w:fldCharType="separate"/>
      </w:r>
      <w:r>
        <w:t>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"_Toc135292216" </w:instrText>
      </w:r>
      <w:r>
        <w:fldChar w:fldCharType="separate"/>
      </w:r>
      <w:r>
        <w:rPr>
          <w:rStyle w:val="40"/>
          <w:rFonts w:hAnsi="Arial Rounded MT Bold"/>
        </w:rPr>
        <w:t>5.3</w:t>
      </w:r>
      <w:r>
        <w:rPr>
          <w:rStyle w:val="40"/>
        </w:rPr>
        <w:t xml:space="preserve"> 软件部署</w:t>
      </w:r>
      <w:r>
        <w:tab/>
      </w:r>
      <w:r>
        <w:fldChar w:fldCharType="begin"/>
      </w:r>
      <w:r>
        <w:instrText xml:space="preserve"> PAGEREF _Toc135292216 \h </w:instrText>
      </w:r>
      <w:r>
        <w:fldChar w:fldCharType="separate"/>
      </w:r>
      <w:r>
        <w:t>6</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"_Toc135292217" </w:instrText>
      </w:r>
      <w:r>
        <w:fldChar w:fldCharType="separate"/>
      </w:r>
      <w:r>
        <w:rPr>
          <w:rStyle w:val="40"/>
        </w:rPr>
        <w:t>6 PHM运行软件设计</w:t>
      </w:r>
      <w:r>
        <w:tab/>
      </w:r>
      <w:r>
        <w:fldChar w:fldCharType="begin"/>
      </w:r>
      <w:r>
        <w:instrText xml:space="preserve"> PAGEREF _Toc135292217 \h </w:instrText>
      </w:r>
      <w:r>
        <w:fldChar w:fldCharType="separate"/>
      </w:r>
      <w:r>
        <w:t>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"_Toc135292218" </w:instrText>
      </w:r>
      <w:r>
        <w:fldChar w:fldCharType="separate"/>
      </w:r>
      <w:r>
        <w:rPr>
          <w:rStyle w:val="40"/>
          <w:rFonts w:hAnsi="Arial Rounded MT Bold"/>
        </w:rPr>
        <w:t>6.1</w:t>
      </w:r>
      <w:r>
        <w:rPr>
          <w:rStyle w:val="40"/>
        </w:rPr>
        <w:t xml:space="preserve"> 软件架构设计</w:t>
      </w:r>
      <w:r>
        <w:tab/>
      </w:r>
      <w:r>
        <w:fldChar w:fldCharType="begin"/>
      </w:r>
      <w:r>
        <w:instrText xml:space="preserve"> PAGEREF _Toc135292218 \h </w:instrText>
      </w:r>
      <w:r>
        <w:fldChar w:fldCharType="separate"/>
      </w:r>
      <w:r>
        <w:t>7</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"_Toc135292219" </w:instrText>
      </w:r>
      <w:r>
        <w:fldChar w:fldCharType="separate"/>
      </w:r>
      <w:r>
        <w:rPr>
          <w:rStyle w:val="40"/>
          <w:rFonts w:hAnsi="Arial Rounded MT Bold"/>
        </w:rPr>
        <w:t>6.1.1</w:t>
      </w:r>
      <w:r>
        <w:rPr>
          <w:rStyle w:val="40"/>
        </w:rPr>
        <w:t xml:space="preserve"> 数据库</w:t>
      </w:r>
      <w:r>
        <w:tab/>
      </w:r>
      <w:r>
        <w:fldChar w:fldCharType="begin"/>
      </w:r>
      <w:r>
        <w:instrText xml:space="preserve"> PAGEREF _Toc135292219 \h </w:instrText>
      </w:r>
      <w:r>
        <w:fldChar w:fldCharType="separate"/>
      </w:r>
      <w:r>
        <w:t>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"_Toc135292220" </w:instrText>
      </w:r>
      <w:r>
        <w:fldChar w:fldCharType="separate"/>
      </w:r>
      <w:r>
        <w:rPr>
          <w:rStyle w:val="40"/>
          <w:rFonts w:hAnsi="Arial Rounded MT Bold"/>
        </w:rPr>
        <w:t>6.1.2</w:t>
      </w:r>
      <w:r>
        <w:rPr>
          <w:rStyle w:val="40"/>
        </w:rPr>
        <w:t xml:space="preserve"> 数据采集层</w:t>
      </w:r>
      <w:r>
        <w:tab/>
      </w:r>
      <w:r>
        <w:fldChar w:fldCharType="begin"/>
      </w:r>
      <w:r>
        <w:instrText xml:space="preserve"> PAGEREF _Toc135292220 \h </w:instrText>
      </w:r>
      <w:r>
        <w:fldChar w:fldCharType="separate"/>
      </w:r>
      <w:r>
        <w:t>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"_Toc135292221" </w:instrText>
      </w:r>
      <w:r>
        <w:fldChar w:fldCharType="separate"/>
      </w:r>
      <w:r>
        <w:rPr>
          <w:rStyle w:val="40"/>
          <w:rFonts w:hAnsi="Arial Rounded MT Bold"/>
        </w:rPr>
        <w:t>6.1.3</w:t>
      </w:r>
      <w:r>
        <w:rPr>
          <w:rStyle w:val="40"/>
        </w:rPr>
        <w:t xml:space="preserve"> 数据预处理层</w:t>
      </w:r>
      <w:r>
        <w:tab/>
      </w:r>
      <w:r>
        <w:fldChar w:fldCharType="begin"/>
      </w:r>
      <w:r>
        <w:instrText xml:space="preserve"> PAGEREF _Toc135292221 \h </w:instrText>
      </w:r>
      <w:r>
        <w:fldChar w:fldCharType="separate"/>
      </w:r>
      <w:r>
        <w:t>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"_Toc135292222" </w:instrText>
      </w:r>
      <w:r>
        <w:fldChar w:fldCharType="separate"/>
      </w:r>
      <w:r>
        <w:rPr>
          <w:rStyle w:val="40"/>
          <w:rFonts w:hAnsi="Arial Rounded MT Bold"/>
        </w:rPr>
        <w:t>6.1.4</w:t>
      </w:r>
      <w:r>
        <w:rPr>
          <w:rStyle w:val="40"/>
        </w:rPr>
        <w:t xml:space="preserve"> 状态检测层</w:t>
      </w:r>
      <w:r>
        <w:tab/>
      </w:r>
      <w:r>
        <w:fldChar w:fldCharType="begin"/>
      </w:r>
      <w:r>
        <w:instrText xml:space="preserve"> PAGEREF _Toc135292222 \h </w:instrText>
      </w:r>
      <w:r>
        <w:fldChar w:fldCharType="separate"/>
      </w:r>
      <w:r>
        <w:t>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"_Toc135292223" </w:instrText>
      </w:r>
      <w:r>
        <w:fldChar w:fldCharType="separate"/>
      </w:r>
      <w:r>
        <w:rPr>
          <w:rStyle w:val="40"/>
          <w:rFonts w:hAnsi="Arial Rounded MT Bold"/>
        </w:rPr>
        <w:t>6.1.5</w:t>
      </w:r>
      <w:r>
        <w:rPr>
          <w:rStyle w:val="40"/>
        </w:rPr>
        <w:t xml:space="preserve"> 诊断评估层</w:t>
      </w:r>
      <w:r>
        <w:tab/>
      </w:r>
      <w:r>
        <w:fldChar w:fldCharType="begin"/>
      </w:r>
      <w:r>
        <w:instrText xml:space="preserve"> PAGEREF _Toc135292223 \h </w:instrText>
      </w:r>
      <w:r>
        <w:fldChar w:fldCharType="separate"/>
      </w:r>
      <w:r>
        <w:t>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"_Toc135292224" </w:instrText>
      </w:r>
      <w:r>
        <w:fldChar w:fldCharType="separate"/>
      </w:r>
      <w:r>
        <w:rPr>
          <w:rStyle w:val="40"/>
          <w:rFonts w:hAnsi="Arial Rounded MT Bold"/>
        </w:rPr>
        <w:t>6.1.6</w:t>
      </w:r>
      <w:r>
        <w:rPr>
          <w:rStyle w:val="40"/>
        </w:rPr>
        <w:t xml:space="preserve"> 趋势预测层</w:t>
      </w:r>
      <w:r>
        <w:tab/>
      </w:r>
      <w:r>
        <w:fldChar w:fldCharType="begin"/>
      </w:r>
      <w:r>
        <w:instrText xml:space="preserve"> PAGEREF _Toc135292224 \h </w:instrText>
      </w:r>
      <w:r>
        <w:fldChar w:fldCharType="separate"/>
      </w:r>
      <w:r>
        <w:t>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"_Toc135292225" </w:instrText>
      </w:r>
      <w:r>
        <w:fldChar w:fldCharType="separate"/>
      </w:r>
      <w:r>
        <w:rPr>
          <w:rStyle w:val="40"/>
          <w:rFonts w:hAnsi="Arial Rounded MT Bold"/>
        </w:rPr>
        <w:t>6.1.7</w:t>
      </w:r>
      <w:r>
        <w:rPr>
          <w:rStyle w:val="40"/>
        </w:rPr>
        <w:t xml:space="preserve"> 决策生成层</w:t>
      </w:r>
      <w:r>
        <w:tab/>
      </w:r>
      <w:r>
        <w:fldChar w:fldCharType="begin"/>
      </w:r>
      <w:r>
        <w:instrText xml:space="preserve"> PAGEREF _Toc135292225 \h </w:instrText>
      </w:r>
      <w:r>
        <w:fldChar w:fldCharType="separate"/>
      </w:r>
      <w:r>
        <w:t>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"_Toc135292226" </w:instrText>
      </w:r>
      <w:r>
        <w:fldChar w:fldCharType="separate"/>
      </w:r>
      <w:r>
        <w:rPr>
          <w:rStyle w:val="40"/>
          <w:rFonts w:hAnsi="Arial Rounded MT Bold"/>
        </w:rPr>
        <w:t>6.1.8</w:t>
      </w:r>
      <w:r>
        <w:rPr>
          <w:rStyle w:val="40"/>
        </w:rPr>
        <w:t xml:space="preserve"> 应用层</w:t>
      </w:r>
      <w:r>
        <w:tab/>
      </w:r>
      <w:r>
        <w:fldChar w:fldCharType="begin"/>
      </w:r>
      <w:r>
        <w:instrText xml:space="preserve"> PAGEREF _Toc135292226 \h </w:instrText>
      </w:r>
      <w:r>
        <w:fldChar w:fldCharType="separate"/>
      </w:r>
      <w:r>
        <w:t>9</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"_Toc135292227" </w:instrText>
      </w:r>
      <w:r>
        <w:fldChar w:fldCharType="separate"/>
      </w:r>
      <w:r>
        <w:rPr>
          <w:rStyle w:val="40"/>
          <w:rFonts w:hAnsi="Arial Rounded MT Bold"/>
        </w:rPr>
        <w:t>6.2</w:t>
      </w:r>
      <w:r>
        <w:rPr>
          <w:rStyle w:val="40"/>
        </w:rPr>
        <w:t xml:space="preserve"> 数据包设计</w:t>
      </w:r>
      <w:r>
        <w:tab/>
      </w:r>
      <w:r>
        <w:fldChar w:fldCharType="begin"/>
      </w:r>
      <w:r>
        <w:instrText xml:space="preserve"> PAGEREF _Toc135292227 \h </w:instrText>
      </w:r>
      <w:r>
        <w:fldChar w:fldCharType="separate"/>
      </w:r>
      <w:r>
        <w:t>10</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"_Toc135292228" </w:instrText>
      </w:r>
      <w:r>
        <w:fldChar w:fldCharType="separate"/>
      </w:r>
      <w:r>
        <w:rPr>
          <w:rStyle w:val="40"/>
          <w:rFonts w:hAnsi="Arial Rounded MT Bold"/>
        </w:rPr>
        <w:t>6.3</w:t>
      </w:r>
      <w:r>
        <w:rPr>
          <w:rStyle w:val="40"/>
        </w:rPr>
        <w:t xml:space="preserve"> 接口设计</w:t>
      </w:r>
      <w:r>
        <w:tab/>
      </w:r>
      <w:r>
        <w:fldChar w:fldCharType="begin"/>
      </w:r>
      <w:r>
        <w:instrText xml:space="preserve"> PAGEREF _Toc135292228 \h </w:instrText>
      </w:r>
      <w:r>
        <w:fldChar w:fldCharType="separate"/>
      </w:r>
      <w:r>
        <w:t>13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"_Toc135292229" </w:instrText>
      </w:r>
      <w:r>
        <w:fldChar w:fldCharType="separate"/>
      </w:r>
      <w:r>
        <w:rPr>
          <w:rStyle w:val="40"/>
          <w:rFonts w:hAnsi="Arial Rounded MT Bold"/>
        </w:rPr>
        <w:t>6.3.1</w:t>
      </w:r>
      <w:r>
        <w:rPr>
          <w:rStyle w:val="40"/>
        </w:rPr>
        <w:t xml:space="preserve"> 外部接口</w:t>
      </w:r>
      <w:r>
        <w:tab/>
      </w:r>
      <w:r>
        <w:fldChar w:fldCharType="begin"/>
      </w:r>
      <w:r>
        <w:instrText xml:space="preserve"> PAGEREF _Toc135292229 \h </w:instrText>
      </w:r>
      <w:r>
        <w:fldChar w:fldCharType="separate"/>
      </w:r>
      <w:r>
        <w:t>13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"_Toc135292230" </w:instrText>
      </w:r>
      <w:r>
        <w:fldChar w:fldCharType="separate"/>
      </w:r>
      <w:r>
        <w:rPr>
          <w:rStyle w:val="40"/>
          <w:rFonts w:hAnsi="Arial Rounded MT Bold"/>
        </w:rPr>
        <w:t>6.3.2</w:t>
      </w:r>
      <w:r>
        <w:rPr>
          <w:rStyle w:val="40"/>
        </w:rPr>
        <w:t xml:space="preserve"> 内部接口</w:t>
      </w:r>
      <w:r>
        <w:tab/>
      </w:r>
      <w:r>
        <w:fldChar w:fldCharType="begin"/>
      </w:r>
      <w:r>
        <w:instrText xml:space="preserve"> PAGEREF _Toc135292230 \h </w:instrText>
      </w:r>
      <w:r>
        <w:fldChar w:fldCharType="separate"/>
      </w:r>
      <w:r>
        <w:t>14</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"_Toc135292231" </w:instrText>
      </w:r>
      <w:r>
        <w:fldChar w:fldCharType="separate"/>
      </w:r>
      <w:r>
        <w:rPr>
          <w:rStyle w:val="40"/>
          <w:rFonts w:hAnsi="Arial Rounded MT Bold"/>
        </w:rPr>
        <w:t>6.4</w:t>
      </w:r>
      <w:r>
        <w:rPr>
          <w:rStyle w:val="40"/>
        </w:rPr>
        <w:t xml:space="preserve"> 软件模块组成</w:t>
      </w:r>
      <w:r>
        <w:tab/>
      </w:r>
      <w:r>
        <w:fldChar w:fldCharType="begin"/>
      </w:r>
      <w:r>
        <w:instrText xml:space="preserve"> PAGEREF _Toc135292231 \h </w:instrText>
      </w:r>
      <w:r>
        <w:fldChar w:fldCharType="separate"/>
      </w:r>
      <w:r>
        <w:t>16</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"_Toc135292232" </w:instrText>
      </w:r>
      <w:r>
        <w:fldChar w:fldCharType="separate"/>
      </w:r>
      <w:r>
        <w:rPr>
          <w:rStyle w:val="40"/>
          <w:rFonts w:hAnsi="Arial Rounded MT Bold"/>
        </w:rPr>
        <w:t>6.4.1</w:t>
      </w:r>
      <w:r>
        <w:rPr>
          <w:rStyle w:val="40"/>
        </w:rPr>
        <w:t xml:space="preserve"> 系统管理模块</w:t>
      </w:r>
      <w:r>
        <w:tab/>
      </w:r>
      <w:r>
        <w:fldChar w:fldCharType="begin"/>
      </w:r>
      <w:r>
        <w:instrText xml:space="preserve"> PAGEREF _Toc135292232 \h </w:instrText>
      </w:r>
      <w:r>
        <w:fldChar w:fldCharType="separate"/>
      </w:r>
      <w:r>
        <w:t>17</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"_Toc135292233" </w:instrText>
      </w:r>
      <w:r>
        <w:fldChar w:fldCharType="separate"/>
      </w:r>
      <w:r>
        <w:rPr>
          <w:rStyle w:val="40"/>
          <w:rFonts w:hAnsi="Arial Rounded MT Bold"/>
        </w:rPr>
        <w:t>6.4.2</w:t>
      </w:r>
      <w:r>
        <w:rPr>
          <w:rStyle w:val="40"/>
        </w:rPr>
        <w:t xml:space="preserve"> 数据采集模块</w:t>
      </w:r>
      <w:r>
        <w:tab/>
      </w:r>
      <w:r>
        <w:fldChar w:fldCharType="begin"/>
      </w:r>
      <w:r>
        <w:instrText xml:space="preserve"> PAGEREF _Toc135292233 \h </w:instrText>
      </w:r>
      <w:r>
        <w:fldChar w:fldCharType="separate"/>
      </w:r>
      <w:r>
        <w:t>18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"_Toc135292234" </w:instrText>
      </w:r>
      <w:r>
        <w:fldChar w:fldCharType="separate"/>
      </w:r>
      <w:r>
        <w:rPr>
          <w:rStyle w:val="40"/>
          <w:rFonts w:hAnsi="Arial Rounded MT Bold"/>
        </w:rPr>
        <w:t>6.4.3</w:t>
      </w:r>
      <w:r>
        <w:rPr>
          <w:rStyle w:val="40"/>
        </w:rPr>
        <w:t xml:space="preserve"> 状态监测模块</w:t>
      </w:r>
      <w:r>
        <w:tab/>
      </w:r>
      <w:r>
        <w:fldChar w:fldCharType="begin"/>
      </w:r>
      <w:r>
        <w:instrText xml:space="preserve"> PAGEREF _Toc135292234 \h </w:instrText>
      </w:r>
      <w:r>
        <w:fldChar w:fldCharType="separate"/>
      </w:r>
      <w:r>
        <w:t>20</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"_Toc135292235" </w:instrText>
      </w:r>
      <w:r>
        <w:fldChar w:fldCharType="separate"/>
      </w:r>
      <w:r>
        <w:rPr>
          <w:rStyle w:val="40"/>
          <w:rFonts w:hAnsi="Arial Rounded MT Bold"/>
        </w:rPr>
        <w:t>6.4.4</w:t>
      </w:r>
      <w:r>
        <w:rPr>
          <w:rStyle w:val="40"/>
        </w:rPr>
        <w:t xml:space="preserve"> 数据监控模块</w:t>
      </w:r>
      <w:r>
        <w:tab/>
      </w:r>
      <w:r>
        <w:fldChar w:fldCharType="begin"/>
      </w:r>
      <w:r>
        <w:instrText xml:space="preserve"> PAGEREF _Toc135292235 \h </w:instrText>
      </w:r>
      <w:r>
        <w:fldChar w:fldCharType="separate"/>
      </w:r>
      <w:r>
        <w:t>28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"_Toc135292236" </w:instrText>
      </w:r>
      <w:r>
        <w:fldChar w:fldCharType="separate"/>
      </w:r>
      <w:r>
        <w:rPr>
          <w:rStyle w:val="40"/>
          <w:rFonts w:hAnsi="Arial Rounded MT Bold"/>
        </w:rPr>
        <w:t>6.4.5</w:t>
      </w:r>
      <w:r>
        <w:rPr>
          <w:rStyle w:val="40"/>
        </w:rPr>
        <w:t xml:space="preserve"> 故障诊断模块</w:t>
      </w:r>
      <w:r>
        <w:tab/>
      </w:r>
      <w:r>
        <w:fldChar w:fldCharType="begin"/>
      </w:r>
      <w:r>
        <w:instrText xml:space="preserve"> PAGEREF _Toc135292236 \h </w:instrText>
      </w:r>
      <w:r>
        <w:fldChar w:fldCharType="separate"/>
      </w:r>
      <w:r>
        <w:t>31</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"_Toc135292237" </w:instrText>
      </w:r>
      <w:r>
        <w:fldChar w:fldCharType="separate"/>
      </w:r>
      <w:r>
        <w:rPr>
          <w:rStyle w:val="40"/>
          <w:rFonts w:hAnsi="Arial Rounded MT Bold"/>
        </w:rPr>
        <w:t>6.4.6</w:t>
      </w:r>
      <w:r>
        <w:rPr>
          <w:rStyle w:val="40"/>
        </w:rPr>
        <w:t xml:space="preserve"> 故障预测模块</w:t>
      </w:r>
      <w:r>
        <w:tab/>
      </w:r>
      <w:r>
        <w:fldChar w:fldCharType="begin"/>
      </w:r>
      <w:r>
        <w:instrText xml:space="preserve"> PAGEREF _Toc135292237 \h </w:instrText>
      </w:r>
      <w:r>
        <w:fldChar w:fldCharType="separate"/>
      </w:r>
      <w:r>
        <w:t>35</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"_Toc135292238" </w:instrText>
      </w:r>
      <w:r>
        <w:fldChar w:fldCharType="separate"/>
      </w:r>
      <w:r>
        <w:rPr>
          <w:rStyle w:val="40"/>
          <w:rFonts w:hAnsi="Arial Rounded MT Bold"/>
        </w:rPr>
        <w:t>6.4.7</w:t>
      </w:r>
      <w:r>
        <w:rPr>
          <w:rStyle w:val="40"/>
        </w:rPr>
        <w:t xml:space="preserve"> 健康评估模块</w:t>
      </w:r>
      <w:r>
        <w:tab/>
      </w:r>
      <w:r>
        <w:fldChar w:fldCharType="begin"/>
      </w:r>
      <w:r>
        <w:instrText xml:space="preserve"> PAGEREF _Toc135292238 \h </w:instrText>
      </w:r>
      <w:r>
        <w:fldChar w:fldCharType="separate"/>
      </w:r>
      <w:r>
        <w:t>38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"_Toc135292239" </w:instrText>
      </w:r>
      <w:r>
        <w:fldChar w:fldCharType="separate"/>
      </w:r>
      <w:r>
        <w:rPr>
          <w:rStyle w:val="40"/>
          <w:rFonts w:hAnsi="Arial Rounded MT Bold"/>
        </w:rPr>
        <w:t>6.4.8</w:t>
      </w:r>
      <w:r>
        <w:rPr>
          <w:rStyle w:val="40"/>
        </w:rPr>
        <w:t xml:space="preserve"> 维修决策模块</w:t>
      </w:r>
      <w:r>
        <w:tab/>
      </w:r>
      <w:r>
        <w:fldChar w:fldCharType="begin"/>
      </w:r>
      <w:r>
        <w:instrText xml:space="preserve"> PAGEREF _Toc135292239 \h </w:instrText>
      </w:r>
      <w:r>
        <w:fldChar w:fldCharType="separate"/>
      </w:r>
      <w:r>
        <w:t>43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"_Toc135292240" </w:instrText>
      </w:r>
      <w:r>
        <w:fldChar w:fldCharType="separate"/>
      </w:r>
      <w:r>
        <w:rPr>
          <w:rStyle w:val="40"/>
          <w:rFonts w:hAnsi="Arial Rounded MT Bold"/>
        </w:rPr>
        <w:t>6.4.9</w:t>
      </w:r>
      <w:r>
        <w:rPr>
          <w:rStyle w:val="40"/>
        </w:rPr>
        <w:t xml:space="preserve"> 人机交互界面</w:t>
      </w:r>
      <w:r>
        <w:tab/>
      </w:r>
      <w:r>
        <w:fldChar w:fldCharType="begin"/>
      </w:r>
      <w:r>
        <w:instrText xml:space="preserve"> PAGEREF _Toc135292240 \h </w:instrText>
      </w:r>
      <w:r>
        <w:fldChar w:fldCharType="separate"/>
      </w:r>
      <w:r>
        <w:t>46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"_Toc135292241" </w:instrText>
      </w:r>
      <w:r>
        <w:fldChar w:fldCharType="separate"/>
      </w:r>
      <w:r>
        <w:rPr>
          <w:rStyle w:val="40"/>
          <w:rFonts w:hAnsi="Arial Rounded MT Bold"/>
        </w:rPr>
        <w:t>6.5</w:t>
      </w:r>
      <w:r>
        <w:rPr>
          <w:rStyle w:val="40"/>
        </w:rPr>
        <w:t xml:space="preserve"> 数据库设计</w:t>
      </w:r>
      <w:r>
        <w:tab/>
      </w:r>
      <w:r>
        <w:fldChar w:fldCharType="begin"/>
      </w:r>
      <w:r>
        <w:instrText xml:space="preserve"> PAGEREF _Toc135292241 \h </w:instrText>
      </w:r>
      <w:r>
        <w:fldChar w:fldCharType="separate"/>
      </w:r>
      <w:r>
        <w:t>52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"_Toc135292242" </w:instrText>
      </w:r>
      <w:r>
        <w:fldChar w:fldCharType="separate"/>
      </w:r>
      <w:r>
        <w:rPr>
          <w:rStyle w:val="40"/>
          <w:rFonts w:hAnsi="Arial Rounded MT Bold"/>
        </w:rPr>
        <w:t>6.5.1</w:t>
      </w:r>
      <w:r>
        <w:rPr>
          <w:rStyle w:val="40"/>
        </w:rPr>
        <w:t xml:space="preserve"> 组织层级表</w:t>
      </w:r>
      <w:r>
        <w:tab/>
      </w:r>
      <w:r>
        <w:fldChar w:fldCharType="begin"/>
      </w:r>
      <w:r>
        <w:instrText xml:space="preserve"> PAGEREF _Toc135292242 \h </w:instrText>
      </w:r>
      <w:r>
        <w:fldChar w:fldCharType="separate"/>
      </w:r>
      <w:r>
        <w:t>53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"_Toc135292243" </w:instrText>
      </w:r>
      <w:r>
        <w:fldChar w:fldCharType="separate"/>
      </w:r>
      <w:r>
        <w:rPr>
          <w:rStyle w:val="40"/>
          <w:rFonts w:hAnsi="Arial Rounded MT Bold"/>
        </w:rPr>
        <w:t>6.5.2</w:t>
      </w:r>
      <w:r>
        <w:rPr>
          <w:rStyle w:val="40"/>
        </w:rPr>
        <w:t xml:space="preserve"> 系统设计表</w:t>
      </w:r>
      <w:r>
        <w:tab/>
      </w:r>
      <w:r>
        <w:fldChar w:fldCharType="begin"/>
      </w:r>
      <w:r>
        <w:instrText xml:space="preserve"> PAGEREF _Toc135292243 \h </w:instrText>
      </w:r>
      <w:r>
        <w:fldChar w:fldCharType="separate"/>
      </w:r>
      <w:r>
        <w:t>59</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"_Toc135292244" </w:instrText>
      </w:r>
      <w:r>
        <w:fldChar w:fldCharType="separate"/>
      </w:r>
      <w:r>
        <w:rPr>
          <w:rStyle w:val="40"/>
          <w:rFonts w:hAnsi="Arial Rounded MT Bold"/>
        </w:rPr>
        <w:t>6.5.3</w:t>
      </w:r>
      <w:r>
        <w:rPr>
          <w:rStyle w:val="40"/>
        </w:rPr>
        <w:t xml:space="preserve"> 数据输出表</w:t>
      </w:r>
      <w:r>
        <w:tab/>
      </w:r>
      <w:r>
        <w:fldChar w:fldCharType="begin"/>
      </w:r>
      <w:r>
        <w:instrText xml:space="preserve"> PAGEREF _Toc135292244 \h </w:instrText>
      </w:r>
      <w:r>
        <w:fldChar w:fldCharType="separate"/>
      </w:r>
      <w:r>
        <w:t>60</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"_Toc135292245" </w:instrText>
      </w:r>
      <w:r>
        <w:fldChar w:fldCharType="separate"/>
      </w:r>
      <w:r>
        <w:rPr>
          <w:rStyle w:val="40"/>
          <w:rFonts w:hAnsi="Arial Rounded MT Bold"/>
        </w:rPr>
        <w:t>6.5.4</w:t>
      </w:r>
      <w:r>
        <w:rPr>
          <w:rStyle w:val="40"/>
        </w:rPr>
        <w:t xml:space="preserve"> 人员器件表</w:t>
      </w:r>
      <w:r>
        <w:tab/>
      </w:r>
      <w:r>
        <w:fldChar w:fldCharType="begin"/>
      </w:r>
      <w:r>
        <w:instrText xml:space="preserve"> PAGEREF _Toc135292245 \h </w:instrText>
      </w:r>
      <w:r>
        <w:fldChar w:fldCharType="separate"/>
      </w:r>
      <w:r>
        <w:t>64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"_Toc135292246" </w:instrText>
      </w:r>
      <w:r>
        <w:fldChar w:fldCharType="separate"/>
      </w:r>
      <w:r>
        <w:rPr>
          <w:rStyle w:val="40"/>
          <w:rFonts w:hAnsi="Arial Rounded MT Bold"/>
        </w:rPr>
        <w:t>6.5.5</w:t>
      </w:r>
      <w:r>
        <w:rPr>
          <w:rStyle w:val="40"/>
        </w:rPr>
        <w:t xml:space="preserve"> 维护工作数据表</w:t>
      </w:r>
      <w:r>
        <w:tab/>
      </w:r>
      <w:r>
        <w:fldChar w:fldCharType="begin"/>
      </w:r>
      <w:r>
        <w:instrText xml:space="preserve"> PAGEREF _Toc135292246 \h </w:instrText>
      </w:r>
      <w:r>
        <w:fldChar w:fldCharType="separate"/>
      </w:r>
      <w:r>
        <w:t>68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"_Toc135292247" </w:instrText>
      </w:r>
      <w:r>
        <w:fldChar w:fldCharType="separate"/>
      </w:r>
      <w:r>
        <w:rPr>
          <w:rStyle w:val="40"/>
          <w:rFonts w:hAnsi="Arial Rounded MT Bold"/>
        </w:rPr>
        <w:t>6.5.6</w:t>
      </w:r>
      <w:r>
        <w:rPr>
          <w:rStyle w:val="40"/>
        </w:rPr>
        <w:t xml:space="preserve"> 其他</w:t>
      </w:r>
      <w:r>
        <w:tab/>
      </w:r>
      <w:r>
        <w:fldChar w:fldCharType="begin"/>
      </w:r>
      <w:r>
        <w:instrText xml:space="preserve"> PAGEREF _Toc135292247 \h </w:instrText>
      </w:r>
      <w:r>
        <w:fldChar w:fldCharType="separate"/>
      </w:r>
      <w:r>
        <w:t>72</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"_Toc135292248" </w:instrText>
      </w:r>
      <w:r>
        <w:fldChar w:fldCharType="separate"/>
      </w:r>
      <w:r>
        <w:rPr>
          <w:rStyle w:val="40"/>
        </w:rPr>
        <w:t>7 数据转换工具软件设计</w:t>
      </w:r>
      <w:r>
        <w:tab/>
      </w:r>
      <w:r>
        <w:fldChar w:fldCharType="begin"/>
      </w:r>
      <w:r>
        <w:instrText xml:space="preserve"> PAGEREF _Toc135292248 \h </w:instrText>
      </w:r>
      <w:r>
        <w:fldChar w:fldCharType="separate"/>
      </w:r>
      <w:r>
        <w:t>73</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"_Toc135292249" </w:instrText>
      </w:r>
      <w:r>
        <w:fldChar w:fldCharType="separate"/>
      </w:r>
      <w:r>
        <w:rPr>
          <w:rStyle w:val="40"/>
        </w:rPr>
        <w:t>8 数据中心软件设计</w:t>
      </w:r>
      <w:r>
        <w:tab/>
      </w:r>
      <w:r>
        <w:fldChar w:fldCharType="begin"/>
      </w:r>
      <w:r>
        <w:instrText xml:space="preserve"> PAGEREF _Toc135292249 \h </w:instrText>
      </w:r>
      <w:r>
        <w:fldChar w:fldCharType="separate"/>
      </w:r>
      <w:r>
        <w:t>73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"_Toc135292250" </w:instrText>
      </w:r>
      <w:r>
        <w:fldChar w:fldCharType="separate"/>
      </w:r>
      <w:r>
        <w:rPr>
          <w:rStyle w:val="40"/>
          <w:rFonts w:hAnsi="Arial Rounded MT Bold"/>
        </w:rPr>
        <w:t>8.1</w:t>
      </w:r>
      <w:r>
        <w:tab/>
      </w:r>
      <w:r>
        <w:fldChar w:fldCharType="begin"/>
      </w:r>
      <w:r>
        <w:instrText xml:space="preserve"> PAGEREF _Toc135292250 \h </w:instrText>
      </w:r>
      <w:r>
        <w:fldChar w:fldCharType="separate"/>
      </w:r>
      <w:r>
        <w:t>73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"_Toc135292251" </w:instrText>
      </w:r>
      <w:r>
        <w:fldChar w:fldCharType="separate"/>
      </w:r>
      <w:r>
        <w:rPr>
          <w:rStyle w:val="40"/>
          <w:rFonts w:hAnsi="Arial Rounded MT Bold"/>
        </w:rPr>
        <w:t>8.2</w:t>
      </w:r>
      <w:r>
        <w:rPr>
          <w:rStyle w:val="40"/>
        </w:rPr>
        <w:t xml:space="preserve"> 健康管理模块设计</w:t>
      </w:r>
      <w:r>
        <w:tab/>
      </w:r>
      <w:r>
        <w:fldChar w:fldCharType="begin"/>
      </w:r>
      <w:r>
        <w:instrText xml:space="preserve"> PAGEREF _Toc135292251 \h </w:instrText>
      </w:r>
      <w:r>
        <w:fldChar w:fldCharType="separate"/>
      </w:r>
      <w:r>
        <w:t>73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"_Toc135292252" </w:instrText>
      </w:r>
      <w:r>
        <w:fldChar w:fldCharType="separate"/>
      </w:r>
      <w:r>
        <w:rPr>
          <w:rStyle w:val="40"/>
          <w:rFonts w:hAnsi="Arial Rounded MT Bold"/>
          <w:kern w:val="0"/>
        </w:rPr>
        <w:t>8.2.1</w:t>
      </w:r>
      <w:r>
        <w:rPr>
          <w:rStyle w:val="40"/>
        </w:rPr>
        <w:t xml:space="preserve"> 故障诊断</w:t>
      </w:r>
      <w:r>
        <w:tab/>
      </w:r>
      <w:r>
        <w:fldChar w:fldCharType="begin"/>
      </w:r>
      <w:r>
        <w:instrText xml:space="preserve"> PAGEREF _Toc135292252 \h </w:instrText>
      </w:r>
      <w:r>
        <w:fldChar w:fldCharType="separate"/>
      </w:r>
      <w:r>
        <w:t>73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"_Toc135292253" </w:instrText>
      </w:r>
      <w:r>
        <w:fldChar w:fldCharType="separate"/>
      </w:r>
      <w:r>
        <w:rPr>
          <w:rStyle w:val="40"/>
          <w:rFonts w:hAnsi="Arial Rounded MT Bold"/>
        </w:rPr>
        <w:t>8.2.2</w:t>
      </w:r>
      <w:r>
        <w:rPr>
          <w:rStyle w:val="40"/>
        </w:rPr>
        <w:t xml:space="preserve"> 故障预测</w:t>
      </w:r>
      <w:r>
        <w:tab/>
      </w:r>
      <w:r>
        <w:fldChar w:fldCharType="begin"/>
      </w:r>
      <w:r>
        <w:instrText xml:space="preserve"> PAGEREF _Toc135292253 \h </w:instrText>
      </w:r>
      <w:r>
        <w:fldChar w:fldCharType="separate"/>
      </w:r>
      <w:r>
        <w:t>96</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"_Toc135292254" </w:instrText>
      </w:r>
      <w:r>
        <w:fldChar w:fldCharType="separate"/>
      </w:r>
      <w:r>
        <w:rPr>
          <w:rStyle w:val="40"/>
          <w:rFonts w:hAnsi="Arial Rounded MT Bold"/>
        </w:rPr>
        <w:t>8.2.3</w:t>
      </w:r>
      <w:r>
        <w:rPr>
          <w:rStyle w:val="40"/>
        </w:rPr>
        <w:t xml:space="preserve"> 健康评估</w:t>
      </w:r>
      <w:r>
        <w:tab/>
      </w:r>
      <w:r>
        <w:fldChar w:fldCharType="begin"/>
      </w:r>
      <w:r>
        <w:instrText xml:space="preserve"> PAGEREF _Toc135292254 \h </w:instrText>
      </w:r>
      <w:r>
        <w:fldChar w:fldCharType="separate"/>
      </w:r>
      <w:r>
        <w:t>112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"_Toc135292255" </w:instrText>
      </w:r>
      <w:r>
        <w:fldChar w:fldCharType="separate"/>
      </w:r>
      <w:r>
        <w:rPr>
          <w:rStyle w:val="40"/>
          <w:rFonts w:hAnsi="Arial Rounded MT Bold"/>
        </w:rPr>
        <w:t>8.2.4</w:t>
      </w:r>
      <w:r>
        <w:rPr>
          <w:rStyle w:val="40"/>
        </w:rPr>
        <w:t xml:space="preserve"> 维修辅助决策</w:t>
      </w:r>
      <w:r>
        <w:tab/>
      </w:r>
      <w:r>
        <w:fldChar w:fldCharType="begin"/>
      </w:r>
      <w:r>
        <w:instrText xml:space="preserve"> PAGEREF _Toc135292255 \h </w:instrText>
      </w:r>
      <w:r>
        <w:fldChar w:fldCharType="separate"/>
      </w:r>
      <w:r>
        <w:t>135</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"_Toc135292256" </w:instrText>
      </w:r>
      <w:r>
        <w:fldChar w:fldCharType="separate"/>
      </w:r>
      <w:r>
        <w:rPr>
          <w:rStyle w:val="40"/>
        </w:rPr>
        <w:t>9 大数据平台概述</w:t>
      </w:r>
      <w:r>
        <w:tab/>
      </w:r>
      <w:r>
        <w:fldChar w:fldCharType="begin"/>
      </w:r>
      <w:r>
        <w:instrText xml:space="preserve"> PAGEREF _Toc135292256 \h </w:instrText>
      </w:r>
      <w:r>
        <w:fldChar w:fldCharType="separate"/>
      </w:r>
      <w:r>
        <w:t>147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"_Toc135292257" </w:instrText>
      </w:r>
      <w:r>
        <w:fldChar w:fldCharType="separate"/>
      </w:r>
      <w:r>
        <w:rPr>
          <w:rStyle w:val="40"/>
          <w:rFonts w:hAnsi="Arial Rounded MT Bold"/>
        </w:rPr>
        <w:t>9.1</w:t>
      </w:r>
      <w:r>
        <w:rPr>
          <w:rStyle w:val="40"/>
        </w:rPr>
        <w:t xml:space="preserve"> 建设背景</w:t>
      </w:r>
      <w:r>
        <w:tab/>
      </w:r>
      <w:r>
        <w:fldChar w:fldCharType="begin"/>
      </w:r>
      <w:r>
        <w:instrText xml:space="preserve"> PAGEREF _Toc135292257 \h </w:instrText>
      </w:r>
      <w:r>
        <w:fldChar w:fldCharType="separate"/>
      </w:r>
      <w:r>
        <w:t>147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"_Toc135292258" </w:instrText>
      </w:r>
      <w:r>
        <w:fldChar w:fldCharType="separate"/>
      </w:r>
      <w:r>
        <w:rPr>
          <w:rStyle w:val="40"/>
          <w:rFonts w:hAnsi="Arial Rounded MT Bold"/>
        </w:rPr>
        <w:t>9.2</w:t>
      </w:r>
      <w:r>
        <w:rPr>
          <w:rStyle w:val="40"/>
        </w:rPr>
        <w:t xml:space="preserve"> 建设目标</w:t>
      </w:r>
      <w:r>
        <w:tab/>
      </w:r>
      <w:r>
        <w:fldChar w:fldCharType="begin"/>
      </w:r>
      <w:r>
        <w:instrText xml:space="preserve"> PAGEREF _Toc135292258 \h </w:instrText>
      </w:r>
      <w:r>
        <w:fldChar w:fldCharType="separate"/>
      </w:r>
      <w:r>
        <w:t>148</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"_Toc135292259" </w:instrText>
      </w:r>
      <w:r>
        <w:fldChar w:fldCharType="separate"/>
      </w:r>
      <w:r>
        <w:rPr>
          <w:rStyle w:val="40"/>
          <w:rFonts w:hAnsi="Arial Rounded MT Bold"/>
        </w:rPr>
        <w:t>9.3</w:t>
      </w:r>
      <w:r>
        <w:rPr>
          <w:rStyle w:val="40"/>
        </w:rPr>
        <w:t xml:space="preserve"> 总体方案设计</w:t>
      </w:r>
      <w:r>
        <w:tab/>
      </w:r>
      <w:r>
        <w:fldChar w:fldCharType="begin"/>
      </w:r>
      <w:r>
        <w:instrText xml:space="preserve"> PAGEREF _Toc135292259 \h </w:instrText>
      </w:r>
      <w:r>
        <w:fldChar w:fldCharType="separate"/>
      </w:r>
      <w:r>
        <w:t>148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"_Toc135292260" </w:instrText>
      </w:r>
      <w:r>
        <w:fldChar w:fldCharType="separate"/>
      </w:r>
      <w:r>
        <w:rPr>
          <w:rStyle w:val="40"/>
          <w:rFonts w:hAnsi="Arial Rounded MT Bold"/>
        </w:rPr>
        <w:t>9.3.1</w:t>
      </w:r>
      <w:r>
        <w:rPr>
          <w:rStyle w:val="40"/>
        </w:rPr>
        <w:t xml:space="preserve"> 设计原则</w:t>
      </w:r>
      <w:r>
        <w:tab/>
      </w:r>
      <w:r>
        <w:fldChar w:fldCharType="begin"/>
      </w:r>
      <w:r>
        <w:instrText xml:space="preserve"> PAGEREF _Toc135292260 \h </w:instrText>
      </w:r>
      <w:r>
        <w:fldChar w:fldCharType="separate"/>
      </w:r>
      <w:r>
        <w:t>148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"_Toc135292261" </w:instrText>
      </w:r>
      <w:r>
        <w:fldChar w:fldCharType="separate"/>
      </w:r>
      <w:r>
        <w:rPr>
          <w:rStyle w:val="40"/>
          <w:rFonts w:hAnsi="Arial Rounded MT Bold"/>
        </w:rPr>
        <w:t>9.3.2</w:t>
      </w:r>
      <w:r>
        <w:rPr>
          <w:rStyle w:val="40"/>
        </w:rPr>
        <w:t xml:space="preserve"> 方案架构</w:t>
      </w:r>
      <w:r>
        <w:tab/>
      </w:r>
      <w:r>
        <w:fldChar w:fldCharType="begin"/>
      </w:r>
      <w:r>
        <w:instrText xml:space="preserve"> PAGEREF _Toc135292261 \h </w:instrText>
      </w:r>
      <w:r>
        <w:fldChar w:fldCharType="separate"/>
      </w:r>
      <w:r>
        <w:t>148</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"_Toc135292262" </w:instrText>
      </w:r>
      <w:r>
        <w:fldChar w:fldCharType="separate"/>
      </w:r>
      <w:r>
        <w:rPr>
          <w:rStyle w:val="40"/>
          <w:rFonts w:hAnsi="Arial Rounded MT Bold"/>
        </w:rPr>
        <w:t>9.3.3</w:t>
      </w:r>
      <w:r>
        <w:rPr>
          <w:rStyle w:val="40"/>
        </w:rPr>
        <w:t xml:space="preserve"> 实施路线</w:t>
      </w:r>
      <w:r>
        <w:tab/>
      </w:r>
      <w:r>
        <w:fldChar w:fldCharType="begin"/>
      </w:r>
      <w:r>
        <w:instrText xml:space="preserve"> PAGEREF _Toc135292262 \h </w:instrText>
      </w:r>
      <w:r>
        <w:fldChar w:fldCharType="separate"/>
      </w:r>
      <w:r>
        <w:t>149</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"_Toc135292263" </w:instrText>
      </w:r>
      <w:r>
        <w:fldChar w:fldCharType="separate"/>
      </w:r>
      <w:r>
        <w:rPr>
          <w:rStyle w:val="40"/>
          <w:rFonts w:hAnsi="Arial Rounded MT Bold"/>
          <w:kern w:val="0"/>
        </w:rPr>
        <w:t>9.4</w:t>
      </w:r>
      <w:r>
        <w:rPr>
          <w:rStyle w:val="40"/>
          <w:kern w:val="0"/>
        </w:rPr>
        <w:t xml:space="preserve"> 关键技术</w:t>
      </w:r>
      <w:r>
        <w:tab/>
      </w:r>
      <w:r>
        <w:fldChar w:fldCharType="begin"/>
      </w:r>
      <w:r>
        <w:instrText xml:space="preserve"> PAGEREF _Toc135292263 \h </w:instrText>
      </w:r>
      <w:r>
        <w:fldChar w:fldCharType="separate"/>
      </w:r>
      <w:r>
        <w:t>152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"_Toc135292264" </w:instrText>
      </w:r>
      <w:r>
        <w:fldChar w:fldCharType="separate"/>
      </w:r>
      <w:r>
        <w:rPr>
          <w:rStyle w:val="40"/>
          <w:rFonts w:hAnsi="Arial Rounded MT Bold"/>
        </w:rPr>
        <w:t>9.4.1</w:t>
      </w:r>
      <w:r>
        <w:rPr>
          <w:rStyle w:val="40"/>
        </w:rPr>
        <w:t xml:space="preserve"> 基于标准的软件架构</w:t>
      </w:r>
      <w:r>
        <w:tab/>
      </w:r>
      <w:r>
        <w:fldChar w:fldCharType="begin"/>
      </w:r>
      <w:r>
        <w:instrText xml:space="preserve"> PAGEREF _Toc135292264 \h </w:instrText>
      </w:r>
      <w:r>
        <w:fldChar w:fldCharType="separate"/>
      </w:r>
      <w:r>
        <w:t>152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"_Toc135292265" </w:instrText>
      </w:r>
      <w:r>
        <w:fldChar w:fldCharType="separate"/>
      </w:r>
      <w:r>
        <w:rPr>
          <w:rStyle w:val="40"/>
          <w:rFonts w:hAnsi="Arial Rounded MT Bold"/>
        </w:rPr>
        <w:t>9.4.2</w:t>
      </w:r>
      <w:r>
        <w:rPr>
          <w:rStyle w:val="40"/>
        </w:rPr>
        <w:t xml:space="preserve"> 分布式应用</w:t>
      </w:r>
      <w:r>
        <w:tab/>
      </w:r>
      <w:r>
        <w:fldChar w:fldCharType="begin"/>
      </w:r>
      <w:r>
        <w:instrText xml:space="preserve"> PAGEREF _Toc135292265 \h </w:instrText>
      </w:r>
      <w:r>
        <w:fldChar w:fldCharType="separate"/>
      </w:r>
      <w:r>
        <w:t>152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"_Toc135292266" </w:instrText>
      </w:r>
      <w:r>
        <w:fldChar w:fldCharType="separate"/>
      </w:r>
      <w:r>
        <w:rPr>
          <w:rStyle w:val="40"/>
          <w:rFonts w:hAnsi="Arial Rounded MT Bold"/>
        </w:rPr>
        <w:t>9.4.3</w:t>
      </w:r>
      <w:r>
        <w:rPr>
          <w:rStyle w:val="40"/>
        </w:rPr>
        <w:t xml:space="preserve"> 数据仓库的应用</w:t>
      </w:r>
      <w:r>
        <w:tab/>
      </w:r>
      <w:r>
        <w:fldChar w:fldCharType="begin"/>
      </w:r>
      <w:r>
        <w:instrText xml:space="preserve"> PAGEREF _Toc135292266 \h </w:instrText>
      </w:r>
      <w:r>
        <w:fldChar w:fldCharType="separate"/>
      </w:r>
      <w:r>
        <w:t>153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"_Toc135292267" </w:instrText>
      </w:r>
      <w:r>
        <w:fldChar w:fldCharType="separate"/>
      </w:r>
      <w:r>
        <w:rPr>
          <w:rStyle w:val="40"/>
          <w:rFonts w:hAnsi="Arial Rounded MT Bold"/>
        </w:rPr>
        <w:t>9.4.4</w:t>
      </w:r>
      <w:r>
        <w:rPr>
          <w:rStyle w:val="40"/>
        </w:rPr>
        <w:t xml:space="preserve"> 算法管理</w:t>
      </w:r>
      <w:r>
        <w:tab/>
      </w:r>
      <w:r>
        <w:fldChar w:fldCharType="begin"/>
      </w:r>
      <w:r>
        <w:instrText xml:space="preserve"> PAGEREF _Toc135292267 \h </w:instrText>
      </w:r>
      <w:r>
        <w:fldChar w:fldCharType="separate"/>
      </w:r>
      <w:r>
        <w:t>153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"_Toc135292268" </w:instrText>
      </w:r>
      <w:r>
        <w:fldChar w:fldCharType="separate"/>
      </w:r>
      <w:r>
        <w:rPr>
          <w:rStyle w:val="40"/>
          <w:rFonts w:hAnsi="Arial Rounded MT Bold"/>
        </w:rPr>
        <w:t>9.4.5</w:t>
      </w:r>
      <w:r>
        <w:rPr>
          <w:rStyle w:val="40"/>
        </w:rPr>
        <w:t xml:space="preserve"> 数据挖掘技术</w:t>
      </w:r>
      <w:r>
        <w:tab/>
      </w:r>
      <w:r>
        <w:fldChar w:fldCharType="begin"/>
      </w:r>
      <w:r>
        <w:instrText xml:space="preserve"> PAGEREF _Toc135292268 \h </w:instrText>
      </w:r>
      <w:r>
        <w:fldChar w:fldCharType="separate"/>
      </w:r>
      <w:r>
        <w:t>153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"_Toc135292269" </w:instrText>
      </w:r>
      <w:r>
        <w:fldChar w:fldCharType="separate"/>
      </w:r>
      <w:r>
        <w:rPr>
          <w:rStyle w:val="40"/>
          <w:rFonts w:hAnsi="Arial Rounded MT Bold"/>
        </w:rPr>
        <w:t>9.4.6</w:t>
      </w:r>
      <w:r>
        <w:rPr>
          <w:rStyle w:val="40"/>
        </w:rPr>
        <w:t xml:space="preserve"> 人工智能技术</w:t>
      </w:r>
      <w:r>
        <w:tab/>
      </w:r>
      <w:r>
        <w:fldChar w:fldCharType="begin"/>
      </w:r>
      <w:r>
        <w:instrText xml:space="preserve"> PAGEREF _Toc135292269 \h </w:instrText>
      </w:r>
      <w:r>
        <w:fldChar w:fldCharType="separate"/>
      </w:r>
      <w:r>
        <w:t>153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"_Toc135292270" </w:instrText>
      </w:r>
      <w:r>
        <w:fldChar w:fldCharType="separate"/>
      </w:r>
      <w:r>
        <w:rPr>
          <w:rStyle w:val="40"/>
          <w:rFonts w:hAnsi="Arial Rounded MT Bold"/>
        </w:rPr>
        <w:t>9.5</w:t>
      </w:r>
      <w:r>
        <w:rPr>
          <w:rStyle w:val="40"/>
        </w:rPr>
        <w:t xml:space="preserve"> 当前项目方案</w:t>
      </w:r>
      <w:r>
        <w:tab/>
      </w:r>
      <w:r>
        <w:fldChar w:fldCharType="begin"/>
      </w:r>
      <w:r>
        <w:instrText xml:space="preserve"> PAGEREF _Toc135292270 \h </w:instrText>
      </w:r>
      <w:r>
        <w:fldChar w:fldCharType="separate"/>
      </w:r>
      <w:r>
        <w:t>154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"_Toc135292271" </w:instrText>
      </w:r>
      <w:r>
        <w:fldChar w:fldCharType="separate"/>
      </w:r>
      <w:r>
        <w:rPr>
          <w:rStyle w:val="40"/>
          <w:rFonts w:hAnsi="Arial Rounded MT Bold"/>
        </w:rPr>
        <w:t>9.5.1</w:t>
      </w:r>
      <w:r>
        <w:rPr>
          <w:rStyle w:val="40"/>
        </w:rPr>
        <w:t xml:space="preserve"> 实现目标</w:t>
      </w:r>
      <w:r>
        <w:tab/>
      </w:r>
      <w:r>
        <w:fldChar w:fldCharType="begin"/>
      </w:r>
      <w:r>
        <w:instrText xml:space="preserve"> PAGEREF _Toc135292271 \h </w:instrText>
      </w:r>
      <w:r>
        <w:fldChar w:fldCharType="separate"/>
      </w:r>
      <w:r>
        <w:t>154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"_Toc135292272" </w:instrText>
      </w:r>
      <w:r>
        <w:fldChar w:fldCharType="separate"/>
      </w:r>
      <w:r>
        <w:rPr>
          <w:rStyle w:val="40"/>
          <w:rFonts w:hAnsi="Arial Rounded MT Bold"/>
        </w:rPr>
        <w:t>9.5.2</w:t>
      </w:r>
      <w:r>
        <w:rPr>
          <w:rStyle w:val="40"/>
        </w:rPr>
        <w:t xml:space="preserve"> 软件开发环境</w:t>
      </w:r>
      <w:r>
        <w:tab/>
      </w:r>
      <w:r>
        <w:fldChar w:fldCharType="begin"/>
      </w:r>
      <w:r>
        <w:instrText xml:space="preserve"> PAGEREF _Toc135292272 \h </w:instrText>
      </w:r>
      <w:r>
        <w:fldChar w:fldCharType="separate"/>
      </w:r>
      <w:r>
        <w:t>154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"_Toc135292273" </w:instrText>
      </w:r>
      <w:r>
        <w:fldChar w:fldCharType="separate"/>
      </w:r>
      <w:r>
        <w:rPr>
          <w:rStyle w:val="40"/>
          <w:rFonts w:hAnsi="Arial Rounded MT Bold"/>
        </w:rPr>
        <w:t>9.5.3</w:t>
      </w:r>
      <w:r>
        <w:rPr>
          <w:rStyle w:val="40"/>
        </w:rPr>
        <w:t xml:space="preserve"> 软件</w:t>
      </w:r>
      <w:r>
        <w:rPr>
          <w:rStyle w:val="40"/>
          <w:rFonts w:asciiTheme="majorEastAsia" w:hAnsiTheme="majorEastAsia" w:eastAsiaTheme="majorEastAsia"/>
        </w:rPr>
        <w:t>架构设计</w:t>
      </w:r>
      <w:r>
        <w:tab/>
      </w:r>
      <w:r>
        <w:fldChar w:fldCharType="begin"/>
      </w:r>
      <w:r>
        <w:instrText xml:space="preserve"> PAGEREF _Toc135292273 \h </w:instrText>
      </w:r>
      <w:r>
        <w:fldChar w:fldCharType="separate"/>
      </w:r>
      <w:r>
        <w:t>154</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"_Toc135292274" </w:instrText>
      </w:r>
      <w:r>
        <w:fldChar w:fldCharType="separate"/>
      </w:r>
      <w:r>
        <w:rPr>
          <w:rStyle w:val="40"/>
        </w:rPr>
        <w:t>10 状态监控智慧系统设计（大装备为例）</w:t>
      </w:r>
      <w:r>
        <w:tab/>
      </w:r>
      <w:r>
        <w:fldChar w:fldCharType="begin"/>
      </w:r>
      <w:r>
        <w:instrText xml:space="preserve"> PAGEREF _Toc135292274 \h </w:instrText>
      </w:r>
      <w:r>
        <w:fldChar w:fldCharType="separate"/>
      </w:r>
      <w:r>
        <w:t>156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"_Toc135292275" </w:instrText>
      </w:r>
      <w:r>
        <w:fldChar w:fldCharType="separate"/>
      </w:r>
      <w:r>
        <w:rPr>
          <w:rStyle w:val="40"/>
          <w:rFonts w:hAnsi="Arial Rounded MT Bold"/>
        </w:rPr>
        <w:t>10.1</w:t>
      </w:r>
      <w:r>
        <w:rPr>
          <w:rStyle w:val="40"/>
        </w:rPr>
        <w:t xml:space="preserve"> 概述</w:t>
      </w:r>
      <w:r>
        <w:tab/>
      </w:r>
      <w:r>
        <w:fldChar w:fldCharType="begin"/>
      </w:r>
      <w:r>
        <w:instrText xml:space="preserve"> PAGEREF _Toc135292275 \h </w:instrText>
      </w:r>
      <w:r>
        <w:fldChar w:fldCharType="separate"/>
      </w:r>
      <w:r>
        <w:t>156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"_Toc135292276" </w:instrText>
      </w:r>
      <w:r>
        <w:fldChar w:fldCharType="separate"/>
      </w:r>
      <w:r>
        <w:rPr>
          <w:rStyle w:val="40"/>
          <w:rFonts w:hAnsi="Arial Rounded MT Bold"/>
        </w:rPr>
        <w:t>10.2</w:t>
      </w:r>
      <w:r>
        <w:rPr>
          <w:rStyle w:val="40"/>
        </w:rPr>
        <w:t xml:space="preserve"> 系统主要功能</w:t>
      </w:r>
      <w:r>
        <w:tab/>
      </w:r>
      <w:r>
        <w:fldChar w:fldCharType="begin"/>
      </w:r>
      <w:r>
        <w:instrText xml:space="preserve"> PAGEREF _Toc135292276 \h </w:instrText>
      </w:r>
      <w:r>
        <w:fldChar w:fldCharType="separate"/>
      </w:r>
      <w:r>
        <w:t>157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"_Toc135292277" </w:instrText>
      </w:r>
      <w:r>
        <w:fldChar w:fldCharType="separate"/>
      </w:r>
      <w:r>
        <w:rPr>
          <w:rStyle w:val="40"/>
          <w:rFonts w:hAnsi="Arial Rounded MT Bold"/>
        </w:rPr>
        <w:t>10.3</w:t>
      </w:r>
      <w:r>
        <w:rPr>
          <w:rStyle w:val="40"/>
        </w:rPr>
        <w:t xml:space="preserve"> 系统组成原理</w:t>
      </w:r>
      <w:r>
        <w:tab/>
      </w:r>
      <w:r>
        <w:fldChar w:fldCharType="begin"/>
      </w:r>
      <w:r>
        <w:instrText xml:space="preserve"> PAGEREF _Toc135292277 \h </w:instrText>
      </w:r>
      <w:r>
        <w:fldChar w:fldCharType="separate"/>
      </w:r>
      <w:r>
        <w:t>158</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"_Toc135292278" </w:instrText>
      </w:r>
      <w:r>
        <w:fldChar w:fldCharType="separate"/>
      </w:r>
      <w:r>
        <w:rPr>
          <w:rStyle w:val="40"/>
          <w:rFonts w:hAnsi="Arial Rounded MT Bold"/>
        </w:rPr>
        <w:t>10.4</w:t>
      </w:r>
      <w:r>
        <w:rPr>
          <w:rStyle w:val="40"/>
        </w:rPr>
        <w:t xml:space="preserve"> 系统设计方案</w:t>
      </w:r>
      <w:r>
        <w:tab/>
      </w:r>
      <w:r>
        <w:fldChar w:fldCharType="begin"/>
      </w:r>
      <w:r>
        <w:instrText xml:space="preserve"> PAGEREF _Toc135292278 \h </w:instrText>
      </w:r>
      <w:r>
        <w:fldChar w:fldCharType="separate"/>
      </w:r>
      <w:r>
        <w:t>162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"_Toc135292279" </w:instrText>
      </w:r>
      <w:r>
        <w:fldChar w:fldCharType="separate"/>
      </w:r>
      <w:r>
        <w:rPr>
          <w:rStyle w:val="40"/>
          <w:rFonts w:hAnsi="Arial Rounded MT Bold"/>
        </w:rPr>
        <w:t>10.4.1</w:t>
      </w:r>
      <w:r>
        <w:rPr>
          <w:rStyle w:val="40"/>
        </w:rPr>
        <w:t xml:space="preserve"> 分布式数据存储系统</w:t>
      </w:r>
      <w:r>
        <w:tab/>
      </w:r>
      <w:r>
        <w:fldChar w:fldCharType="begin"/>
      </w:r>
      <w:r>
        <w:instrText xml:space="preserve"> PAGEREF _Toc135292279 \h </w:instrText>
      </w:r>
      <w:r>
        <w:fldChar w:fldCharType="separate"/>
      </w:r>
      <w:r>
        <w:t>162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"_Toc135292280" </w:instrText>
      </w:r>
      <w:r>
        <w:fldChar w:fldCharType="separate"/>
      </w:r>
      <w:r>
        <w:rPr>
          <w:rStyle w:val="40"/>
          <w:rFonts w:hAnsi="Arial Rounded MT Bold"/>
        </w:rPr>
        <w:t>10.4.2</w:t>
      </w:r>
      <w:r>
        <w:rPr>
          <w:rStyle w:val="40"/>
        </w:rPr>
        <w:t xml:space="preserve"> 记录数据写入过程</w:t>
      </w:r>
      <w:r>
        <w:tab/>
      </w:r>
      <w:r>
        <w:fldChar w:fldCharType="begin"/>
      </w:r>
      <w:r>
        <w:instrText xml:space="preserve"> PAGEREF _Toc135292280 \h </w:instrText>
      </w:r>
      <w:r>
        <w:fldChar w:fldCharType="separate"/>
      </w:r>
      <w:r>
        <w:t>162</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"_Toc135292281" </w:instrText>
      </w:r>
      <w:r>
        <w:fldChar w:fldCharType="separate"/>
      </w:r>
      <w:r>
        <w:rPr>
          <w:rStyle w:val="40"/>
          <w:rFonts w:hAnsi="Arial Rounded MT Bold"/>
        </w:rPr>
        <w:t>10.4.3</w:t>
      </w:r>
      <w:r>
        <w:rPr>
          <w:rStyle w:val="40"/>
        </w:rPr>
        <w:t xml:space="preserve"> 数据立方体配置</w:t>
      </w:r>
      <w:r>
        <w:tab/>
      </w:r>
      <w:r>
        <w:fldChar w:fldCharType="begin"/>
      </w:r>
      <w:r>
        <w:instrText xml:space="preserve"> PAGEREF _Toc135292281 \h </w:instrText>
      </w:r>
      <w:r>
        <w:fldChar w:fldCharType="separate"/>
      </w:r>
      <w:r>
        <w:t>163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"_Toc135292282" </w:instrText>
      </w:r>
      <w:r>
        <w:fldChar w:fldCharType="separate"/>
      </w:r>
      <w:r>
        <w:rPr>
          <w:rStyle w:val="40"/>
          <w:rFonts w:hAnsi="Arial Rounded MT Bold"/>
        </w:rPr>
        <w:t>10.4.4</w:t>
      </w:r>
      <w:r>
        <w:rPr>
          <w:rStyle w:val="40"/>
        </w:rPr>
        <w:t xml:space="preserve"> 联机分析处理</w:t>
      </w:r>
      <w:r>
        <w:tab/>
      </w:r>
      <w:r>
        <w:fldChar w:fldCharType="begin"/>
      </w:r>
      <w:r>
        <w:instrText xml:space="preserve"> PAGEREF _Toc135292282 \h </w:instrText>
      </w:r>
      <w:r>
        <w:fldChar w:fldCharType="separate"/>
      </w:r>
      <w:r>
        <w:t>164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"_Toc135292283" </w:instrText>
      </w:r>
      <w:r>
        <w:fldChar w:fldCharType="separate"/>
      </w:r>
      <w:r>
        <w:rPr>
          <w:rStyle w:val="40"/>
          <w:rFonts w:hAnsi="Arial Rounded MT Bold"/>
        </w:rPr>
        <w:t>10.4.5</w:t>
      </w:r>
      <w:r>
        <w:rPr>
          <w:rStyle w:val="40"/>
        </w:rPr>
        <w:t xml:space="preserve"> 多维关联规则挖掘</w:t>
      </w:r>
      <w:r>
        <w:tab/>
      </w:r>
      <w:r>
        <w:fldChar w:fldCharType="begin"/>
      </w:r>
      <w:r>
        <w:instrText xml:space="preserve"> PAGEREF _Toc135292283 \h </w:instrText>
      </w:r>
      <w:r>
        <w:fldChar w:fldCharType="separate"/>
      </w:r>
      <w:r>
        <w:t>164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"_Toc135292284" </w:instrText>
      </w:r>
      <w:r>
        <w:fldChar w:fldCharType="separate"/>
      </w:r>
      <w:r>
        <w:rPr>
          <w:rStyle w:val="40"/>
          <w:rFonts w:hAnsi="Arial Rounded MT Bold"/>
        </w:rPr>
        <w:t>10.4.6</w:t>
      </w:r>
      <w:r>
        <w:rPr>
          <w:rStyle w:val="40"/>
        </w:rPr>
        <w:t xml:space="preserve"> 数据整理</w:t>
      </w:r>
      <w:r>
        <w:tab/>
      </w:r>
      <w:r>
        <w:fldChar w:fldCharType="begin"/>
      </w:r>
      <w:r>
        <w:instrText xml:space="preserve"> PAGEREF _Toc135292284 \h </w:instrText>
      </w:r>
      <w:r>
        <w:fldChar w:fldCharType="separate"/>
      </w:r>
      <w:r>
        <w:t>165</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"_Toc135292285" </w:instrText>
      </w:r>
      <w:r>
        <w:fldChar w:fldCharType="separate"/>
      </w:r>
      <w:r>
        <w:rPr>
          <w:rStyle w:val="40"/>
          <w:rFonts w:hAnsi="Arial Rounded MT Bold"/>
        </w:rPr>
        <w:t>10.4.7</w:t>
      </w:r>
      <w:r>
        <w:rPr>
          <w:rStyle w:val="40"/>
        </w:rPr>
        <w:t xml:space="preserve"> 软件系统设计</w:t>
      </w:r>
      <w:r>
        <w:tab/>
      </w:r>
      <w:r>
        <w:fldChar w:fldCharType="begin"/>
      </w:r>
      <w:r>
        <w:instrText xml:space="preserve"> PAGEREF _Toc135292285 \h </w:instrText>
      </w:r>
      <w:r>
        <w:fldChar w:fldCharType="separate"/>
      </w:r>
      <w:r>
        <w:t>165</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"_Toc135292286" </w:instrText>
      </w:r>
      <w:r>
        <w:fldChar w:fldCharType="separate"/>
      </w:r>
      <w:r>
        <w:rPr>
          <w:rStyle w:val="40"/>
        </w:rPr>
        <w:t>11 开发平台软件介绍</w:t>
      </w:r>
      <w:r>
        <w:tab/>
      </w:r>
      <w:r>
        <w:fldChar w:fldCharType="begin"/>
      </w:r>
      <w:r>
        <w:instrText xml:space="preserve"> PAGEREF _Toc135292286 \h </w:instrText>
      </w:r>
      <w:r>
        <w:fldChar w:fldCharType="separate"/>
      </w:r>
      <w:r>
        <w:t>173</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"_Toc135292287" </w:instrText>
      </w:r>
      <w:r>
        <w:fldChar w:fldCharType="separate"/>
      </w:r>
      <w:r>
        <w:rPr>
          <w:rStyle w:val="40"/>
          <w:rFonts w:hAnsi="Arial Rounded MT Bold"/>
        </w:rPr>
        <w:t>11.1</w:t>
      </w:r>
      <w:r>
        <w:rPr>
          <w:rStyle w:val="40"/>
        </w:rPr>
        <w:t xml:space="preserve"> 系统层次建模</w:t>
      </w:r>
      <w:r>
        <w:tab/>
      </w:r>
      <w:r>
        <w:fldChar w:fldCharType="begin"/>
      </w:r>
      <w:r>
        <w:instrText xml:space="preserve"> PAGEREF _Toc135292287 \h </w:instrText>
      </w:r>
      <w:r>
        <w:fldChar w:fldCharType="separate"/>
      </w:r>
      <w:r>
        <w:t>174</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"_Toc135292288" </w:instrText>
      </w:r>
      <w:r>
        <w:fldChar w:fldCharType="separate"/>
      </w:r>
      <w:r>
        <w:rPr>
          <w:rStyle w:val="40"/>
          <w:rFonts w:hAnsi="Arial Rounded MT Bold"/>
        </w:rPr>
        <w:t>11.2</w:t>
      </w:r>
      <w:r>
        <w:rPr>
          <w:rStyle w:val="40"/>
        </w:rPr>
        <w:t xml:space="preserve"> 系统组成单元的通信接口（ICD）建模</w:t>
      </w:r>
      <w:r>
        <w:tab/>
      </w:r>
      <w:r>
        <w:fldChar w:fldCharType="begin"/>
      </w:r>
      <w:r>
        <w:instrText xml:space="preserve"> PAGEREF _Toc135292288 \h </w:instrText>
      </w:r>
      <w:r>
        <w:fldChar w:fldCharType="separate"/>
      </w:r>
      <w:r>
        <w:t>174</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"_Toc135292289" </w:instrText>
      </w:r>
      <w:r>
        <w:fldChar w:fldCharType="separate"/>
      </w:r>
      <w:r>
        <w:rPr>
          <w:rStyle w:val="40"/>
          <w:rFonts w:hAnsi="Arial Rounded MT Bold"/>
        </w:rPr>
        <w:t>11.3</w:t>
      </w:r>
      <w:r>
        <w:rPr>
          <w:rStyle w:val="40"/>
        </w:rPr>
        <w:t xml:space="preserve"> 故障模式影响（FMEA）建模</w:t>
      </w:r>
      <w:r>
        <w:tab/>
      </w:r>
      <w:r>
        <w:fldChar w:fldCharType="begin"/>
      </w:r>
      <w:r>
        <w:instrText xml:space="preserve"> PAGEREF _Toc135292289 \h </w:instrText>
      </w:r>
      <w:r>
        <w:fldChar w:fldCharType="separate"/>
      </w:r>
      <w:r>
        <w:t>175</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"_Toc135292290" </w:instrText>
      </w:r>
      <w:r>
        <w:fldChar w:fldCharType="separate"/>
      </w:r>
      <w:r>
        <w:rPr>
          <w:rStyle w:val="40"/>
          <w:rFonts w:hAnsi="Arial Rounded MT Bold"/>
        </w:rPr>
        <w:t>11.4</w:t>
      </w:r>
      <w:r>
        <w:rPr>
          <w:rStyle w:val="40"/>
        </w:rPr>
        <w:t xml:space="preserve"> 告警信息建模</w:t>
      </w:r>
      <w:r>
        <w:tab/>
      </w:r>
      <w:r>
        <w:fldChar w:fldCharType="begin"/>
      </w:r>
      <w:r>
        <w:instrText xml:space="preserve"> PAGEREF _Toc135292290 \h </w:instrText>
      </w:r>
      <w:r>
        <w:fldChar w:fldCharType="separate"/>
      </w:r>
      <w:r>
        <w:t>176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"_Toc135292291" </w:instrText>
      </w:r>
      <w:r>
        <w:fldChar w:fldCharType="separate"/>
      </w:r>
      <w:r>
        <w:rPr>
          <w:rStyle w:val="40"/>
          <w:rFonts w:hAnsi="Arial Rounded MT Bold"/>
        </w:rPr>
        <w:t>11.5</w:t>
      </w:r>
      <w:r>
        <w:rPr>
          <w:rStyle w:val="40"/>
        </w:rPr>
        <w:t xml:space="preserve"> 事件建模</w:t>
      </w:r>
      <w:r>
        <w:tab/>
      </w:r>
      <w:r>
        <w:fldChar w:fldCharType="begin"/>
      </w:r>
      <w:r>
        <w:instrText xml:space="preserve"> PAGEREF _Toc135292291 \h </w:instrText>
      </w:r>
      <w:r>
        <w:fldChar w:fldCharType="separate"/>
      </w:r>
      <w:r>
        <w:t>176</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"_Toc135292292" </w:instrText>
      </w:r>
      <w:r>
        <w:fldChar w:fldCharType="separate"/>
      </w:r>
      <w:r>
        <w:rPr>
          <w:rStyle w:val="40"/>
          <w:rFonts w:hAnsi="Arial Rounded MT Bold"/>
        </w:rPr>
        <w:t>11.6</w:t>
      </w:r>
      <w:r>
        <w:rPr>
          <w:rStyle w:val="40"/>
        </w:rPr>
        <w:t xml:space="preserve"> 状态监控建模</w:t>
      </w:r>
      <w:r>
        <w:tab/>
      </w:r>
      <w:r>
        <w:fldChar w:fldCharType="begin"/>
      </w:r>
      <w:r>
        <w:instrText xml:space="preserve"> PAGEREF _Toc135292292 \h </w:instrText>
      </w:r>
      <w:r>
        <w:fldChar w:fldCharType="separate"/>
      </w:r>
      <w:r>
        <w:t>177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"_Toc135292293" </w:instrText>
      </w:r>
      <w:r>
        <w:fldChar w:fldCharType="separate"/>
      </w:r>
      <w:r>
        <w:rPr>
          <w:rStyle w:val="40"/>
          <w:rFonts w:hAnsi="Arial Rounded MT Bold"/>
        </w:rPr>
        <w:t>11.7</w:t>
      </w:r>
      <w:r>
        <w:rPr>
          <w:rStyle w:val="40"/>
        </w:rPr>
        <w:t xml:space="preserve"> 维护信息建模</w:t>
      </w:r>
      <w:r>
        <w:tab/>
      </w:r>
      <w:r>
        <w:fldChar w:fldCharType="begin"/>
      </w:r>
      <w:r>
        <w:instrText xml:space="preserve"> PAGEREF _Toc135292293 \h </w:instrText>
      </w:r>
      <w:r>
        <w:fldChar w:fldCharType="separate"/>
      </w:r>
      <w:r>
        <w:t>177</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"_Toc135292294" </w:instrText>
      </w:r>
      <w:r>
        <w:fldChar w:fldCharType="separate"/>
      </w:r>
      <w:r>
        <w:rPr>
          <w:rStyle w:val="40"/>
          <w:rFonts w:hAnsi="Arial Rounded MT Bold"/>
        </w:rPr>
        <w:t>11.8</w:t>
      </w:r>
      <w:r>
        <w:rPr>
          <w:rStyle w:val="40"/>
        </w:rPr>
        <w:t xml:space="preserve"> 信号处理流程建模</w:t>
      </w:r>
      <w:r>
        <w:tab/>
      </w:r>
      <w:r>
        <w:fldChar w:fldCharType="begin"/>
      </w:r>
      <w:r>
        <w:instrText xml:space="preserve"> PAGEREF _Toc135292294 \h </w:instrText>
      </w:r>
      <w:r>
        <w:fldChar w:fldCharType="separate"/>
      </w:r>
      <w:r>
        <w:t>178</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"_Toc135292295" </w:instrText>
      </w:r>
      <w:r>
        <w:fldChar w:fldCharType="separate"/>
      </w:r>
      <w:r>
        <w:rPr>
          <w:rStyle w:val="40"/>
          <w:rFonts w:hAnsi="Arial Rounded MT Bold"/>
        </w:rPr>
        <w:t>11.9</w:t>
      </w:r>
      <w:r>
        <w:rPr>
          <w:rStyle w:val="40"/>
        </w:rPr>
        <w:t xml:space="preserve"> 构建PHM系统</w:t>
      </w:r>
      <w:r>
        <w:tab/>
      </w:r>
      <w:r>
        <w:fldChar w:fldCharType="begin"/>
      </w:r>
      <w:r>
        <w:instrText xml:space="preserve"> PAGEREF _Toc135292295 \h </w:instrText>
      </w:r>
      <w:r>
        <w:fldChar w:fldCharType="separate"/>
      </w:r>
      <w:r>
        <w:t>179</w:t>
      </w:r>
      <w:r>
        <w:fldChar w:fldCharType="end"/>
      </w:r>
      <w:r>
        <w:fldChar w:fldCharType="end"/>
      </w:r>
    </w:p>
    <w:p>
      <w:pPr>
        <w:pStyle w:val="25"/>
        <w:tabs>
          <w:tab w:val="right" w:leader="dot" w:pos="9174"/>
        </w:tabs>
        <w:rPr>
          <w:rFonts w:asciiTheme="minorHAnsi" w:hAnsiTheme="minorHAnsi" w:eastAsiaTheme="minorEastAsia" w:cstheme="minorBidi"/>
          <w:sz w:val="21"/>
          <w:szCs w:val="22"/>
        </w:rPr>
      </w:pPr>
      <w:r>
        <w:fldChar w:fldCharType="begin"/>
      </w:r>
      <w:r>
        <w:instrText xml:space="preserve"> HYPERLINK \l "_Toc135292296" </w:instrText>
      </w:r>
      <w:r>
        <w:fldChar w:fldCharType="separate"/>
      </w:r>
      <w:r>
        <w:rPr>
          <w:rStyle w:val="40"/>
        </w:rPr>
        <w:t>12 算法工具箱软件介绍</w:t>
      </w:r>
      <w:r>
        <w:tab/>
      </w:r>
      <w:r>
        <w:fldChar w:fldCharType="begin"/>
      </w:r>
      <w:r>
        <w:instrText xml:space="preserve"> PAGEREF _Toc135292296 \h </w:instrText>
      </w:r>
      <w:r>
        <w:fldChar w:fldCharType="separate"/>
      </w:r>
      <w:r>
        <w:t>179</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"_Toc135292297" </w:instrText>
      </w:r>
      <w:r>
        <w:fldChar w:fldCharType="separate"/>
      </w:r>
      <w:r>
        <w:rPr>
          <w:rStyle w:val="40"/>
          <w:rFonts w:hAnsi="Arial Rounded MT Bold"/>
        </w:rPr>
        <w:t>12.1</w:t>
      </w:r>
      <w:r>
        <w:rPr>
          <w:rStyle w:val="40"/>
        </w:rPr>
        <w:t xml:space="preserve"> 软件架构设计</w:t>
      </w:r>
      <w:r>
        <w:tab/>
      </w:r>
      <w:r>
        <w:fldChar w:fldCharType="begin"/>
      </w:r>
      <w:r>
        <w:instrText xml:space="preserve"> PAGEREF _Toc135292297 \h </w:instrText>
      </w:r>
      <w:r>
        <w:fldChar w:fldCharType="separate"/>
      </w:r>
      <w:r>
        <w:t>179</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"_Toc135292298" </w:instrText>
      </w:r>
      <w:r>
        <w:fldChar w:fldCharType="separate"/>
      </w:r>
      <w:r>
        <w:rPr>
          <w:rStyle w:val="40"/>
          <w:rFonts w:hAnsi="Arial Rounded MT Bold"/>
        </w:rPr>
        <w:t>12.2</w:t>
      </w:r>
      <w:r>
        <w:rPr>
          <w:rStyle w:val="40"/>
        </w:rPr>
        <w:t xml:space="preserve"> 算法流程设计</w:t>
      </w:r>
      <w:r>
        <w:tab/>
      </w:r>
      <w:r>
        <w:fldChar w:fldCharType="begin"/>
      </w:r>
      <w:r>
        <w:instrText xml:space="preserve"> PAGEREF _Toc135292298 \h </w:instrText>
      </w:r>
      <w:r>
        <w:fldChar w:fldCharType="separate"/>
      </w:r>
      <w:r>
        <w:t>180</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"_Toc135292299" </w:instrText>
      </w:r>
      <w:r>
        <w:fldChar w:fldCharType="separate"/>
      </w:r>
      <w:r>
        <w:rPr>
          <w:rStyle w:val="40"/>
          <w:rFonts w:hAnsi="Arial Rounded MT Bold"/>
        </w:rPr>
        <w:t>12.3</w:t>
      </w:r>
      <w:r>
        <w:rPr>
          <w:rStyle w:val="40"/>
        </w:rPr>
        <w:t xml:space="preserve"> 软件接口设计</w:t>
      </w:r>
      <w:r>
        <w:tab/>
      </w:r>
      <w:r>
        <w:fldChar w:fldCharType="begin"/>
      </w:r>
      <w:r>
        <w:instrText xml:space="preserve"> PAGEREF _Toc135292299 \h </w:instrText>
      </w:r>
      <w:r>
        <w:fldChar w:fldCharType="separate"/>
      </w:r>
      <w:r>
        <w:t>182</w:t>
      </w:r>
      <w:r>
        <w:fldChar w:fldCharType="end"/>
      </w:r>
      <w:r>
        <w:fldChar w:fldCharType="end"/>
      </w:r>
    </w:p>
    <w:p>
      <w:pPr>
        <w:pStyle w:val="29"/>
        <w:tabs>
          <w:tab w:val="right" w:leader="dot" w:pos="9174"/>
        </w:tabs>
        <w:rPr>
          <w:rFonts w:asciiTheme="minorHAnsi" w:hAnsiTheme="minorHAnsi" w:eastAsiaTheme="minorEastAsia" w:cstheme="minorBidi"/>
          <w:sz w:val="21"/>
          <w:szCs w:val="22"/>
        </w:rPr>
      </w:pPr>
      <w:r>
        <w:fldChar w:fldCharType="begin"/>
      </w:r>
      <w:r>
        <w:instrText xml:space="preserve"> HYPERLINK \l "_Toc135292300" </w:instrText>
      </w:r>
      <w:r>
        <w:fldChar w:fldCharType="separate"/>
      </w:r>
      <w:r>
        <w:rPr>
          <w:rStyle w:val="40"/>
          <w:rFonts w:hAnsi="Arial Rounded MT Bold"/>
        </w:rPr>
        <w:t>12.4</w:t>
      </w:r>
      <w:r>
        <w:rPr>
          <w:rStyle w:val="40"/>
        </w:rPr>
        <w:t xml:space="preserve"> 使用流程设计</w:t>
      </w:r>
      <w:r>
        <w:tab/>
      </w:r>
      <w:r>
        <w:fldChar w:fldCharType="begin"/>
      </w:r>
      <w:r>
        <w:instrText xml:space="preserve"> PAGEREF _Toc135292300 \h </w:instrText>
      </w:r>
      <w:r>
        <w:fldChar w:fldCharType="separate"/>
      </w:r>
      <w:r>
        <w:t>183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"_Toc135292301" </w:instrText>
      </w:r>
      <w:r>
        <w:fldChar w:fldCharType="separate"/>
      </w:r>
      <w:r>
        <w:rPr>
          <w:rStyle w:val="40"/>
          <w:rFonts w:hAnsi="Arial Rounded MT Bold"/>
        </w:rPr>
        <w:t>12.4.1</w:t>
      </w:r>
      <w:r>
        <w:rPr>
          <w:rStyle w:val="40"/>
        </w:rPr>
        <w:t xml:space="preserve"> 主界面</w:t>
      </w:r>
      <w:r>
        <w:tab/>
      </w:r>
      <w:r>
        <w:fldChar w:fldCharType="begin"/>
      </w:r>
      <w:r>
        <w:instrText xml:space="preserve"> PAGEREF _Toc135292301 \h </w:instrText>
      </w:r>
      <w:r>
        <w:fldChar w:fldCharType="separate"/>
      </w:r>
      <w:r>
        <w:t>183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"_Toc135292302" </w:instrText>
      </w:r>
      <w:r>
        <w:fldChar w:fldCharType="separate"/>
      </w:r>
      <w:r>
        <w:rPr>
          <w:rStyle w:val="40"/>
          <w:rFonts w:hAnsi="Arial Rounded MT Bold"/>
        </w:rPr>
        <w:t>12.4.2</w:t>
      </w:r>
      <w:r>
        <w:rPr>
          <w:rStyle w:val="40"/>
        </w:rPr>
        <w:t xml:space="preserve"> 算法工具管理</w:t>
      </w:r>
      <w:r>
        <w:tab/>
      </w:r>
      <w:r>
        <w:fldChar w:fldCharType="begin"/>
      </w:r>
      <w:r>
        <w:instrText xml:space="preserve"> PAGEREF _Toc135292302 \h </w:instrText>
      </w:r>
      <w:r>
        <w:fldChar w:fldCharType="separate"/>
      </w:r>
      <w:r>
        <w:t>183</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"_Toc135292303" </w:instrText>
      </w:r>
      <w:r>
        <w:fldChar w:fldCharType="separate"/>
      </w:r>
      <w:r>
        <w:rPr>
          <w:rStyle w:val="40"/>
          <w:rFonts w:hAnsi="Arial Rounded MT Bold"/>
        </w:rPr>
        <w:t>12.4.3</w:t>
      </w:r>
      <w:r>
        <w:rPr>
          <w:rStyle w:val="40"/>
        </w:rPr>
        <w:t xml:space="preserve"> 创建工程</w:t>
      </w:r>
      <w:r>
        <w:tab/>
      </w:r>
      <w:r>
        <w:fldChar w:fldCharType="begin"/>
      </w:r>
      <w:r>
        <w:instrText xml:space="preserve"> PAGEREF _Toc135292303 \h </w:instrText>
      </w:r>
      <w:r>
        <w:fldChar w:fldCharType="separate"/>
      </w:r>
      <w:r>
        <w:t>184</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"_Toc135292304" </w:instrText>
      </w:r>
      <w:r>
        <w:fldChar w:fldCharType="separate"/>
      </w:r>
      <w:r>
        <w:rPr>
          <w:rStyle w:val="40"/>
          <w:rFonts w:hAnsi="Arial Rounded MT Bold"/>
        </w:rPr>
        <w:t>12.4.4</w:t>
      </w:r>
      <w:r>
        <w:rPr>
          <w:rStyle w:val="40"/>
        </w:rPr>
        <w:t xml:space="preserve"> 产品树配置</w:t>
      </w:r>
      <w:r>
        <w:tab/>
      </w:r>
      <w:r>
        <w:fldChar w:fldCharType="begin"/>
      </w:r>
      <w:r>
        <w:instrText xml:space="preserve"> PAGEREF _Toc135292304 \h </w:instrText>
      </w:r>
      <w:r>
        <w:fldChar w:fldCharType="separate"/>
      </w:r>
      <w:r>
        <w:t>185</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"_Toc135292305" </w:instrText>
      </w:r>
      <w:r>
        <w:fldChar w:fldCharType="separate"/>
      </w:r>
      <w:r>
        <w:rPr>
          <w:rStyle w:val="40"/>
          <w:rFonts w:hAnsi="Arial Rounded MT Bold"/>
        </w:rPr>
        <w:t>12.4.5</w:t>
      </w:r>
      <w:r>
        <w:rPr>
          <w:rStyle w:val="40"/>
        </w:rPr>
        <w:t xml:space="preserve"> 系统节点配置</w:t>
      </w:r>
      <w:r>
        <w:tab/>
      </w:r>
      <w:r>
        <w:fldChar w:fldCharType="begin"/>
      </w:r>
      <w:r>
        <w:instrText xml:space="preserve"> PAGEREF _Toc135292305 \h </w:instrText>
      </w:r>
      <w:r>
        <w:fldChar w:fldCharType="separate"/>
      </w:r>
      <w:r>
        <w:t>185</w:t>
      </w:r>
      <w:r>
        <w:fldChar w:fldCharType="end"/>
      </w:r>
      <w:r>
        <w:fldChar w:fldCharType="end"/>
      </w:r>
    </w:p>
    <w:p>
      <w:pPr>
        <w:pStyle w:val="19"/>
        <w:tabs>
          <w:tab w:val="right" w:leader="dot" w:pos="9174"/>
        </w:tabs>
        <w:rPr>
          <w:rFonts w:asciiTheme="minorHAnsi" w:hAnsiTheme="minorHAnsi" w:eastAsiaTheme="minorEastAsia" w:cstheme="minorBidi"/>
          <w:sz w:val="21"/>
          <w:szCs w:val="22"/>
        </w:rPr>
      </w:pPr>
      <w:r>
        <w:fldChar w:fldCharType="begin"/>
      </w:r>
      <w:r>
        <w:instrText xml:space="preserve"> HYPERLINK \l "_Toc135292306" </w:instrText>
      </w:r>
      <w:r>
        <w:fldChar w:fldCharType="separate"/>
      </w:r>
      <w:r>
        <w:rPr>
          <w:rStyle w:val="40"/>
          <w:rFonts w:hAnsi="Arial Rounded MT Bold"/>
        </w:rPr>
        <w:t>12.4.6</w:t>
      </w:r>
      <w:r>
        <w:rPr>
          <w:rStyle w:val="40"/>
        </w:rPr>
        <w:t xml:space="preserve"> 算法节点配置</w:t>
      </w:r>
      <w:r>
        <w:tab/>
      </w:r>
      <w:r>
        <w:fldChar w:fldCharType="begin"/>
      </w:r>
      <w:r>
        <w:instrText xml:space="preserve"> PAGEREF _Toc135292306 \h </w:instrText>
      </w:r>
      <w:r>
        <w:fldChar w:fldCharType="separate"/>
      </w:r>
      <w:r>
        <w:t>186</w:t>
      </w:r>
      <w:r>
        <w:fldChar w:fldCharType="end"/>
      </w:r>
      <w:r>
        <w:fldChar w:fldCharType="end"/>
      </w:r>
    </w:p>
    <w:p>
      <w:r>
        <w:fldChar w:fldCharType="end"/>
      </w:r>
    </w:p>
    <w:p>
      <w:pPr>
        <w:pStyle w:val="33"/>
        <w:sectPr>
          <w:headerReference r:id="rId10" w:type="default"/>
          <w:footerReference r:id="rId11" w:type="default"/>
          <w:pgSz w:w="11906" w:h="16838"/>
          <w:pgMar w:top="1531" w:right="1361" w:bottom="1247" w:left="1361" w:header="964" w:footer="851" w:gutter="0"/>
          <w:pgNumType w:fmt="upperRoman" w:start="1"/>
          <w:cols w:space="425" w:num="1"/>
          <w:docGrid w:type="linesAndChars" w:linePitch="326" w:charSpace="0"/>
        </w:sectPr>
      </w:pPr>
      <w:bookmarkStart w:id="7" w:name="_Toc262071459"/>
      <w:bookmarkStart w:id="8" w:name="_Toc324419558"/>
      <w:bookmarkStart w:id="9" w:name="_Toc262197390"/>
      <w:bookmarkStart w:id="10" w:name="_Toc262071534"/>
      <w:bookmarkStart w:id="11" w:name="_Toc262056789"/>
    </w:p>
    <w:bookmarkEnd w:id="4"/>
    <w:bookmarkEnd w:id="7"/>
    <w:bookmarkEnd w:id="8"/>
    <w:bookmarkEnd w:id="9"/>
    <w:bookmarkEnd w:id="10"/>
    <w:bookmarkEnd w:id="11"/>
    <w:p>
      <w:pPr>
        <w:pStyle w:val="78"/>
        <w:rPr>
          <w:szCs w:val="30"/>
        </w:rPr>
      </w:pPr>
      <w:r>
        <w:rPr>
          <w:rFonts w:hint="eastAsia"/>
          <w:szCs w:val="30"/>
        </w:rPr>
        <w:t>健康管理系统平台设计方案</w:t>
      </w:r>
    </w:p>
    <w:p>
      <w:pPr>
        <w:pStyle w:val="2"/>
        <w:spacing w:before="326" w:after="163"/>
      </w:pPr>
      <w:bookmarkStart w:id="12" w:name="_Toc262197392"/>
      <w:bookmarkStart w:id="13" w:name="_Toc262071536"/>
      <w:bookmarkStart w:id="14" w:name="_Toc262071461"/>
      <w:bookmarkStart w:id="15" w:name="_Toc135292206"/>
      <w:bookmarkStart w:id="16" w:name="_Toc316026858"/>
      <w:bookmarkStart w:id="17" w:name="_Toc324512500"/>
      <w:bookmarkStart w:id="18" w:name="_Toc323202050"/>
      <w:bookmarkStart w:id="19" w:name="_Toc322447468"/>
      <w:bookmarkStart w:id="20" w:name="_Toc262056791"/>
      <w:bookmarkStart w:id="21" w:name="_Toc262197395"/>
      <w:bookmarkStart w:id="22" w:name="_Toc262056794"/>
      <w:bookmarkStart w:id="23" w:name="_Toc324419563"/>
      <w:bookmarkStart w:id="24" w:name="_Toc262071464"/>
      <w:bookmarkStart w:id="25" w:name="_Toc262071539"/>
      <w:bookmarkStart w:id="26" w:name="_Toc322447220"/>
      <w:r>
        <w:rPr>
          <w:rFonts w:hint="eastAsia"/>
        </w:rPr>
        <w:t>主题内容与适用范围</w:t>
      </w:r>
      <w:bookmarkEnd w:id="12"/>
      <w:bookmarkEnd w:id="13"/>
      <w:bookmarkEnd w:id="14"/>
      <w:bookmarkEnd w:id="15"/>
      <w:bookmarkEnd w:id="16"/>
      <w:bookmarkEnd w:id="17"/>
      <w:bookmarkEnd w:id="18"/>
      <w:bookmarkEnd w:id="19"/>
      <w:bookmarkEnd w:id="20"/>
    </w:p>
    <w:p>
      <w:pPr>
        <w:pStyle w:val="5"/>
        <w:rPr>
          <w:snapToGrid w:val="0"/>
        </w:rPr>
      </w:pPr>
      <w:bookmarkStart w:id="27" w:name="_Toc262071462"/>
      <w:bookmarkStart w:id="28" w:name="_Toc262071537"/>
      <w:bookmarkStart w:id="29" w:name="_Toc262056792"/>
      <w:bookmarkStart w:id="30" w:name="_Toc262197393"/>
      <w:r>
        <w:rPr>
          <w:rFonts w:hint="eastAsia"/>
          <w:snapToGrid w:val="0"/>
        </w:rPr>
        <w:t>本文档用于</w:t>
      </w:r>
      <w:r>
        <w:rPr>
          <w:rFonts w:hint="eastAsia"/>
        </w:rPr>
        <w:t>对装备健康管理系统的整体设计</w:t>
      </w:r>
      <w:r>
        <w:rPr>
          <w:rFonts w:hint="eastAsia"/>
          <w:snapToGrid w:val="0"/>
        </w:rPr>
        <w:t>方案进行阐述，适用于在项目初期规划实施方案，预算项目资金等提供一定的依据。</w:t>
      </w:r>
    </w:p>
    <w:p>
      <w:pPr>
        <w:pStyle w:val="5"/>
        <w:rPr>
          <w:snapToGrid w:val="0"/>
        </w:rPr>
      </w:pPr>
      <w:r>
        <w:rPr>
          <w:rFonts w:hint="eastAsia"/>
          <w:snapToGrid w:val="0"/>
        </w:rPr>
        <w:t>本文档进一步介绍了基于当前武器系统的软件整体设计，搭建数据库和实现多维度数据管理功能的设计方案。软件设计人员和开发人员在当前项目实施时需要基于此方案实施。</w:t>
      </w:r>
    </w:p>
    <w:p>
      <w:pPr>
        <w:pStyle w:val="2"/>
        <w:spacing w:before="326" w:after="163"/>
      </w:pPr>
      <w:bookmarkStart w:id="31" w:name="_Toc323202051"/>
      <w:bookmarkStart w:id="32" w:name="_Toc322447469"/>
      <w:bookmarkStart w:id="33" w:name="_Toc324512501"/>
      <w:bookmarkStart w:id="34" w:name="_Toc316026859"/>
      <w:bookmarkStart w:id="35" w:name="_Toc135292207"/>
      <w:r>
        <w:rPr>
          <w:rFonts w:hint="eastAsia"/>
        </w:rPr>
        <w:t>规范性引用</w:t>
      </w:r>
      <w:bookmarkEnd w:id="27"/>
      <w:bookmarkEnd w:id="28"/>
      <w:bookmarkEnd w:id="29"/>
      <w:r>
        <w:rPr>
          <w:rFonts w:hint="eastAsia"/>
        </w:rPr>
        <w:t>文件</w:t>
      </w:r>
      <w:bookmarkEnd w:id="30"/>
      <w:bookmarkEnd w:id="31"/>
      <w:bookmarkEnd w:id="32"/>
      <w:bookmarkEnd w:id="33"/>
      <w:bookmarkEnd w:id="34"/>
      <w:bookmarkEnd w:id="35"/>
    </w:p>
    <w:p>
      <w:pPr>
        <w:pStyle w:val="5"/>
        <w:rPr>
          <w:szCs w:val="24"/>
        </w:rPr>
      </w:pPr>
      <w:r>
        <w:t>OSA-CBM UML Specification 3.3.1Release – June. 29, 2010</w:t>
      </w:r>
    </w:p>
    <w:p>
      <w:pPr>
        <w:pStyle w:val="5"/>
      </w:pPr>
      <w:r>
        <w:t>CRIS_V3-2-3_Documentation.doc</w:t>
      </w:r>
    </w:p>
    <w:p>
      <w:pPr>
        <w:pStyle w:val="5"/>
      </w:pPr>
      <w:r>
        <w:rPr>
          <w:rFonts w:hint="eastAsia"/>
        </w:rPr>
        <w:t xml:space="preserve">GJB 1391-2006 </w:t>
      </w:r>
      <w:r>
        <w:rPr>
          <w:rFonts w:hint="eastAsia" w:ascii="宋体" w:hAnsi="宋体"/>
        </w:rPr>
        <w:t>故障模式、影响及危害性分析指南</w:t>
      </w:r>
      <w:r>
        <w:rPr>
          <w:rFonts w:hint="eastAsia"/>
        </w:rPr>
        <w:t>.pdf</w:t>
      </w:r>
    </w:p>
    <w:p>
      <w:pPr>
        <w:pStyle w:val="5"/>
      </w:pPr>
      <w:r>
        <w:rPr>
          <w:rFonts w:hint="eastAsia"/>
        </w:rPr>
        <w:t xml:space="preserve">GJB 3837-1999 </w:t>
      </w:r>
      <w:r>
        <w:rPr>
          <w:rFonts w:hint="eastAsia" w:ascii="宋体" w:hAnsi="宋体"/>
        </w:rPr>
        <w:t>装备保障性分析记录</w:t>
      </w:r>
      <w:r>
        <w:rPr>
          <w:rFonts w:hint="eastAsia"/>
        </w:rPr>
        <w:t>.pdf</w:t>
      </w:r>
    </w:p>
    <w:p>
      <w:pPr>
        <w:pStyle w:val="2"/>
        <w:spacing w:before="326" w:after="163"/>
      </w:pPr>
      <w:bookmarkStart w:id="36" w:name="_Toc323202052"/>
      <w:bookmarkStart w:id="37" w:name="_Toc262370296"/>
      <w:bookmarkStart w:id="38" w:name="_Toc322447470"/>
      <w:bookmarkStart w:id="39" w:name="_Toc262368721"/>
      <w:bookmarkStart w:id="40" w:name="_Toc262076231"/>
      <w:bookmarkStart w:id="41" w:name="_Toc316026860"/>
      <w:bookmarkStart w:id="42" w:name="_Toc324512502"/>
      <w:bookmarkStart w:id="43" w:name="_Toc262197640"/>
      <w:bookmarkStart w:id="44" w:name="_Toc135292208"/>
      <w:r>
        <w:rPr>
          <w:rFonts w:hint="eastAsia"/>
        </w:rPr>
        <w:t>术语、定义和符号</w:t>
      </w:r>
      <w:bookmarkEnd w:id="36"/>
      <w:bookmarkEnd w:id="37"/>
      <w:bookmarkEnd w:id="38"/>
      <w:bookmarkEnd w:id="39"/>
      <w:bookmarkEnd w:id="40"/>
      <w:bookmarkEnd w:id="41"/>
      <w:bookmarkEnd w:id="42"/>
      <w:bookmarkEnd w:id="43"/>
      <w:bookmarkEnd w:id="44"/>
    </w:p>
    <w:bookmarkEnd w:id="21"/>
    <w:bookmarkEnd w:id="22"/>
    <w:bookmarkEnd w:id="23"/>
    <w:bookmarkEnd w:id="24"/>
    <w:bookmarkEnd w:id="25"/>
    <w:bookmarkEnd w:id="26"/>
    <w:p>
      <w:pPr>
        <w:pStyle w:val="5"/>
        <w:rPr>
          <w:szCs w:val="24"/>
        </w:rPr>
      </w:pPr>
      <w:bookmarkStart w:id="45" w:name="_Toc322938459"/>
      <w:bookmarkStart w:id="46" w:name="_Toc323726899"/>
      <w:bookmarkStart w:id="47" w:name="_Toc319562339"/>
      <w:r>
        <w:rPr>
          <w:rFonts w:hint="eastAsia"/>
        </w:rPr>
        <w:t>PHM</w:t>
      </w:r>
      <w:r>
        <w:rPr>
          <w:rFonts w:hint="eastAsia" w:ascii="宋体" w:hAnsi="宋体"/>
        </w:rPr>
        <w:t>：</w:t>
      </w:r>
      <w:r>
        <w:rPr>
          <w:rFonts w:hint="eastAsia"/>
        </w:rPr>
        <w:t xml:space="preserve">Prognostics and Health Management  </w:t>
      </w:r>
      <w:r>
        <w:rPr>
          <w:rFonts w:hint="eastAsia" w:ascii="宋体" w:hAnsi="宋体"/>
        </w:rPr>
        <w:t>故障诊断与健康管理</w:t>
      </w:r>
    </w:p>
    <w:p>
      <w:pPr>
        <w:pStyle w:val="5"/>
        <w:ind w:left="480" w:leftChars="200" w:firstLine="0" w:firstLineChars="0"/>
      </w:pPr>
      <w:r>
        <w:rPr>
          <w:rFonts w:hint="eastAsia"/>
        </w:rPr>
        <w:t>OSACBM</w:t>
      </w:r>
      <w:r>
        <w:rPr>
          <w:rFonts w:hint="eastAsia" w:ascii="宋体" w:hAnsi="宋体"/>
        </w:rPr>
        <w:t>：</w:t>
      </w:r>
      <w:r>
        <w:t>OpenSystemArchitectureforCondition BasedMaintenance</w:t>
      </w:r>
      <w:r>
        <w:rPr>
          <w:rFonts w:hint="eastAsia" w:ascii="宋体" w:hAnsi="宋体"/>
        </w:rPr>
        <w:t>开放式健康管理架构体系</w:t>
      </w:r>
    </w:p>
    <w:p>
      <w:pPr>
        <w:pStyle w:val="5"/>
        <w:ind w:left="480" w:leftChars="200" w:firstLine="0" w:firstLineChars="0"/>
      </w:pPr>
      <w:r>
        <w:rPr>
          <w:rFonts w:hint="eastAsia"/>
        </w:rPr>
        <w:t>OSA-EAI</w:t>
      </w:r>
      <w:r>
        <w:rPr>
          <w:rFonts w:hint="eastAsia" w:ascii="宋体" w:hAnsi="宋体"/>
        </w:rPr>
        <w:t>：企业应用集成的开放系统架构</w:t>
      </w:r>
    </w:p>
    <w:p>
      <w:pPr>
        <w:pStyle w:val="5"/>
      </w:pPr>
      <w:r>
        <w:rPr>
          <w:rFonts w:hint="eastAsia"/>
        </w:rPr>
        <w:t>DA</w:t>
      </w:r>
      <w:r>
        <w:rPr>
          <w:rFonts w:hint="eastAsia" w:ascii="宋体" w:hAnsi="宋体"/>
        </w:rPr>
        <w:t>：</w:t>
      </w:r>
      <w:r>
        <w:t>Data Acquisition</w:t>
      </w:r>
      <w:r>
        <w:rPr>
          <w:rFonts w:hint="eastAsia" w:ascii="宋体" w:hAnsi="宋体"/>
        </w:rPr>
        <w:t>数据采集层</w:t>
      </w:r>
    </w:p>
    <w:p>
      <w:pPr>
        <w:pStyle w:val="5"/>
      </w:pPr>
      <w:r>
        <w:rPr>
          <w:rFonts w:hint="eastAsia"/>
        </w:rPr>
        <w:t>HA</w:t>
      </w:r>
      <w:r>
        <w:rPr>
          <w:rFonts w:hint="eastAsia" w:ascii="宋体" w:hAnsi="宋体"/>
        </w:rPr>
        <w:t>：</w:t>
      </w:r>
      <w:r>
        <w:rPr>
          <w:rFonts w:hint="eastAsia"/>
        </w:rPr>
        <w:t xml:space="preserve">Health Assessment  </w:t>
      </w:r>
      <w:r>
        <w:rPr>
          <w:rFonts w:hint="eastAsia" w:ascii="宋体" w:hAnsi="宋体"/>
        </w:rPr>
        <w:t>健康评估层</w:t>
      </w:r>
    </w:p>
    <w:p>
      <w:pPr>
        <w:pStyle w:val="5"/>
      </w:pPr>
      <w:r>
        <w:rPr>
          <w:rFonts w:hint="eastAsia"/>
        </w:rPr>
        <w:t>PA</w:t>
      </w:r>
      <w:r>
        <w:rPr>
          <w:rFonts w:hint="eastAsia" w:ascii="宋体" w:hAnsi="宋体"/>
        </w:rPr>
        <w:t>：</w:t>
      </w:r>
      <w:r>
        <w:rPr>
          <w:rFonts w:hint="eastAsia"/>
        </w:rPr>
        <w:t xml:space="preserve">Prognostic Assessment  </w:t>
      </w:r>
      <w:r>
        <w:rPr>
          <w:rFonts w:hint="eastAsia" w:ascii="宋体" w:hAnsi="宋体"/>
        </w:rPr>
        <w:t>预测评估层</w:t>
      </w:r>
    </w:p>
    <w:p>
      <w:pPr>
        <w:pStyle w:val="5"/>
      </w:pPr>
      <w:r>
        <w:rPr>
          <w:rFonts w:hint="eastAsia"/>
        </w:rPr>
        <w:t>AG</w:t>
      </w:r>
      <w:r>
        <w:rPr>
          <w:rFonts w:hint="eastAsia" w:ascii="宋体" w:hAnsi="宋体"/>
        </w:rPr>
        <w:t>：</w:t>
      </w:r>
      <w:r>
        <w:t>Advisory Generation</w:t>
      </w:r>
      <w:r>
        <w:rPr>
          <w:rFonts w:hint="eastAsia" w:ascii="宋体" w:hAnsi="宋体"/>
        </w:rPr>
        <w:t>决策生成层</w:t>
      </w:r>
    </w:p>
    <w:p>
      <w:pPr>
        <w:pStyle w:val="5"/>
      </w:pPr>
      <w:r>
        <w:rPr>
          <w:rFonts w:hint="eastAsia"/>
        </w:rPr>
        <w:t>BIT</w:t>
      </w:r>
      <w:r>
        <w:rPr>
          <w:rFonts w:hint="eastAsia" w:ascii="宋体" w:hAnsi="宋体"/>
        </w:rPr>
        <w:t>：</w:t>
      </w:r>
      <w:r>
        <w:rPr>
          <w:rFonts w:hint="eastAsia"/>
        </w:rPr>
        <w:t xml:space="preserve">Built-In Test </w:t>
      </w:r>
      <w:r>
        <w:rPr>
          <w:rFonts w:hint="eastAsia" w:ascii="宋体" w:hAnsi="宋体"/>
        </w:rPr>
        <w:t>机内测试</w:t>
      </w:r>
    </w:p>
    <w:p>
      <w:pPr>
        <w:pStyle w:val="5"/>
      </w:pPr>
      <w:r>
        <w:rPr>
          <w:rFonts w:hint="eastAsia"/>
        </w:rPr>
        <w:t>FMECA</w:t>
      </w:r>
      <w:r>
        <w:rPr>
          <w:rFonts w:hint="eastAsia" w:ascii="宋体" w:hAnsi="宋体"/>
        </w:rPr>
        <w:t>：</w:t>
      </w:r>
      <w:r>
        <w:rPr>
          <w:rFonts w:hint="eastAsia"/>
        </w:rPr>
        <w:t>failure mode</w:t>
      </w:r>
      <w:r>
        <w:rPr>
          <w:rFonts w:hint="eastAsia" w:ascii="宋体" w:hAnsi="宋体"/>
        </w:rPr>
        <w:t>，</w:t>
      </w:r>
      <w:r>
        <w:rPr>
          <w:rFonts w:hint="eastAsia"/>
        </w:rPr>
        <w:t>effects and criticality analysis</w:t>
      </w:r>
      <w:r>
        <w:rPr>
          <w:rFonts w:hint="eastAsia" w:ascii="宋体" w:hAnsi="宋体"/>
        </w:rPr>
        <w:t>故障模式、影响和危害性分析</w:t>
      </w:r>
    </w:p>
    <w:p>
      <w:pPr>
        <w:pStyle w:val="5"/>
      </w:pPr>
      <w:r>
        <w:rPr>
          <w:rFonts w:hint="eastAsia"/>
        </w:rPr>
        <w:t>RAM</w:t>
      </w:r>
      <w:r>
        <w:rPr>
          <w:rFonts w:hint="eastAsia" w:ascii="宋体" w:hAnsi="宋体"/>
        </w:rPr>
        <w:t>：</w:t>
      </w:r>
      <w:r>
        <w:rPr>
          <w:rFonts w:hint="eastAsia"/>
        </w:rPr>
        <w:t>reliability</w:t>
      </w:r>
      <w:r>
        <w:rPr>
          <w:rFonts w:hint="eastAsia" w:ascii="宋体" w:hAnsi="宋体"/>
        </w:rPr>
        <w:t>，</w:t>
      </w:r>
      <w:r>
        <w:rPr>
          <w:rFonts w:hint="eastAsia"/>
        </w:rPr>
        <w:t>availability and maintainability</w:t>
      </w:r>
      <w:r>
        <w:rPr>
          <w:rFonts w:hint="eastAsia" w:ascii="宋体" w:hAnsi="宋体"/>
        </w:rPr>
        <w:t>可靠性、可用性和维修性</w:t>
      </w:r>
    </w:p>
    <w:p>
      <w:pPr>
        <w:pStyle w:val="5"/>
      </w:pPr>
    </w:p>
    <w:p>
      <w:pPr>
        <w:pStyle w:val="2"/>
        <w:spacing w:before="326" w:after="163"/>
      </w:pPr>
      <w:bookmarkStart w:id="48" w:name="_Toc1741"/>
      <w:bookmarkEnd w:id="48"/>
      <w:bookmarkStart w:id="49" w:name="_Toc135292209"/>
      <w:r>
        <w:rPr>
          <w:rFonts w:hint="eastAsia"/>
        </w:rPr>
        <w:t>项目总体描述</w:t>
      </w:r>
      <w:bookmarkEnd w:id="49"/>
    </w:p>
    <w:p>
      <w:pPr>
        <w:spacing w:line="360" w:lineRule="auto"/>
        <w:ind w:firstLine="480" w:firstLineChars="200"/>
        <w:rPr>
          <w:rFonts w:ascii="宋体" w:hAnsi="宋体"/>
        </w:rPr>
      </w:pPr>
      <w:r>
        <w:rPr>
          <w:rFonts w:hint="eastAsia" w:ascii="宋体" w:hAnsi="宋体"/>
        </w:rPr>
        <w:t>某系统健康管理项目主要用于实现当前多型号多车辆的装备健康管理，通过分布式的设计来实现统一管理。</w:t>
      </w:r>
    </w:p>
    <w:p>
      <w:pPr>
        <w:spacing w:line="360" w:lineRule="auto"/>
        <w:ind w:firstLine="480" w:firstLineChars="200"/>
        <w:rPr>
          <w:rFonts w:ascii="宋体" w:hAnsi="宋体"/>
        </w:rPr>
      </w:pPr>
      <w:r>
        <w:rPr>
          <w:rFonts w:hint="eastAsia" w:ascii="宋体" w:hAnsi="宋体"/>
        </w:rPr>
        <w:t>目前装备的现状主要是存在不同型号的不同车辆。每个型号的车辆装备可能已部署了定制化的健康管理运行软件，可能只存储了装备采集的原始数据，也可能需要研制对应的健康管理运行软件。因此，对于不同的情况采取不同的处理方式。</w:t>
      </w:r>
    </w:p>
    <w:p>
      <w:pPr>
        <w:spacing w:line="360" w:lineRule="auto"/>
        <w:ind w:firstLine="480" w:firstLineChars="200"/>
        <w:rPr>
          <w:rFonts w:ascii="宋体" w:hAnsi="宋体"/>
        </w:rPr>
      </w:pPr>
      <w:r>
        <w:rPr>
          <w:rFonts w:hint="eastAsia" w:ascii="宋体" w:hAnsi="宋体"/>
        </w:rPr>
        <w:t>对于需要研制健康管理运行软件的装备，基于OSA</w:t>
      </w:r>
      <w:r>
        <w:rPr>
          <w:rFonts w:ascii="宋体" w:hAnsi="宋体"/>
        </w:rPr>
        <w:t>-</w:t>
      </w:r>
      <w:r>
        <w:rPr>
          <w:rFonts w:hint="eastAsia" w:ascii="宋体" w:hAnsi="宋体"/>
        </w:rPr>
        <w:t>CBM标准和OSA</w:t>
      </w:r>
      <w:r>
        <w:rPr>
          <w:rFonts w:ascii="宋体" w:hAnsi="宋体"/>
        </w:rPr>
        <w:t>-</w:t>
      </w:r>
      <w:r>
        <w:rPr>
          <w:rFonts w:hint="eastAsia" w:ascii="宋体" w:hAnsi="宋体"/>
        </w:rPr>
        <w:t>EAI</w:t>
      </w:r>
      <w:r>
        <w:rPr>
          <w:rFonts w:ascii="宋体" w:hAnsi="宋体"/>
        </w:rPr>
        <w:t>-</w:t>
      </w:r>
      <w:r>
        <w:rPr>
          <w:rFonts w:hint="eastAsia" w:ascii="宋体" w:hAnsi="宋体"/>
        </w:rPr>
        <w:t>CRIS数据体系来设计实现对应的PHM运行软件，实现基于总线BIT、传感器数据的数据采集、状态监测、诊断评估、故障预测、维修维护决策等功能；对于已有健康管理软件和只存储了原始数据的装备，通过设计定制化数据转换工具安装在装备上，基于已有数据库表结构或文件结构实时数据清洗、管理，用于导入健康管理数据中心。</w:t>
      </w:r>
    </w:p>
    <w:p>
      <w:pPr>
        <w:spacing w:line="360" w:lineRule="auto"/>
        <w:ind w:firstLine="480" w:firstLineChars="200"/>
      </w:pPr>
      <w:r>
        <w:rPr>
          <w:rFonts w:hint="eastAsia" w:ascii="宋体" w:hAnsi="宋体"/>
        </w:rPr>
        <w:t>系统总体结构图如下所示：</w:t>
      </w:r>
    </w:p>
    <w:p>
      <w:pPr>
        <w:pStyle w:val="5"/>
        <w:ind w:firstLine="0" w:firstLineChars="0"/>
      </w:pPr>
      <w:r>
        <w:t xml:space="preserve"> </w:t>
      </w:r>
      <w:r>
        <w:object>
          <v:shape id="_x0000_i1025" o:spt="75" type="#_x0000_t75" style="height:304.8pt;width:452.4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pStyle w:val="117"/>
        <w:numPr>
          <w:ilvl w:val="0"/>
          <w:numId w:val="20"/>
        </w:numPr>
        <w:spacing w:before="100" w:beforeAutospacing="1" w:after="100" w:afterAutospacing="1" w:line="273" w:lineRule="auto"/>
        <w:ind w:left="480" w:firstLine="480"/>
      </w:pPr>
      <w:r>
        <w:rPr>
          <w:rFonts w:hint="eastAsia" w:hAnsi="黑体"/>
        </w:rPr>
        <w:t>系统结构图</w:t>
      </w:r>
    </w:p>
    <w:p>
      <w:pPr>
        <w:spacing w:line="360" w:lineRule="auto"/>
        <w:ind w:firstLine="480" w:firstLineChars="200"/>
        <w:rPr>
          <w:rFonts w:ascii="宋体" w:hAnsi="宋体"/>
        </w:rPr>
      </w:pPr>
      <w:r>
        <w:rPr>
          <w:rFonts w:hint="eastAsia" w:ascii="宋体" w:hAnsi="宋体"/>
        </w:rPr>
        <w:t>如上图所示，整个健康管理系统研制工作主要分为以下几部分：</w:t>
      </w:r>
    </w:p>
    <w:p>
      <w:pPr>
        <w:pStyle w:val="80"/>
        <w:numPr>
          <w:ilvl w:val="0"/>
          <w:numId w:val="21"/>
        </w:numPr>
        <w:spacing w:line="360" w:lineRule="auto"/>
        <w:ind w:firstLineChars="0"/>
        <w:rPr>
          <w:rFonts w:ascii="宋体" w:hAnsi="宋体"/>
        </w:rPr>
      </w:pPr>
      <w:r>
        <w:rPr>
          <w:rFonts w:hint="eastAsia" w:ascii="宋体" w:hAnsi="宋体"/>
        </w:rPr>
        <w:t>装备PHM运行软件的设计实现；</w:t>
      </w:r>
    </w:p>
    <w:p>
      <w:pPr>
        <w:pStyle w:val="80"/>
        <w:numPr>
          <w:ilvl w:val="0"/>
          <w:numId w:val="21"/>
        </w:numPr>
        <w:spacing w:line="360" w:lineRule="auto"/>
        <w:ind w:firstLineChars="0"/>
      </w:pPr>
      <w:r>
        <w:rPr>
          <w:rFonts w:hint="eastAsia"/>
        </w:rPr>
        <w:t>数据转换工具软件的设计实现；</w:t>
      </w:r>
    </w:p>
    <w:p>
      <w:pPr>
        <w:pStyle w:val="80"/>
        <w:numPr>
          <w:ilvl w:val="0"/>
          <w:numId w:val="21"/>
        </w:numPr>
        <w:spacing w:line="360" w:lineRule="auto"/>
        <w:ind w:firstLineChars="0"/>
      </w:pPr>
      <w:r>
        <w:rPr>
          <w:rFonts w:hint="eastAsia"/>
        </w:rPr>
        <w:t>健康管理数据平台软件的设计实现。</w:t>
      </w:r>
    </w:p>
    <w:p>
      <w:pPr>
        <w:spacing w:line="360" w:lineRule="auto"/>
        <w:ind w:firstLine="480" w:firstLineChars="200"/>
      </w:pPr>
      <w:r>
        <w:rPr>
          <w:rFonts w:hint="eastAsia" w:ascii="宋体" w:hAnsi="宋体"/>
        </w:rPr>
        <w:t>其中，对于PHM运行软件，主要安装在装备健康管理设备上，通过采集装备实时的BIT、传感器数据，实现装备的状态监测、数据告警、故障诊断与定位、健康状态评估、故障预测、维修维护等功能，所有装备的产生的数据存储在本地数据库中。</w:t>
      </w:r>
    </w:p>
    <w:p>
      <w:pPr>
        <w:spacing w:line="360" w:lineRule="auto"/>
        <w:ind w:firstLine="480" w:firstLineChars="200"/>
      </w:pPr>
      <w:r>
        <w:rPr>
          <w:rFonts w:hint="eastAsia" w:ascii="宋体" w:hAnsi="宋体"/>
        </w:rPr>
        <w:t>对于数据转换工具软件，主要基于当前已有的数据存储方式，从已有数据库和数据文件中获取对应的装备数据信息，通过数据清洗处理，存储为统一格式的数据文件（CSV格式），用于通过电子载盘定期导入到数据中心</w:t>
      </w:r>
      <w:r>
        <w:rPr>
          <w:rFonts w:ascii="宋体" w:hAnsi="宋体"/>
        </w:rPr>
        <w:t>。</w:t>
      </w:r>
    </w:p>
    <w:p>
      <w:pPr>
        <w:spacing w:line="360" w:lineRule="auto"/>
        <w:ind w:firstLine="480" w:firstLineChars="200"/>
        <w:rPr>
          <w:rFonts w:ascii="宋体" w:hAnsi="宋体"/>
        </w:rPr>
      </w:pPr>
      <w:r>
        <w:rPr>
          <w:rFonts w:hint="eastAsia" w:ascii="宋体" w:hAnsi="宋体"/>
        </w:rPr>
        <w:t>PHM数据平台软件采用一体化的平台建设思路，采用B/S架构，主要通过导入的所有数据信息，基于大数据设计，实现数据存储、统计分析、数据挖掘等功能。同时，能够基于存储的装备数据和多种智能算法及模型实现更深层级的故障诊断、故障预测、健康评估、辅助维修决策等功能。通过WEB页面以丰富的形式提供装备状态信息和统计分析结果的可视化展示功能，用户能够按不同维度、不同层级、不同业务的需求在海量信息中快速查询、提取和展现数据与图标。</w:t>
      </w:r>
    </w:p>
    <w:p>
      <w:pPr>
        <w:pStyle w:val="2"/>
        <w:spacing w:before="326" w:after="163"/>
      </w:pPr>
      <w:bookmarkStart w:id="50" w:name="_Toc28084"/>
      <w:bookmarkEnd w:id="50"/>
      <w:bookmarkStart w:id="51" w:name="_Toc135292210"/>
      <w:r>
        <w:rPr>
          <w:rFonts w:hint="eastAsia"/>
        </w:rPr>
        <w:t>系统概述</w:t>
      </w:r>
      <w:bookmarkEnd w:id="51"/>
    </w:p>
    <w:p>
      <w:pPr>
        <w:pStyle w:val="3"/>
      </w:pPr>
      <w:bookmarkStart w:id="52" w:name="_Toc68012343"/>
      <w:bookmarkEnd w:id="52"/>
      <w:bookmarkStart w:id="53" w:name="_Toc4097"/>
      <w:bookmarkStart w:id="54" w:name="_Toc135292211"/>
      <w:r>
        <w:rPr>
          <w:rFonts w:hint="eastAsia"/>
        </w:rPr>
        <w:t>设计原则</w:t>
      </w:r>
      <w:bookmarkEnd w:id="53"/>
      <w:bookmarkEnd w:id="54"/>
    </w:p>
    <w:p>
      <w:pPr>
        <w:pStyle w:val="5"/>
      </w:pPr>
      <w:r>
        <w:rPr>
          <w:rFonts w:hint="eastAsia" w:ascii="宋体" w:hAnsi="宋体"/>
        </w:rPr>
        <w:t>健康管理软件结合上述系统环境和自身的功能需求，基于以下设计原则设计实现：</w:t>
      </w:r>
    </w:p>
    <w:p>
      <w:pPr>
        <w:pStyle w:val="5"/>
        <w:numPr>
          <w:ilvl w:val="0"/>
          <w:numId w:val="22"/>
        </w:numPr>
        <w:spacing w:line="328" w:lineRule="auto"/>
        <w:ind w:firstLineChars="0"/>
      </w:pPr>
      <w:r>
        <w:rPr>
          <w:rFonts w:hint="eastAsia" w:ascii="宋体" w:hAnsi="宋体"/>
        </w:rPr>
        <w:t>标准化</w:t>
      </w:r>
    </w:p>
    <w:p>
      <w:pPr>
        <w:pStyle w:val="5"/>
        <w:ind w:firstLineChars="0"/>
      </w:pPr>
      <w:r>
        <w:rPr>
          <w:rFonts w:hint="eastAsia" w:ascii="宋体" w:hAnsi="宋体"/>
        </w:rPr>
        <w:t>健康管理软件在数据处理部分的设计主要基于</w:t>
      </w:r>
      <w:r>
        <w:rPr>
          <w:rFonts w:hint="eastAsia"/>
        </w:rPr>
        <w:t>O</w:t>
      </w:r>
      <w:r>
        <w:t>SA-CBM</w:t>
      </w:r>
      <w:r>
        <w:rPr>
          <w:rFonts w:hint="eastAsia" w:ascii="宋体" w:hAnsi="宋体"/>
        </w:rPr>
        <w:t>开放式健康管理分层体系架构，软件的功能模块按照不同层来划分，数据自下而上逐层传递。从而实现软件架构的标准化，功能模块的标准化，模块间接口的标准化。</w:t>
      </w:r>
    </w:p>
    <w:p>
      <w:pPr>
        <w:pStyle w:val="5"/>
        <w:ind w:firstLineChars="0"/>
      </w:pPr>
      <w:r>
        <w:rPr>
          <w:rFonts w:hint="eastAsia" w:ascii="宋体" w:hAnsi="宋体"/>
        </w:rPr>
        <w:t>在数据信息管理中，基于</w:t>
      </w:r>
      <w:r>
        <w:rPr>
          <w:rFonts w:hint="eastAsia"/>
        </w:rPr>
        <w:t>OSA-EAI</w:t>
      </w:r>
      <w:r>
        <w:rPr>
          <w:rFonts w:hint="eastAsia" w:ascii="宋体" w:hAnsi="宋体"/>
        </w:rPr>
        <w:t>企业应用集成的开放系统架构定义了整个系统各方面信息存储和应用的数据结构。整个系统的信息范围主要包括：开放的可靠性管理，开放的维修性管理，开放的资产健康和使用管理等。</w:t>
      </w:r>
    </w:p>
    <w:p>
      <w:pPr>
        <w:pStyle w:val="5"/>
        <w:numPr>
          <w:ilvl w:val="0"/>
          <w:numId w:val="22"/>
        </w:numPr>
        <w:spacing w:line="328" w:lineRule="auto"/>
        <w:ind w:firstLineChars="0"/>
      </w:pPr>
      <w:r>
        <w:rPr>
          <w:rFonts w:hint="eastAsia" w:ascii="宋体" w:hAnsi="宋体"/>
        </w:rPr>
        <w:t>跨平台</w:t>
      </w:r>
    </w:p>
    <w:p>
      <w:pPr>
        <w:pStyle w:val="5"/>
        <w:ind w:firstLineChars="0"/>
      </w:pPr>
      <w:r>
        <w:rPr>
          <w:rFonts w:hint="eastAsia" w:ascii="宋体" w:hAnsi="宋体"/>
        </w:rPr>
        <w:t>健康管理软件的跨平台设计主要基于</w:t>
      </w:r>
      <w:r>
        <w:rPr>
          <w:rFonts w:hint="eastAsia"/>
        </w:rPr>
        <w:t>QT、Java</w:t>
      </w:r>
      <w:r>
        <w:rPr>
          <w:rFonts w:hint="eastAsia" w:ascii="宋体" w:hAnsi="宋体"/>
        </w:rPr>
        <w:t>自身的跨平台特性，可以确保在源代码一致的情况下基于不同的操作系统都能够成功编译生成目标代码；同时，在软件实现过程中，通过获取当前操作系统相关信息，区分处理不同操作系统需要用到的库文件、函数等，来实现在跨平台过程中软件代码的一致性。</w:t>
      </w:r>
    </w:p>
    <w:p>
      <w:pPr>
        <w:pStyle w:val="5"/>
        <w:ind w:firstLineChars="0"/>
      </w:pPr>
      <w:r>
        <w:rPr>
          <w:rFonts w:hint="eastAsia" w:ascii="宋体" w:hAnsi="宋体"/>
        </w:rPr>
        <w:t>健康管理软件目前设计运行在国产麒麟操作系统，基于跨平台的设计思想可以保证在源代码不变的情况下完成到</w:t>
      </w:r>
      <w:r>
        <w:rPr>
          <w:rFonts w:hint="eastAsia"/>
        </w:rPr>
        <w:t>Windows</w:t>
      </w:r>
      <w:r>
        <w:rPr>
          <w:rFonts w:hint="eastAsia" w:ascii="宋体" w:hAnsi="宋体"/>
        </w:rPr>
        <w:t>、</w:t>
      </w:r>
      <w:r>
        <w:rPr>
          <w:rFonts w:hint="eastAsia"/>
        </w:rPr>
        <w:t>Linux</w:t>
      </w:r>
      <w:r>
        <w:rPr>
          <w:rFonts w:hint="eastAsia" w:ascii="宋体" w:hAnsi="宋体"/>
        </w:rPr>
        <w:t>等其他操作系统的移植工作。</w:t>
      </w:r>
    </w:p>
    <w:p>
      <w:pPr>
        <w:pStyle w:val="5"/>
        <w:ind w:firstLineChars="0"/>
      </w:pPr>
      <w:r>
        <w:rPr>
          <w:rFonts w:hint="eastAsia"/>
        </w:rPr>
        <w:t>3</w:t>
      </w:r>
      <w:r>
        <w:rPr>
          <w:rFonts w:hint="eastAsia" w:ascii="宋体" w:hAnsi="宋体"/>
        </w:rPr>
        <w:t>）高可配置性。</w:t>
      </w:r>
    </w:p>
    <w:p>
      <w:pPr>
        <w:pStyle w:val="5"/>
      </w:pPr>
      <w:r>
        <w:rPr>
          <w:rFonts w:hint="eastAsia" w:ascii="宋体" w:hAnsi="宋体"/>
        </w:rPr>
        <w:t>高可配置性是指可以健康管理软件可根据不同的需求和环境灵活配置，软件的功能模块加载、模块输入输出信息等都可以在配置文件中进行定义。健康管理软件在运行初始化阶段加载配置文件，并根据配置文件自动加载功能模块，根据各模块输入输出关系实现数据信息的传递。</w:t>
      </w:r>
    </w:p>
    <w:p>
      <w:pPr>
        <w:pStyle w:val="5"/>
      </w:pPr>
      <w:r>
        <w:rPr>
          <w:rFonts w:hint="eastAsia" w:ascii="宋体" w:hAnsi="宋体"/>
        </w:rPr>
        <w:t>基于高可配置性的设计原则，健康管理软件可以通过系统配置灵活、方便的删减软件需要加载的功能模块，有利于后续软件的扩展和更新。</w:t>
      </w:r>
    </w:p>
    <w:p>
      <w:pPr>
        <w:pStyle w:val="3"/>
      </w:pPr>
      <w:bookmarkStart w:id="55" w:name="_Toc3266"/>
      <w:bookmarkEnd w:id="55"/>
      <w:bookmarkStart w:id="56" w:name="_Toc135292212"/>
      <w:r>
        <w:rPr>
          <w:rFonts w:hint="eastAsia"/>
        </w:rPr>
        <w:t>系统架构</w:t>
      </w:r>
      <w:bookmarkEnd w:id="56"/>
    </w:p>
    <w:p>
      <w:pPr>
        <w:spacing w:line="360" w:lineRule="auto"/>
        <w:ind w:firstLine="480" w:firstLineChars="200"/>
      </w:pPr>
      <w:r>
        <w:rPr>
          <w:rFonts w:hint="eastAsia" w:ascii="宋体" w:hAnsi="宋体"/>
        </w:rPr>
        <w:t>健康管理软件系统的软件环境如下：</w:t>
      </w:r>
    </w:p>
    <w:p>
      <w:pPr>
        <w:pStyle w:val="138"/>
        <w:numPr>
          <w:ilvl w:val="1"/>
          <w:numId w:val="22"/>
        </w:numPr>
        <w:spacing w:line="360" w:lineRule="auto"/>
        <w:ind w:firstLineChars="0"/>
        <w:rPr>
          <w:rFonts w:ascii="宋体" w:hAnsi="宋体"/>
        </w:rPr>
      </w:pPr>
      <w:r>
        <w:rPr>
          <w:rFonts w:hint="eastAsia" w:ascii="宋体" w:hAnsi="宋体"/>
        </w:rPr>
        <w:t>操作系统：麒麟操作系统（中标、银河）；</w:t>
      </w:r>
    </w:p>
    <w:p>
      <w:pPr>
        <w:pStyle w:val="138"/>
        <w:numPr>
          <w:ilvl w:val="1"/>
          <w:numId w:val="22"/>
        </w:numPr>
        <w:spacing w:line="360" w:lineRule="auto"/>
        <w:ind w:firstLineChars="0"/>
        <w:rPr>
          <w:rFonts w:ascii="宋体" w:hAnsi="宋体"/>
        </w:rPr>
      </w:pPr>
      <w:r>
        <w:rPr>
          <w:rFonts w:hint="eastAsia" w:ascii="宋体" w:hAnsi="宋体"/>
        </w:rPr>
        <w:t>软件开发语言：QT、C++、Java；</w:t>
      </w:r>
    </w:p>
    <w:p>
      <w:pPr>
        <w:pStyle w:val="138"/>
        <w:numPr>
          <w:ilvl w:val="1"/>
          <w:numId w:val="22"/>
        </w:numPr>
        <w:spacing w:line="360" w:lineRule="auto"/>
        <w:ind w:firstLineChars="0"/>
        <w:rPr>
          <w:rFonts w:ascii="宋体" w:hAnsi="宋体"/>
        </w:rPr>
      </w:pPr>
      <w:r>
        <w:rPr>
          <w:rFonts w:hint="eastAsia" w:ascii="宋体" w:hAnsi="宋体"/>
        </w:rPr>
        <w:t>数据库：国产数据库（人大金仓、达梦、优炫）、HBase、Hadoop。</w:t>
      </w:r>
    </w:p>
    <w:p>
      <w:pPr>
        <w:spacing w:line="360" w:lineRule="auto"/>
        <w:ind w:firstLine="480" w:firstLineChars="200"/>
        <w:rPr>
          <w:szCs w:val="24"/>
        </w:rPr>
      </w:pPr>
      <w:r>
        <w:rPr>
          <w:rFonts w:hint="eastAsia" w:ascii="宋体" w:hAnsi="宋体"/>
        </w:rPr>
        <w:t>对于健康管理软件，采用一体化平台的设计思想。软件整体上基于</w:t>
      </w:r>
      <w:r>
        <w:fldChar w:fldCharType="begin"/>
      </w:r>
      <w:r>
        <w:instrText xml:space="preserve"> HYPERLINK "https://so.csdn.net/so/search?q=MVC&amp;spm=1001.2101.3001.7020" </w:instrText>
      </w:r>
      <w:r>
        <w:fldChar w:fldCharType="separate"/>
      </w:r>
      <w:r>
        <w:rPr>
          <w:rStyle w:val="144"/>
          <w:rFonts w:hint="eastAsia"/>
        </w:rPr>
        <w:t>MVC</w:t>
      </w:r>
      <w:r>
        <w:fldChar w:fldCharType="end"/>
      </w:r>
      <w:r>
        <w:rPr>
          <w:rFonts w:hint="eastAsia" w:ascii="宋体" w:hAnsi="宋体"/>
        </w:rPr>
        <w:t>模式和三层架构的软件设计规范，有利于软件的模块化开发和组件重用。在数据处理部分，主要基于</w:t>
      </w:r>
      <w:r>
        <w:rPr>
          <w:rFonts w:hint="eastAsia"/>
        </w:rPr>
        <w:t>OSA-CBM</w:t>
      </w:r>
      <w:r>
        <w:rPr>
          <w:rFonts w:hint="eastAsia" w:ascii="宋体" w:hAnsi="宋体"/>
        </w:rPr>
        <w:t>标准去实现软件的故障诊断、故障预测以及辅助维修决策等功能，健康管理软件的数据来源主要通过总线采集的</w:t>
      </w:r>
      <w:r>
        <w:rPr>
          <w:rFonts w:hint="eastAsia"/>
        </w:rPr>
        <w:t>BIT</w:t>
      </w:r>
      <w:r>
        <w:rPr>
          <w:rFonts w:hint="eastAsia" w:ascii="宋体" w:hAnsi="宋体"/>
        </w:rPr>
        <w:t>、传感器数据和人工录入的维修保障相关数据。软件总体架构设计如下图所示：</w:t>
      </w:r>
    </w:p>
    <w:p>
      <w:pPr>
        <w:pStyle w:val="60"/>
        <w:numPr>
          <w:ilvl w:val="0"/>
          <w:numId w:val="0"/>
        </w:numPr>
      </w:pPr>
      <w:r>
        <w:drawing>
          <wp:inline distT="0" distB="0" distL="0" distR="0">
            <wp:extent cx="5829300" cy="382079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29300" cy="3820795"/>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int="eastAsia" w:hAnsi="黑体"/>
        </w:rPr>
      </w:pPr>
      <w:r>
        <w:rPr>
          <w:rFonts w:hint="eastAsia" w:hAnsi="黑体"/>
        </w:rPr>
        <w:t>健康管理软件架构图</w:t>
      </w:r>
    </w:p>
    <w:p>
      <w:pPr>
        <w:pStyle w:val="4"/>
        <w:rPr>
          <w:rFonts w:hint="eastAsia" w:ascii="宋体" w:hAnsi="宋体"/>
        </w:rPr>
      </w:pPr>
      <w:bookmarkStart w:id="57" w:name="_Toc29043"/>
      <w:bookmarkEnd w:id="57"/>
      <w:bookmarkStart w:id="58" w:name="_Toc135292213"/>
      <w:r>
        <w:rPr>
          <w:rFonts w:hint="eastAsia" w:ascii="宋体" w:hAnsi="宋体"/>
        </w:rPr>
        <w:t>数据层</w:t>
      </w:r>
      <w:bookmarkEnd w:id="58"/>
    </w:p>
    <w:p>
      <w:pPr>
        <w:pStyle w:val="5"/>
        <w:rPr>
          <w:rFonts w:hint="eastAsia"/>
        </w:rPr>
      </w:pPr>
      <w:r>
        <w:rPr>
          <w:rFonts w:hint="eastAsia" w:ascii="宋体" w:hAnsi="宋体"/>
        </w:rPr>
        <w:t>数据层设计旨在设计和实施一个用于装备状态检测与健康管理的离线数据仓库。该数据仓库将用于收集、存储和分析装备相关的数据，以支持决策制定、故障预警和维护管理等任务。离线数据仓库的设计意味着数据将定期从装备中提取，并在后台处理和存储，以便在需要时进行分析和查询。数据包括四类，分别存储在</w:t>
      </w:r>
      <w:r>
        <w:rPr>
          <w:rFonts w:hint="eastAsia"/>
        </w:rPr>
        <w:t>MYSQL</w:t>
      </w:r>
      <w:r>
        <w:rPr>
          <w:rFonts w:hint="eastAsia" w:ascii="宋体" w:hAnsi="宋体"/>
        </w:rPr>
        <w:t>、</w:t>
      </w:r>
      <w:r>
        <w:rPr>
          <w:rFonts w:hint="eastAsia"/>
        </w:rPr>
        <w:t>Hbase</w:t>
      </w:r>
      <w:r>
        <w:rPr>
          <w:rFonts w:hint="eastAsia" w:ascii="宋体" w:hAnsi="宋体"/>
        </w:rPr>
        <w:t>、</w:t>
      </w:r>
      <w:r>
        <w:rPr>
          <w:rFonts w:hint="eastAsia"/>
        </w:rPr>
        <w:t>HDFS</w:t>
      </w:r>
      <w:r>
        <w:rPr>
          <w:rFonts w:hint="eastAsia" w:ascii="宋体" w:hAnsi="宋体"/>
        </w:rPr>
        <w:t>（</w:t>
      </w:r>
      <w:r>
        <w:rPr>
          <w:rFonts w:hint="eastAsia"/>
        </w:rPr>
        <w:t>Hive</w:t>
      </w:r>
      <w:r>
        <w:rPr>
          <w:rFonts w:hint="eastAsia" w:ascii="宋体" w:hAnsi="宋体"/>
        </w:rPr>
        <w:t>），这些数据经过数据预处理，去掉异常值、和噪音，采用</w:t>
      </w:r>
      <w:r>
        <w:rPr>
          <w:rFonts w:hint="eastAsia"/>
        </w:rPr>
        <w:t>Sqoop</w:t>
      </w:r>
      <w:r>
        <w:rPr>
          <w:rFonts w:hint="eastAsia" w:ascii="宋体" w:hAnsi="宋体"/>
        </w:rPr>
        <w:t>工具抽取到数据仓库的事实表中，本系统采用</w:t>
      </w:r>
      <w:r>
        <w:rPr>
          <w:rFonts w:hint="eastAsia"/>
        </w:rPr>
        <w:t>Hive</w:t>
      </w:r>
      <w:r>
        <w:rPr>
          <w:rFonts w:hint="eastAsia" w:ascii="宋体" w:hAnsi="宋体"/>
        </w:rPr>
        <w:t>存储多维计算的数据，事实表的大小控制在</w:t>
      </w:r>
      <w:r>
        <w:rPr>
          <w:rFonts w:hint="eastAsia"/>
        </w:rPr>
        <w:t>1G</w:t>
      </w:r>
      <w:r>
        <w:rPr>
          <w:rFonts w:hint="eastAsia" w:ascii="宋体" w:hAnsi="宋体"/>
        </w:rPr>
        <w:t>—２</w:t>
      </w:r>
      <w:r>
        <w:rPr>
          <w:rFonts w:hint="eastAsia"/>
        </w:rPr>
        <w:t>TB</w:t>
      </w:r>
      <w:r>
        <w:rPr>
          <w:rFonts w:hint="eastAsia" w:ascii="宋体" w:hAnsi="宋体"/>
        </w:rPr>
        <w:t>之间，通过</w:t>
      </w:r>
      <w:r>
        <w:rPr>
          <w:rFonts w:hint="eastAsia"/>
        </w:rPr>
        <w:t>OLAP</w:t>
      </w:r>
      <w:r>
        <w:rPr>
          <w:rFonts w:hint="eastAsia" w:ascii="宋体" w:hAnsi="宋体"/>
        </w:rPr>
        <w:t>预计算提高统计分析能力，达到海量数据的统计信息能够快速展示；采用</w:t>
      </w:r>
      <w:r>
        <w:rPr>
          <w:rFonts w:hint="eastAsia"/>
        </w:rPr>
        <w:t>Hbase</w:t>
      </w:r>
      <w:r>
        <w:rPr>
          <w:rFonts w:hint="eastAsia" w:ascii="宋体" w:hAnsi="宋体"/>
        </w:rPr>
        <w:t>存储用于数据可视化数据，提高原始数据查询效率；</w:t>
      </w:r>
    </w:p>
    <w:p>
      <w:pPr>
        <w:pStyle w:val="4"/>
        <w:rPr>
          <w:rFonts w:ascii="宋体" w:hAnsi="宋体"/>
        </w:rPr>
      </w:pPr>
      <w:r>
        <w:rPr>
          <w:rFonts w:hint="eastAsia" w:ascii="宋体" w:hAnsi="宋体"/>
        </w:rPr>
        <w:t>业务层</w:t>
      </w:r>
    </w:p>
    <w:p>
      <w:pPr>
        <w:pStyle w:val="139"/>
        <w:rPr>
          <w:rFonts w:hint="eastAsia"/>
        </w:rPr>
      </w:pPr>
      <w:r>
        <w:rPr>
          <w:rFonts w:hint="eastAsia"/>
        </w:rPr>
        <w:t>业务层对上主要响应表现层通过浏览器获取的用户操作指令，对下主要通过数据访问层提供的数据接口实现数据的读、写操作。</w:t>
      </w:r>
    </w:p>
    <w:p>
      <w:pPr>
        <w:pStyle w:val="139"/>
        <w:rPr>
          <w:rFonts w:hint="eastAsia"/>
        </w:rPr>
      </w:pPr>
      <w:r>
        <w:rPr>
          <w:rFonts w:hint="eastAsia"/>
        </w:rPr>
        <w:t>业务逻辑层包括基于OSA-CBM标准的数据处理、状态监测、故障诊断、健康评估、故障预测以及维修决策等功能模块。</w:t>
      </w:r>
    </w:p>
    <w:p>
      <w:pPr>
        <w:pStyle w:val="139"/>
        <w:rPr>
          <w:rFonts w:hint="eastAsia"/>
        </w:rPr>
      </w:pPr>
      <w:r>
        <w:rPr>
          <w:rFonts w:hint="eastAsia"/>
        </w:rPr>
        <w:t>业务逻辑层对离线数仓的数据服务提供相应接口，为离线数仓提供数据管理功能，并实现OLAP预计算的模型、数据立方体的配置和运行管理，最终提供统计数据的访问接口。</w:t>
      </w:r>
    </w:p>
    <w:p>
      <w:pPr>
        <w:pStyle w:val="5"/>
        <w:rPr>
          <w:rFonts w:hint="eastAsia"/>
        </w:rPr>
      </w:pPr>
      <w:r>
        <w:rPr>
          <w:rFonts w:hint="eastAsia" w:ascii="宋体" w:hAnsi="宋体"/>
        </w:rPr>
        <w:t>另外，业务逻辑层还包括用户权限、知识库与专家系统服务、智能算法建模服务、健康管理报告服务等模块来实现对故障库、知识库、算法模型、维修库等相关信息的构建、管理功能。用于支撑地面端的健康管理功能。</w:t>
      </w:r>
    </w:p>
    <w:p>
      <w:pPr>
        <w:pStyle w:val="4"/>
        <w:rPr>
          <w:rFonts w:ascii="宋体" w:hAnsi="宋体"/>
        </w:rPr>
      </w:pPr>
      <w:r>
        <w:rPr>
          <w:rFonts w:hint="eastAsia" w:ascii="宋体" w:hAnsi="宋体"/>
        </w:rPr>
        <w:t>表现层</w:t>
      </w:r>
    </w:p>
    <w:p>
      <w:pPr>
        <w:spacing w:line="360" w:lineRule="auto"/>
        <w:ind w:firstLine="488" w:firstLineChars="200"/>
        <w:rPr>
          <w:rFonts w:hint="eastAsia" w:ascii="宋体" w:hAnsi="宋体"/>
          <w:color w:val="000000"/>
          <w:spacing w:val="2"/>
        </w:rPr>
      </w:pPr>
      <w:bookmarkStart w:id="59" w:name="_Toc24752"/>
      <w:bookmarkEnd w:id="59"/>
      <w:r>
        <w:rPr>
          <w:rFonts w:hint="eastAsia" w:ascii="宋体" w:hAnsi="宋体"/>
          <w:color w:val="000000"/>
          <w:spacing w:val="2"/>
        </w:rPr>
        <w:t>表现层通过web界面实现面向用户反馈结果，界面主要包括数据管理、数据可视化、健康状态显示、系统管理、用户服务等功能界面。</w:t>
      </w:r>
    </w:p>
    <w:p>
      <w:pPr>
        <w:pStyle w:val="5"/>
        <w:numPr>
          <w:ilvl w:val="0"/>
          <w:numId w:val="23"/>
        </w:numPr>
        <w:spacing w:line="328" w:lineRule="auto"/>
        <w:ind w:firstLineChars="0"/>
        <w:rPr>
          <w:rFonts w:hint="eastAsia" w:ascii="宋体" w:hAnsi="宋体"/>
          <w:color w:val="000000"/>
          <w:spacing w:val="2"/>
        </w:rPr>
      </w:pPr>
      <w:r>
        <w:rPr>
          <w:rFonts w:hint="eastAsia" w:ascii="宋体" w:hAnsi="宋体"/>
          <w:color w:val="000000"/>
          <w:spacing w:val="2"/>
        </w:rPr>
        <w:t>数据管理界面主要用于管理数据信息，对数据业务层提供工具，将响应数据转换为符合系统要求的csv文件，进行数据导入，并提供OLAP统计分析的相应功能界面，包括模型配置、数据立方体配置及任务运行和管理，日志查看等功能。</w:t>
      </w:r>
    </w:p>
    <w:p>
      <w:pPr>
        <w:pStyle w:val="5"/>
        <w:numPr>
          <w:ilvl w:val="0"/>
          <w:numId w:val="23"/>
        </w:numPr>
        <w:spacing w:line="328" w:lineRule="auto"/>
        <w:ind w:firstLineChars="0"/>
        <w:rPr>
          <w:rFonts w:hint="eastAsia" w:ascii="宋体" w:hAnsi="宋体"/>
          <w:color w:val="000000"/>
          <w:spacing w:val="2"/>
        </w:rPr>
      </w:pPr>
      <w:r>
        <w:rPr>
          <w:rFonts w:hint="eastAsia" w:ascii="宋体" w:hAnsi="宋体"/>
        </w:rPr>
        <w:t>数据可视化界面基于历史数据，支持筛选查询相关监控数据、故障数据、保障数据、维修维护数据等；数据可视化界面还提供统计分析结果的展示，可由用户根据所配置的数据预计算任务，对事实表的不同维度进行拖拉拽的方式进行展示，支持用户根据统计分析的需求，基于已经定义好的报表，自定义图表的形式（折线图、柱状图、饼图等）。</w:t>
      </w:r>
    </w:p>
    <w:p>
      <w:pPr>
        <w:pStyle w:val="5"/>
        <w:numPr>
          <w:ilvl w:val="0"/>
          <w:numId w:val="23"/>
        </w:numPr>
        <w:spacing w:line="328" w:lineRule="auto"/>
        <w:ind w:firstLineChars="0"/>
        <w:rPr>
          <w:rFonts w:hint="eastAsia" w:ascii="宋体" w:hAnsi="宋体"/>
          <w:color w:val="000000"/>
          <w:spacing w:val="2"/>
        </w:rPr>
      </w:pPr>
      <w:r>
        <w:rPr>
          <w:rFonts w:hint="eastAsia" w:ascii="宋体" w:hAnsi="宋体"/>
          <w:color w:val="000000"/>
          <w:spacing w:val="2"/>
        </w:rPr>
        <w:t>健康状态显示界面主要基于当前系统组成，分层显示系统/设备的最新健康状态、告警、故障信息、监控参数等；</w:t>
      </w:r>
    </w:p>
    <w:p>
      <w:pPr>
        <w:pStyle w:val="5"/>
        <w:numPr>
          <w:ilvl w:val="0"/>
          <w:numId w:val="23"/>
        </w:numPr>
        <w:spacing w:line="328" w:lineRule="auto"/>
        <w:ind w:firstLineChars="0"/>
        <w:rPr>
          <w:rFonts w:hint="eastAsia" w:ascii="宋体" w:hAnsi="宋体"/>
          <w:color w:val="000000"/>
          <w:spacing w:val="2"/>
        </w:rPr>
      </w:pPr>
      <w:r>
        <w:rPr>
          <w:rFonts w:hint="eastAsia" w:ascii="宋体" w:hAnsi="宋体"/>
        </w:rPr>
        <w:t>系统管理用于在线配置整个系统的相关信息，如武器系统内的战车组成信息、备品备件信息等。</w:t>
      </w:r>
    </w:p>
    <w:p>
      <w:pPr>
        <w:rPr>
          <w:rFonts w:hint="eastAsia"/>
        </w:rPr>
      </w:pPr>
      <w:r>
        <w:rPr>
          <w:rFonts w:hint="eastAsia" w:ascii="宋体" w:hAnsi="宋体"/>
          <w:color w:val="000000"/>
          <w:spacing w:val="2"/>
        </w:rPr>
        <w:t>登录界面和用户管理界面用于配置登录用户信息及权限，完成用户登录，进入软件主界面。</w:t>
      </w:r>
    </w:p>
    <w:p>
      <w:pPr>
        <w:spacing w:line="360" w:lineRule="auto"/>
        <w:ind w:firstLine="480" w:firstLineChars="200"/>
      </w:pPr>
    </w:p>
    <w:p>
      <w:pPr>
        <w:pStyle w:val="3"/>
      </w:pPr>
      <w:bookmarkStart w:id="60" w:name="_Toc18491"/>
      <w:bookmarkEnd w:id="60"/>
      <w:bookmarkStart w:id="61" w:name="_Toc135292216"/>
      <w:r>
        <w:rPr>
          <w:rFonts w:hint="eastAsia"/>
        </w:rPr>
        <w:t>软件部署</w:t>
      </w:r>
      <w:bookmarkEnd w:id="61"/>
    </w:p>
    <w:p>
      <w:pPr>
        <w:spacing w:line="360" w:lineRule="auto"/>
        <w:ind w:firstLine="480" w:firstLineChars="200"/>
      </w:pPr>
      <w:r>
        <w:rPr>
          <w:rFonts w:hint="eastAsia" w:ascii="宋体" w:hAnsi="宋体"/>
        </w:rPr>
        <w:t>健康管理运行软件设计为一个分布式系统软件，系统的功能可以由分布在不同的物理位置的数据处理器（计算机）来实现。将软件运行平台的最小部署单元称为：计算节点（</w:t>
      </w:r>
      <w:r>
        <w:rPr>
          <w:rFonts w:hint="eastAsia"/>
        </w:rPr>
        <w:t>Node</w:t>
      </w:r>
      <w:r>
        <w:rPr>
          <w:rFonts w:hint="eastAsia" w:ascii="宋体" w:hAnsi="宋体"/>
        </w:rPr>
        <w:t>）。计算节点符合以下特征：</w:t>
      </w:r>
    </w:p>
    <w:p>
      <w:pPr>
        <w:pStyle w:val="5"/>
        <w:numPr>
          <w:ilvl w:val="0"/>
          <w:numId w:val="24"/>
        </w:numPr>
        <w:spacing w:line="328" w:lineRule="auto"/>
        <w:ind w:firstLineChars="0"/>
      </w:pPr>
      <w:r>
        <w:rPr>
          <w:rFonts w:hint="eastAsia" w:ascii="宋体" w:hAnsi="宋体"/>
        </w:rPr>
        <w:t>计算节点是一台独立的计算机，其形式可以是一个嵌入式系统、手持设备、工作站或服务器。</w:t>
      </w:r>
    </w:p>
    <w:p>
      <w:pPr>
        <w:pStyle w:val="5"/>
        <w:numPr>
          <w:ilvl w:val="0"/>
          <w:numId w:val="24"/>
        </w:numPr>
        <w:spacing w:line="328" w:lineRule="auto"/>
        <w:ind w:firstLineChars="0"/>
      </w:pPr>
      <w:r>
        <w:rPr>
          <w:rFonts w:hint="eastAsia" w:ascii="宋体" w:hAnsi="宋体"/>
        </w:rPr>
        <w:t>计算节点主要由管理模块和其他功能模块构成。</w:t>
      </w:r>
    </w:p>
    <w:p>
      <w:pPr>
        <w:pStyle w:val="5"/>
      </w:pPr>
      <w:r>
        <w:rPr>
          <w:rFonts w:hint="eastAsia" w:ascii="宋体" w:hAnsi="宋体"/>
        </w:rPr>
        <w:t>计算节点与其它的计算节点可以通过通信网络或数据电子载盘实现数据同步。</w:t>
      </w:r>
    </w:p>
    <w:p>
      <w:pPr>
        <w:pStyle w:val="5"/>
      </w:pPr>
      <w:r>
        <w:rPr>
          <w:rFonts w:hint="eastAsia" w:ascii="宋体" w:hAnsi="宋体"/>
        </w:rPr>
        <w:t>软件的结构与部署如下图所示：</w:t>
      </w:r>
    </w:p>
    <w:p>
      <w:pPr>
        <w:jc w:val="center"/>
        <w:rPr>
          <w:szCs w:val="24"/>
        </w:rPr>
      </w:pPr>
      <w:r>
        <w:drawing>
          <wp:inline distT="0" distB="0" distL="0" distR="0">
            <wp:extent cx="4362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62450" cy="35242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hAnsi="黑体"/>
        </w:rPr>
        <w:t>健康管理软件部署</w:t>
      </w:r>
    </w:p>
    <w:p>
      <w:pPr>
        <w:ind w:firstLine="480"/>
        <w:jc w:val="left"/>
      </w:pPr>
      <w:r>
        <w:rPr>
          <w:rFonts w:hint="eastAsia" w:ascii="宋体" w:hAnsi="宋体"/>
        </w:rPr>
        <w:t>本项目健康管理软件系统主要包含如下三种计算节点：</w:t>
      </w:r>
    </w:p>
    <w:p>
      <w:pPr>
        <w:pStyle w:val="138"/>
        <w:numPr>
          <w:ilvl w:val="0"/>
          <w:numId w:val="25"/>
        </w:numPr>
        <w:ind w:firstLineChars="0"/>
        <w:jc w:val="left"/>
      </w:pPr>
      <w:r>
        <w:rPr>
          <w:rFonts w:hint="eastAsia" w:ascii="宋体" w:hAnsi="宋体"/>
        </w:rPr>
        <w:t>健康管理设备</w:t>
      </w:r>
    </w:p>
    <w:p>
      <w:pPr>
        <w:pStyle w:val="138"/>
        <w:ind w:left="480" w:firstLine="480"/>
        <w:jc w:val="left"/>
      </w:pPr>
      <w:r>
        <w:rPr>
          <w:rFonts w:hint="eastAsia" w:ascii="宋体" w:hAnsi="宋体"/>
        </w:rPr>
        <w:t>主要负责采集装备实时</w:t>
      </w:r>
      <w:r>
        <w:rPr>
          <w:rFonts w:hint="eastAsia"/>
        </w:rPr>
        <w:t>BIT</w:t>
      </w:r>
      <w:r>
        <w:rPr>
          <w:rFonts w:hint="eastAsia" w:ascii="宋体" w:hAnsi="宋体"/>
        </w:rPr>
        <w:t>、传感器数据，实现健康管理功能；录入装备维修维护计划。</w:t>
      </w:r>
    </w:p>
    <w:p>
      <w:pPr>
        <w:pStyle w:val="138"/>
        <w:numPr>
          <w:ilvl w:val="0"/>
          <w:numId w:val="25"/>
        </w:numPr>
        <w:ind w:firstLineChars="0"/>
        <w:jc w:val="left"/>
      </w:pPr>
      <w:r>
        <w:rPr>
          <w:rFonts w:hint="eastAsia" w:ascii="宋体" w:hAnsi="宋体"/>
        </w:rPr>
        <w:t>便携式手持终端</w:t>
      </w:r>
    </w:p>
    <w:p>
      <w:pPr>
        <w:pStyle w:val="138"/>
        <w:ind w:left="480" w:firstLine="480"/>
        <w:jc w:val="left"/>
      </w:pPr>
      <w:r>
        <w:rPr>
          <w:rFonts w:hint="eastAsia" w:ascii="宋体" w:hAnsi="宋体"/>
        </w:rPr>
        <w:t>主要数据的导入导出、系统配置、算法模型的更新等功能。</w:t>
      </w:r>
    </w:p>
    <w:p>
      <w:pPr>
        <w:pStyle w:val="138"/>
        <w:numPr>
          <w:ilvl w:val="0"/>
          <w:numId w:val="25"/>
        </w:numPr>
        <w:ind w:firstLineChars="0"/>
        <w:jc w:val="left"/>
      </w:pPr>
      <w:r>
        <w:rPr>
          <w:rFonts w:hint="eastAsia" w:ascii="宋体" w:hAnsi="宋体"/>
        </w:rPr>
        <w:t>数据中心服务器</w:t>
      </w:r>
    </w:p>
    <w:p>
      <w:pPr>
        <w:pStyle w:val="138"/>
        <w:ind w:left="480" w:firstLine="480"/>
        <w:jc w:val="left"/>
      </w:pPr>
      <w:r>
        <w:rPr>
          <w:rFonts w:hint="eastAsia" w:ascii="宋体" w:hAnsi="宋体"/>
        </w:rPr>
        <w:t>主要负责基于历史数据的数据挖掘、统计分析，实现性能趋势分析，剩余寿命预测等功能。</w:t>
      </w:r>
    </w:p>
    <w:p>
      <w:pPr>
        <w:pStyle w:val="5"/>
        <w:rPr>
          <w:rFonts w:ascii="宋体" w:hAnsi="宋体"/>
        </w:rPr>
      </w:pPr>
      <w:r>
        <w:rPr>
          <w:rFonts w:hint="eastAsia" w:ascii="宋体" w:hAnsi="宋体"/>
        </w:rPr>
        <w:t>各个计算节点的软件都需要安装部署接口模块，实现标准接口与对应网络或总线协议的封装和解析。在以太网中主要通过</w:t>
      </w:r>
      <w:r>
        <w:rPr>
          <w:rFonts w:hint="eastAsia"/>
        </w:rPr>
        <w:t>Web</w:t>
      </w:r>
      <w:r>
        <w:t xml:space="preserve"> service</w:t>
      </w:r>
      <w:r>
        <w:rPr>
          <w:rFonts w:hint="eastAsia" w:ascii="宋体" w:hAnsi="宋体"/>
        </w:rPr>
        <w:t>来实现跨平台、跨系统的数据传递。</w:t>
      </w:r>
    </w:p>
    <w:p>
      <w:pPr>
        <w:pStyle w:val="4"/>
        <w:rPr>
          <w:rFonts w:ascii="宋体" w:hAnsi="宋体"/>
        </w:rPr>
      </w:pPr>
      <w:r>
        <w:rPr>
          <w:rFonts w:hint="eastAsia" w:ascii="宋体" w:hAnsi="宋体"/>
        </w:rPr>
        <w:t>WebService通信</w:t>
      </w:r>
    </w:p>
    <w:p>
      <w:pPr>
        <w:pStyle w:val="5"/>
      </w:pPr>
      <w:r>
        <w:rPr>
          <w:rFonts w:hint="eastAsia" w:ascii="宋体" w:hAnsi="宋体"/>
        </w:rPr>
        <w:t>当通信的两个模块不在一台计算机上时，完成数据交互性操作，需要在两台计算机之间建立一座特殊的桥梁，而web service正是这样的一座桥梁，可以实现在万维网上的数据交互。它使用标准的Internet协议HTTP、XML、TCP/IP等，它的信息载体XML是一种可扩展的标记语言，可以用来定义数据类型、标记数据，还允许用户对自己的标记语言进行定义，可以很容易的通过HTTP协议传输。数据通信模块在gSoap生成的代码框架的基础上开发，并封装在动态链接库里面，供系统管理模块调用使用。一个计算节点的每一个数据处理模块（DP）如果需要与其他计算节点的功能模块实现数据交互，需要配置对应的数据通信模块来实现计算节点间的数据通信。根据传递的方向可分为通信客户端和服务端两种，客户端用于数据请求方，服务端为数据提供方。</w:t>
      </w:r>
    </w:p>
    <w:p>
      <w:pPr>
        <w:pStyle w:val="6"/>
      </w:pPr>
      <w:r>
        <w:rPr>
          <w:rFonts w:hint="eastAsia"/>
        </w:rPr>
        <w:t>Web Service框架生成和通信模块生成</w:t>
      </w:r>
    </w:p>
    <w:p>
      <w:pPr>
        <w:pStyle w:val="5"/>
        <w:ind w:firstLine="420" w:firstLineChars="0"/>
      </w:pPr>
      <w:r>
        <w:rPr>
          <w:rFonts w:hint="eastAsia"/>
        </w:rPr>
        <w:t>gSoap</w:t>
      </w:r>
      <w:r>
        <w:rPr>
          <w:rFonts w:hint="eastAsia" w:ascii="宋体" w:hAnsi="宋体"/>
        </w:rPr>
        <w:t>是一个开源的编译工具，提供了一个</w:t>
      </w:r>
      <w:r>
        <w:rPr>
          <w:rFonts w:hint="eastAsia"/>
        </w:rPr>
        <w:t>SOAP/XML</w:t>
      </w:r>
      <w:r>
        <w:rPr>
          <w:rFonts w:hint="eastAsia" w:ascii="宋体" w:hAnsi="宋体"/>
        </w:rPr>
        <w:t>关于</w:t>
      </w:r>
      <w:r>
        <w:rPr>
          <w:rFonts w:hint="eastAsia"/>
        </w:rPr>
        <w:t>C/C++</w:t>
      </w:r>
      <w:r>
        <w:rPr>
          <w:rFonts w:hint="eastAsia" w:ascii="宋体" w:hAnsi="宋体"/>
        </w:rPr>
        <w:t>语言的实现，可方便地让</w:t>
      </w:r>
      <w:r>
        <w:rPr>
          <w:rFonts w:hint="eastAsia"/>
        </w:rPr>
        <w:t>C/C++</w:t>
      </w:r>
      <w:r>
        <w:rPr>
          <w:rFonts w:hint="eastAsia" w:ascii="宋体" w:hAnsi="宋体"/>
        </w:rPr>
        <w:t>语言开发</w:t>
      </w:r>
      <w:r>
        <w:rPr>
          <w:rFonts w:hint="eastAsia"/>
        </w:rPr>
        <w:t>Web</w:t>
      </w:r>
      <w:r>
        <w:rPr>
          <w:rFonts w:hint="eastAsia" w:ascii="宋体" w:hAnsi="宋体"/>
        </w:rPr>
        <w:t>服务或客户端程序。</w:t>
      </w:r>
      <w:r>
        <w:rPr>
          <w:rFonts w:hint="eastAsia"/>
        </w:rPr>
        <w:t>gSOAP</w:t>
      </w:r>
      <w:r>
        <w:rPr>
          <w:rFonts w:hint="eastAsia" w:ascii="宋体" w:hAnsi="宋体"/>
        </w:rPr>
        <w:t>工具包中提供了两个可执行文件：</w:t>
      </w:r>
      <w:r>
        <w:rPr>
          <w:rFonts w:hint="eastAsia"/>
        </w:rPr>
        <w:t>wsdl2h</w:t>
      </w:r>
      <w:r>
        <w:rPr>
          <w:rFonts w:hint="eastAsia" w:ascii="宋体" w:hAnsi="宋体"/>
        </w:rPr>
        <w:t>和</w:t>
      </w:r>
      <w:r>
        <w:rPr>
          <w:rFonts w:hint="eastAsia"/>
        </w:rPr>
        <w:t>soapcpp2.wsdl2h</w:t>
      </w:r>
      <w:r>
        <w:rPr>
          <w:rFonts w:hint="eastAsia" w:ascii="宋体" w:hAnsi="宋体"/>
        </w:rPr>
        <w:t>用来解析</w:t>
      </w:r>
      <w:r>
        <w:rPr>
          <w:rFonts w:hint="eastAsia"/>
        </w:rPr>
        <w:t>wsdl</w:t>
      </w:r>
      <w:r>
        <w:rPr>
          <w:rFonts w:hint="eastAsia" w:ascii="宋体" w:hAnsi="宋体"/>
        </w:rPr>
        <w:t>文档生成描述服务的</w:t>
      </w:r>
      <w:r>
        <w:rPr>
          <w:rFonts w:hint="eastAsia"/>
        </w:rPr>
        <w:t>C/C++</w:t>
      </w:r>
      <w:r>
        <w:rPr>
          <w:rFonts w:hint="eastAsia" w:ascii="宋体" w:hAnsi="宋体"/>
        </w:rPr>
        <w:t>头文件，</w:t>
      </w:r>
      <w:r>
        <w:rPr>
          <w:rFonts w:hint="eastAsia"/>
        </w:rPr>
        <w:t>soapcpp2</w:t>
      </w:r>
      <w:r>
        <w:rPr>
          <w:rFonts w:hint="eastAsia" w:ascii="宋体" w:hAnsi="宋体"/>
        </w:rPr>
        <w:t>用来解析该头文件并生成框架代码。将</w:t>
      </w:r>
      <w:r>
        <w:rPr>
          <w:rFonts w:hint="eastAsia"/>
        </w:rPr>
        <w:t>OSA-CBM</w:t>
      </w:r>
      <w:r>
        <w:rPr>
          <w:rFonts w:hint="eastAsia" w:ascii="宋体" w:hAnsi="宋体"/>
        </w:rPr>
        <w:t>标准中的数据结构以及接口编写成</w:t>
      </w:r>
      <w:r>
        <w:rPr>
          <w:rFonts w:hint="eastAsia"/>
        </w:rPr>
        <w:t>WSDL</w:t>
      </w:r>
      <w:r>
        <w:rPr>
          <w:rFonts w:hint="eastAsia" w:ascii="宋体" w:hAnsi="宋体"/>
        </w:rPr>
        <w:t>文件，使用</w:t>
      </w:r>
      <w:r>
        <w:rPr>
          <w:rFonts w:hint="eastAsia"/>
        </w:rPr>
        <w:t>gSOAP</w:t>
      </w:r>
      <w:r>
        <w:rPr>
          <w:rFonts w:hint="eastAsia" w:ascii="宋体" w:hAnsi="宋体"/>
        </w:rPr>
        <w:t>工具生成代码框架如下所示，将生成的代码框架实现接口功能并封装为动态链接库。</w:t>
      </w:r>
    </w:p>
    <w:p>
      <w:pPr>
        <w:pStyle w:val="5"/>
        <w:ind w:firstLine="420" w:firstLineChars="0"/>
      </w:pPr>
      <w:r>
        <w:drawing>
          <wp:inline distT="0" distB="0" distL="0" distR="0">
            <wp:extent cx="5264150" cy="42291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4150" cy="42291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t xml:space="preserve"> W</w:t>
      </w:r>
      <w:r>
        <w:rPr>
          <w:rFonts w:hint="eastAsia"/>
        </w:rPr>
        <w:t>ebservice代码框架</w:t>
      </w:r>
    </w:p>
    <w:p>
      <w:pPr>
        <w:pStyle w:val="6"/>
      </w:pPr>
      <w:r>
        <w:rPr>
          <w:rFonts w:hint="eastAsia"/>
        </w:rPr>
        <w:t>Web Service服务器器模块和客户端模块组成</w:t>
      </w:r>
    </w:p>
    <w:p>
      <w:pPr>
        <w:pStyle w:val="5"/>
        <w:ind w:firstLine="0" w:firstLineChars="0"/>
        <w:jc w:val="center"/>
      </w:pPr>
      <w:r>
        <w:drawing>
          <wp:inline distT="0" distB="0" distL="0" distR="0">
            <wp:extent cx="4845050" cy="26670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45050" cy="2667000"/>
                    </a:xfrm>
                    <a:prstGeom prst="rect">
                      <a:avLst/>
                    </a:prstGeom>
                    <a:noFill/>
                    <a:ln>
                      <a:noFill/>
                    </a:ln>
                  </pic:spPr>
                </pic:pic>
              </a:graphicData>
            </a:graphic>
          </wp:inline>
        </w:drawing>
      </w:r>
      <w:r>
        <w:drawing>
          <wp:inline distT="0" distB="0" distL="0" distR="0">
            <wp:extent cx="4845050" cy="2667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45050" cy="26670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t>W</w:t>
      </w:r>
      <w:r>
        <w:rPr>
          <w:rFonts w:hint="eastAsia"/>
        </w:rPr>
        <w:t>ebservice模块</w:t>
      </w:r>
    </w:p>
    <w:p>
      <w:pPr>
        <w:pStyle w:val="6"/>
      </w:pPr>
      <w:r>
        <w:rPr>
          <w:rFonts w:hint="eastAsia"/>
        </w:rPr>
        <w:t>Web Service服务器模块和客户端模块的使用</w:t>
      </w:r>
    </w:p>
    <w:p>
      <w:pPr>
        <w:pStyle w:val="5"/>
      </w:pPr>
      <w:r>
        <w:drawing>
          <wp:inline distT="0" distB="0" distL="0" distR="0">
            <wp:extent cx="5060950" cy="175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60950" cy="17589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t>Webservice</w:t>
      </w:r>
      <w:r>
        <w:rPr>
          <w:rFonts w:hint="eastAsia"/>
        </w:rPr>
        <w:t>模块调用</w:t>
      </w:r>
    </w:p>
    <w:p>
      <w:pPr>
        <w:pStyle w:val="5"/>
        <w:ind w:firstLine="420" w:firstLineChars="0"/>
      </w:pPr>
      <w:r>
        <w:rPr>
          <w:rFonts w:hint="eastAsia" w:ascii="宋体" w:hAnsi="宋体"/>
        </w:rPr>
        <w:t>每个模块都配置加载一个</w:t>
      </w:r>
      <w:r>
        <w:rPr>
          <w:rFonts w:hint="eastAsia"/>
        </w:rPr>
        <w:t>web service</w:t>
      </w:r>
      <w:r>
        <w:rPr>
          <w:rFonts w:hint="eastAsia" w:ascii="宋体" w:hAnsi="宋体"/>
        </w:rPr>
        <w:t>服务器库，在需要获取不在一台计算节点模块数据时，加载其占位模块</w:t>
      </w:r>
      <w:r>
        <w:rPr>
          <w:rFonts w:hint="eastAsia"/>
        </w:rPr>
        <w:t>web service</w:t>
      </w:r>
      <w:r>
        <w:rPr>
          <w:rFonts w:hint="eastAsia" w:ascii="宋体" w:hAnsi="宋体"/>
        </w:rPr>
        <w:t>客户端。如上图所示，一台计算上加载</w:t>
      </w:r>
      <w:r>
        <w:rPr>
          <w:rFonts w:hint="eastAsia"/>
        </w:rPr>
        <w:t>DP</w:t>
      </w:r>
      <w:r>
        <w:rPr>
          <w:rFonts w:hint="eastAsia" w:ascii="宋体" w:hAnsi="宋体"/>
        </w:rPr>
        <w:t>模块</w:t>
      </w:r>
      <w:r>
        <w:rPr>
          <w:rFonts w:hint="eastAsia"/>
        </w:rPr>
        <w:t>1#</w:t>
      </w:r>
      <w:r>
        <w:rPr>
          <w:rFonts w:hint="eastAsia" w:ascii="宋体" w:hAnsi="宋体"/>
        </w:rPr>
        <w:t>和</w:t>
      </w:r>
      <w:r>
        <w:rPr>
          <w:rFonts w:hint="eastAsia"/>
        </w:rPr>
        <w:t>DP2#</w:t>
      </w:r>
      <w:r>
        <w:rPr>
          <w:rFonts w:hint="eastAsia" w:ascii="宋体" w:hAnsi="宋体"/>
        </w:rPr>
        <w:t>模块的占位模块</w:t>
      </w:r>
      <w:r>
        <w:rPr>
          <w:rFonts w:hint="eastAsia"/>
        </w:rPr>
        <w:t>Web Service</w:t>
      </w:r>
      <w:r>
        <w:rPr>
          <w:rFonts w:hint="eastAsia" w:ascii="宋体" w:hAnsi="宋体"/>
        </w:rPr>
        <w:t>的客户端，另一台计算上加载</w:t>
      </w:r>
      <w:r>
        <w:rPr>
          <w:rFonts w:hint="eastAsia"/>
        </w:rPr>
        <w:t>DP2#</w:t>
      </w:r>
      <w:r>
        <w:rPr>
          <w:rFonts w:hint="eastAsia" w:ascii="宋体" w:hAnsi="宋体"/>
        </w:rPr>
        <w:t>模块</w:t>
      </w:r>
      <w:r>
        <w:rPr>
          <w:rFonts w:hint="eastAsia"/>
        </w:rPr>
        <w:t>Web Service</w:t>
      </w:r>
      <w:r>
        <w:rPr>
          <w:rFonts w:hint="eastAsia" w:ascii="宋体" w:hAnsi="宋体"/>
        </w:rPr>
        <w:t>的服务器端和</w:t>
      </w:r>
      <w:r>
        <w:rPr>
          <w:rFonts w:hint="eastAsia"/>
        </w:rPr>
        <w:t>DP2#</w:t>
      </w:r>
      <w:r>
        <w:rPr>
          <w:rFonts w:hint="eastAsia" w:ascii="宋体" w:hAnsi="宋体"/>
        </w:rPr>
        <w:t>模块。</w:t>
      </w:r>
      <w:r>
        <w:rPr>
          <w:rFonts w:hint="eastAsia"/>
        </w:rPr>
        <w:t>DP</w:t>
      </w:r>
      <w:r>
        <w:rPr>
          <w:rFonts w:hint="eastAsia" w:ascii="宋体" w:hAnsi="宋体"/>
        </w:rPr>
        <w:t>模块</w:t>
      </w:r>
      <w:r>
        <w:rPr>
          <w:rFonts w:hint="eastAsia"/>
        </w:rPr>
        <w:t>1</w:t>
      </w:r>
      <w:r>
        <w:rPr>
          <w:rFonts w:hint="eastAsia" w:ascii="宋体" w:hAnsi="宋体"/>
        </w:rPr>
        <w:t>朝</w:t>
      </w:r>
      <w:r>
        <w:rPr>
          <w:rFonts w:hint="eastAsia"/>
        </w:rPr>
        <w:t>DP</w:t>
      </w:r>
      <w:r>
        <w:rPr>
          <w:rFonts w:hint="eastAsia" w:ascii="宋体" w:hAnsi="宋体"/>
        </w:rPr>
        <w:t>模块</w:t>
      </w:r>
      <w:r>
        <w:rPr>
          <w:rFonts w:hint="eastAsia"/>
        </w:rPr>
        <w:t>2</w:t>
      </w:r>
      <w:r>
        <w:rPr>
          <w:rFonts w:hint="eastAsia" w:ascii="宋体" w:hAnsi="宋体"/>
        </w:rPr>
        <w:t>获取数据，处理流程如下，</w:t>
      </w:r>
      <w:r>
        <w:rPr>
          <w:rFonts w:hint="eastAsia"/>
        </w:rPr>
        <w:t>DP1#</w:t>
      </w:r>
      <w:r>
        <w:rPr>
          <w:rFonts w:hint="eastAsia" w:ascii="宋体" w:hAnsi="宋体"/>
        </w:rPr>
        <w:t>模块发出请求，通过接口调用传递给</w:t>
      </w:r>
      <w:r>
        <w:rPr>
          <w:rFonts w:hint="eastAsia"/>
        </w:rPr>
        <w:t>DP2#</w:t>
      </w:r>
      <w:r>
        <w:rPr>
          <w:rFonts w:hint="eastAsia" w:ascii="宋体" w:hAnsi="宋体"/>
        </w:rPr>
        <w:t>占位模块，</w:t>
      </w:r>
      <w:r>
        <w:rPr>
          <w:rFonts w:hint="eastAsia"/>
        </w:rPr>
        <w:t>DP2#</w:t>
      </w:r>
      <w:r>
        <w:rPr>
          <w:rFonts w:hint="eastAsia" w:ascii="宋体" w:hAnsi="宋体"/>
        </w:rPr>
        <w:t>占位模块调用</w:t>
      </w:r>
      <w:r>
        <w:rPr>
          <w:rFonts w:hint="eastAsia"/>
        </w:rPr>
        <w:t>Web Service</w:t>
      </w:r>
      <w:r>
        <w:rPr>
          <w:rFonts w:hint="eastAsia" w:ascii="宋体" w:hAnsi="宋体"/>
        </w:rPr>
        <w:t>服务，将请求转换成</w:t>
      </w:r>
      <w:r>
        <w:rPr>
          <w:rFonts w:hint="eastAsia"/>
        </w:rPr>
        <w:t>xml</w:t>
      </w:r>
      <w:r>
        <w:rPr>
          <w:rFonts w:hint="eastAsia" w:ascii="宋体" w:hAnsi="宋体"/>
        </w:rPr>
        <w:t>文件传递给</w:t>
      </w:r>
      <w:r>
        <w:rPr>
          <w:rFonts w:hint="eastAsia"/>
        </w:rPr>
        <w:t>DP2#</w:t>
      </w:r>
      <w:r>
        <w:rPr>
          <w:rFonts w:hint="eastAsia" w:ascii="宋体" w:hAnsi="宋体"/>
        </w:rPr>
        <w:t>模块服务器端，</w:t>
      </w:r>
      <w:r>
        <w:rPr>
          <w:rFonts w:hint="eastAsia"/>
        </w:rPr>
        <w:t>DP#2</w:t>
      </w:r>
      <w:r>
        <w:rPr>
          <w:rFonts w:hint="eastAsia" w:ascii="宋体" w:hAnsi="宋体"/>
        </w:rPr>
        <w:t>服务器端解析</w:t>
      </w:r>
      <w:r>
        <w:rPr>
          <w:rFonts w:hint="eastAsia"/>
        </w:rPr>
        <w:t>xml</w:t>
      </w:r>
      <w:r>
        <w:rPr>
          <w:rFonts w:hint="eastAsia" w:ascii="宋体" w:hAnsi="宋体"/>
        </w:rPr>
        <w:t>文件，通过接口调用获取</w:t>
      </w:r>
      <w:r>
        <w:rPr>
          <w:rFonts w:hint="eastAsia"/>
        </w:rPr>
        <w:t>DP#2</w:t>
      </w:r>
      <w:r>
        <w:rPr>
          <w:rFonts w:hint="eastAsia" w:ascii="宋体" w:hAnsi="宋体"/>
        </w:rPr>
        <w:t>模块的数据信息，将其‘翻译’成</w:t>
      </w:r>
      <w:r>
        <w:rPr>
          <w:rFonts w:hint="eastAsia"/>
        </w:rPr>
        <w:t>XML</w:t>
      </w:r>
      <w:r>
        <w:rPr>
          <w:rFonts w:hint="eastAsia" w:ascii="宋体" w:hAnsi="宋体"/>
        </w:rPr>
        <w:t>文件返回给客户端，客户端将</w:t>
      </w:r>
      <w:r>
        <w:rPr>
          <w:rFonts w:hint="eastAsia"/>
        </w:rPr>
        <w:t>XML</w:t>
      </w:r>
      <w:r>
        <w:rPr>
          <w:rFonts w:hint="eastAsia" w:ascii="宋体" w:hAnsi="宋体"/>
        </w:rPr>
        <w:t>文件进行解析并发送给请求方，从请求到达服务器至返回结果流程图如下：</w:t>
      </w:r>
    </w:p>
    <w:p>
      <w:pPr>
        <w:jc w:val="center"/>
      </w:pPr>
      <w:r>
        <w:drawing>
          <wp:inline distT="0" distB="0" distL="0" distR="0">
            <wp:extent cx="2366645" cy="6178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71026" cy="6189512"/>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t>Webservice</w:t>
      </w:r>
      <w:r>
        <w:rPr>
          <w:rFonts w:hint="eastAsia"/>
        </w:rPr>
        <w:t>使用流程</w:t>
      </w:r>
    </w:p>
    <w:p>
      <w:pPr>
        <w:pStyle w:val="4"/>
      </w:pPr>
      <w:r>
        <w:rPr>
          <w:rFonts w:hint="eastAsia"/>
        </w:rPr>
        <w:t>功能模块划分</w:t>
      </w:r>
    </w:p>
    <w:p>
      <w:pPr>
        <w:pStyle w:val="5"/>
        <w:rPr>
          <w:szCs w:val="24"/>
        </w:rPr>
      </w:pPr>
      <w:r>
        <w:rPr>
          <w:rFonts w:hint="eastAsia"/>
        </w:rPr>
        <w:t>每个节点的PHM</w:t>
      </w:r>
      <w:r>
        <w:rPr>
          <w:rFonts w:hint="eastAsia" w:ascii="宋体" w:hAnsi="宋体"/>
        </w:rPr>
        <w:t>运行软件主要包括以下几种类型的模块内容：</w:t>
      </w:r>
    </w:p>
    <w:p>
      <w:pPr>
        <w:pStyle w:val="6"/>
      </w:pPr>
      <w:r>
        <w:rPr>
          <w:rFonts w:hint="eastAsia"/>
        </w:rPr>
        <w:t>用户接口及系统管理模块</w:t>
      </w:r>
    </w:p>
    <w:p>
      <w:pPr>
        <w:pStyle w:val="5"/>
      </w:pPr>
      <w:r>
        <w:rPr>
          <w:rFonts w:ascii="宋体" w:hAnsi="宋体"/>
        </w:rPr>
        <w:t>用户接口提供面向底层维护人员或高级维护人员两种风格界面</w:t>
      </w:r>
      <w:r>
        <w:rPr>
          <w:rFonts w:hint="eastAsia" w:ascii="宋体" w:hAnsi="宋体"/>
        </w:rPr>
        <w:t>，</w:t>
      </w:r>
      <w:r>
        <w:rPr>
          <w:rFonts w:ascii="宋体" w:hAnsi="宋体"/>
        </w:rPr>
        <w:t>面向底层维护人员的界面可以显示</w:t>
      </w:r>
      <w:r>
        <w:rPr>
          <w:rFonts w:hint="eastAsia" w:ascii="宋体" w:hAnsi="宋体"/>
        </w:rPr>
        <w:t>监控数据信息，</w:t>
      </w:r>
      <w:r>
        <w:rPr>
          <w:rFonts w:ascii="宋体" w:hAnsi="宋体"/>
        </w:rPr>
        <w:t>采用图形化方式显示分级健康状态评估结果</w:t>
      </w:r>
      <w:r>
        <w:rPr>
          <w:rFonts w:hint="eastAsia" w:ascii="宋体" w:hAnsi="宋体"/>
        </w:rPr>
        <w:t>、</w:t>
      </w:r>
      <w:r>
        <w:rPr>
          <w:rFonts w:ascii="宋体" w:hAnsi="宋体"/>
        </w:rPr>
        <w:t>故障诊断</w:t>
      </w:r>
      <w:r>
        <w:rPr>
          <w:rFonts w:hint="eastAsia" w:ascii="宋体" w:hAnsi="宋体"/>
        </w:rPr>
        <w:t>、</w:t>
      </w:r>
      <w:r>
        <w:rPr>
          <w:rFonts w:ascii="宋体" w:hAnsi="宋体"/>
        </w:rPr>
        <w:t>预测结果</w:t>
      </w:r>
      <w:r>
        <w:rPr>
          <w:rFonts w:hint="eastAsia" w:ascii="宋体" w:hAnsi="宋体"/>
        </w:rPr>
        <w:t>以及维修维护信息，还可以与</w:t>
      </w:r>
      <w:r>
        <w:rPr>
          <w:rFonts w:hint="eastAsia"/>
        </w:rPr>
        <w:t>IETM</w:t>
      </w:r>
      <w:r>
        <w:rPr>
          <w:rFonts w:hint="eastAsia" w:ascii="宋体" w:hAnsi="宋体"/>
        </w:rPr>
        <w:t>相交互。面向高级维护人员的界面可显示数据采集原始数据、数据处理中间结果，采用图形方式显示各类时域、频域、时频域波形，显示性能变化趋势曲线等。</w:t>
      </w:r>
    </w:p>
    <w:p>
      <w:pPr>
        <w:pStyle w:val="5"/>
      </w:pPr>
      <w:r>
        <w:rPr>
          <w:rFonts w:hint="eastAsia" w:ascii="宋体" w:hAnsi="宋体"/>
        </w:rPr>
        <w:t>系统管理模块可以对数据处理模块、各类模型、驱动以及相关参数进行配置，采用</w:t>
      </w:r>
      <w:r>
        <w:rPr>
          <w:rFonts w:hint="eastAsia"/>
        </w:rPr>
        <w:t>XML</w:t>
      </w:r>
      <w:r>
        <w:rPr>
          <w:rFonts w:hint="eastAsia" w:ascii="宋体" w:hAnsi="宋体"/>
        </w:rPr>
        <w:t>文件描述配置信息，系统初始化时导入</w:t>
      </w:r>
      <w:r>
        <w:rPr>
          <w:rFonts w:hint="eastAsia"/>
        </w:rPr>
        <w:t>XML</w:t>
      </w:r>
      <w:r>
        <w:rPr>
          <w:rFonts w:hint="eastAsia" w:ascii="宋体" w:hAnsi="宋体"/>
        </w:rPr>
        <w:t>配置文件，并根据配置文件</w:t>
      </w:r>
      <w:r>
        <w:rPr>
          <w:rFonts w:hint="eastAsia" w:ascii="宋体" w:hAnsi="宋体"/>
          <w:color w:val="000000"/>
          <w:spacing w:val="2"/>
        </w:rPr>
        <w:t>加载所有其他功能模块，完成程序启动；同时实现资源分配、异常处理、程序退出等功能。</w:t>
      </w:r>
    </w:p>
    <w:p>
      <w:pPr>
        <w:pStyle w:val="6"/>
      </w:pPr>
      <w:r>
        <w:rPr>
          <w:rFonts w:hint="eastAsia"/>
        </w:rPr>
        <w:t>数据处理类模块</w:t>
      </w:r>
    </w:p>
    <w:p>
      <w:pPr>
        <w:pStyle w:val="5"/>
      </w:pPr>
      <w:r>
        <w:rPr>
          <w:rFonts w:ascii="宋体" w:hAnsi="宋体"/>
        </w:rPr>
        <w:t>数据处理模块是指满足</w:t>
      </w:r>
      <w:r>
        <w:t>OSA-CBM</w:t>
      </w:r>
      <w:r>
        <w:rPr>
          <w:rFonts w:ascii="宋体" w:hAnsi="宋体"/>
        </w:rPr>
        <w:t>接口</w:t>
      </w:r>
      <w:r>
        <w:rPr>
          <w:rFonts w:hint="eastAsia" w:ascii="宋体" w:hAnsi="宋体"/>
        </w:rPr>
        <w:t>和数据结构</w:t>
      </w:r>
      <w:r>
        <w:rPr>
          <w:rFonts w:ascii="宋体" w:hAnsi="宋体"/>
        </w:rPr>
        <w:t>标准要求的下列</w:t>
      </w:r>
      <w:r>
        <w:rPr>
          <w:rFonts w:hint="eastAsia" w:ascii="宋体" w:hAnsi="宋体"/>
        </w:rPr>
        <w:t>功能</w:t>
      </w:r>
      <w:r>
        <w:rPr>
          <w:rFonts w:ascii="宋体" w:hAnsi="宋体"/>
        </w:rPr>
        <w:t>模块</w:t>
      </w:r>
      <w:r>
        <w:rPr>
          <w:rFonts w:hint="eastAsia" w:ascii="宋体" w:hAnsi="宋体"/>
        </w:rPr>
        <w:t>：</w:t>
      </w:r>
    </w:p>
    <w:p>
      <w:pPr>
        <w:pStyle w:val="5"/>
        <w:numPr>
          <w:ilvl w:val="0"/>
          <w:numId w:val="26"/>
        </w:numPr>
        <w:ind w:left="0" w:firstLine="480"/>
      </w:pPr>
      <w:r>
        <w:rPr>
          <w:rFonts w:hint="eastAsia" w:ascii="宋体" w:hAnsi="宋体"/>
        </w:rPr>
        <w:t>数据采集模块（</w:t>
      </w:r>
      <w:r>
        <w:rPr>
          <w:rFonts w:hint="eastAsia"/>
        </w:rPr>
        <w:t>DA</w:t>
      </w:r>
      <w:r>
        <w:rPr>
          <w:rFonts w:hint="eastAsia" w:ascii="宋体" w:hAnsi="宋体"/>
        </w:rPr>
        <w:t>）</w:t>
      </w:r>
    </w:p>
    <w:p>
      <w:pPr>
        <w:pStyle w:val="5"/>
        <w:ind w:left="840" w:firstLine="0" w:firstLineChars="0"/>
      </w:pPr>
      <w:r>
        <w:rPr>
          <w:rFonts w:hint="eastAsia"/>
        </w:rPr>
        <w:t>DA</w:t>
      </w:r>
      <w:r>
        <w:rPr>
          <w:rFonts w:hint="eastAsia" w:ascii="宋体" w:hAnsi="宋体"/>
        </w:rPr>
        <w:t>的功能是采集、存储、传送传感器数据，以及进行必要的数据处理。</w:t>
      </w:r>
      <w:r>
        <w:t xml:space="preserve"> </w:t>
      </w:r>
    </w:p>
    <w:p>
      <w:pPr>
        <w:pStyle w:val="5"/>
        <w:numPr>
          <w:ilvl w:val="0"/>
          <w:numId w:val="26"/>
        </w:numPr>
        <w:ind w:left="0" w:firstLine="480"/>
      </w:pPr>
      <w:r>
        <w:rPr>
          <w:rFonts w:hint="eastAsia" w:ascii="宋体" w:hAnsi="宋体"/>
        </w:rPr>
        <w:t>数据处理模块（</w:t>
      </w:r>
      <w:r>
        <w:rPr>
          <w:rFonts w:hint="eastAsia"/>
        </w:rPr>
        <w:t>DM</w:t>
      </w:r>
      <w:r>
        <w:rPr>
          <w:rFonts w:hint="eastAsia" w:ascii="宋体" w:hAnsi="宋体"/>
        </w:rPr>
        <w:t>）</w:t>
      </w:r>
    </w:p>
    <w:p>
      <w:pPr>
        <w:pStyle w:val="5"/>
        <w:ind w:left="840" w:firstLine="0" w:firstLineChars="0"/>
      </w:pPr>
      <w:r>
        <w:rPr>
          <w:rFonts w:hint="eastAsia" w:ascii="宋体" w:hAnsi="宋体"/>
        </w:rPr>
        <w:t>对采集数据进行滤波、归一化等处理，进行特征提取。</w:t>
      </w:r>
    </w:p>
    <w:p>
      <w:pPr>
        <w:pStyle w:val="5"/>
        <w:numPr>
          <w:ilvl w:val="0"/>
          <w:numId w:val="26"/>
        </w:numPr>
        <w:ind w:left="0" w:firstLine="480"/>
      </w:pPr>
      <w:r>
        <w:rPr>
          <w:rFonts w:hint="eastAsia" w:ascii="宋体" w:hAnsi="宋体"/>
        </w:rPr>
        <w:t>状态检测模块（</w:t>
      </w:r>
      <w:r>
        <w:rPr>
          <w:rFonts w:hint="eastAsia"/>
        </w:rPr>
        <w:t>SD</w:t>
      </w:r>
      <w:r>
        <w:rPr>
          <w:rFonts w:hint="eastAsia" w:ascii="宋体" w:hAnsi="宋体"/>
        </w:rPr>
        <w:t>）</w:t>
      </w:r>
    </w:p>
    <w:p>
      <w:pPr>
        <w:pStyle w:val="5"/>
        <w:ind w:left="840" w:firstLine="0" w:firstLineChars="0"/>
      </w:pPr>
      <w:r>
        <w:rPr>
          <w:rFonts w:hint="eastAsia" w:ascii="宋体" w:hAnsi="宋体"/>
        </w:rPr>
        <w:t>对提取出的特征进行阈值判别。</w:t>
      </w:r>
    </w:p>
    <w:p>
      <w:pPr>
        <w:pStyle w:val="5"/>
        <w:numPr>
          <w:ilvl w:val="0"/>
          <w:numId w:val="26"/>
        </w:numPr>
        <w:ind w:left="0" w:firstLine="480"/>
      </w:pPr>
      <w:r>
        <w:rPr>
          <w:rFonts w:hint="eastAsia" w:ascii="宋体" w:hAnsi="宋体"/>
        </w:rPr>
        <w:t>健康评估模块（</w:t>
      </w:r>
      <w:r>
        <w:rPr>
          <w:rFonts w:hint="eastAsia"/>
        </w:rPr>
        <w:t>HA</w:t>
      </w:r>
      <w:r>
        <w:rPr>
          <w:rFonts w:hint="eastAsia" w:ascii="宋体" w:hAnsi="宋体"/>
        </w:rPr>
        <w:t>）</w:t>
      </w:r>
    </w:p>
    <w:p>
      <w:pPr>
        <w:pStyle w:val="5"/>
        <w:ind w:left="840" w:firstLine="0" w:firstLineChars="0"/>
      </w:pPr>
      <w:r>
        <w:rPr>
          <w:rFonts w:hint="eastAsia" w:ascii="宋体" w:hAnsi="宋体"/>
        </w:rPr>
        <w:t>根据数据处理及状态检测结果采用智能算法进行健康状态评估和故障诊断。</w:t>
      </w:r>
    </w:p>
    <w:p>
      <w:pPr>
        <w:pStyle w:val="5"/>
        <w:numPr>
          <w:ilvl w:val="0"/>
          <w:numId w:val="26"/>
        </w:numPr>
        <w:ind w:left="0" w:firstLine="480"/>
      </w:pPr>
      <w:r>
        <w:rPr>
          <w:rFonts w:hint="eastAsia" w:ascii="宋体" w:hAnsi="宋体"/>
        </w:rPr>
        <w:t>预兆评估模块（</w:t>
      </w:r>
      <w:r>
        <w:rPr>
          <w:rFonts w:hint="eastAsia"/>
        </w:rPr>
        <w:t>PA</w:t>
      </w:r>
      <w:r>
        <w:rPr>
          <w:rFonts w:hint="eastAsia" w:ascii="宋体" w:hAnsi="宋体"/>
        </w:rPr>
        <w:t>）</w:t>
      </w:r>
    </w:p>
    <w:p>
      <w:pPr>
        <w:pStyle w:val="5"/>
        <w:ind w:left="840" w:firstLine="0" w:firstLineChars="0"/>
      </w:pPr>
      <w:r>
        <w:rPr>
          <w:rFonts w:hint="eastAsia" w:ascii="宋体" w:hAnsi="宋体"/>
        </w:rPr>
        <w:t>根据数据处理结果采用智能算法对部件或系统的剩余寿命进行预测。</w:t>
      </w:r>
    </w:p>
    <w:p>
      <w:pPr>
        <w:pStyle w:val="5"/>
        <w:numPr>
          <w:ilvl w:val="0"/>
          <w:numId w:val="26"/>
        </w:numPr>
        <w:ind w:left="0" w:firstLine="480"/>
      </w:pPr>
      <w:r>
        <w:rPr>
          <w:rFonts w:hint="eastAsia" w:ascii="宋体" w:hAnsi="宋体"/>
        </w:rPr>
        <w:t>维修决策模块（</w:t>
      </w:r>
      <w:r>
        <w:rPr>
          <w:rFonts w:hint="eastAsia"/>
        </w:rPr>
        <w:t>AG</w:t>
      </w:r>
      <w:r>
        <w:rPr>
          <w:rFonts w:hint="eastAsia" w:ascii="宋体" w:hAnsi="宋体"/>
        </w:rPr>
        <w:t>）</w:t>
      </w:r>
    </w:p>
    <w:p>
      <w:pPr>
        <w:pStyle w:val="5"/>
        <w:ind w:left="840" w:firstLine="0" w:firstLineChars="0"/>
      </w:pPr>
      <w:r>
        <w:rPr>
          <w:rFonts w:hint="eastAsia" w:ascii="宋体" w:hAnsi="宋体"/>
        </w:rPr>
        <w:t>根据诊断、评估、预测结果做出维修决策。</w:t>
      </w:r>
    </w:p>
    <w:p>
      <w:pPr>
        <w:pStyle w:val="5"/>
        <w:ind w:firstLineChars="0"/>
      </w:pPr>
      <w:r>
        <w:rPr>
          <w:rFonts w:hint="eastAsia"/>
        </w:rPr>
        <w:t>PHM</w:t>
      </w:r>
      <w:r>
        <w:rPr>
          <w:rFonts w:hint="eastAsia" w:ascii="宋体" w:hAnsi="宋体"/>
        </w:rPr>
        <w:t>运行环境具备灵活配置能力，可以根据不同的硬件环境，不同的功能定位灵活配置各种模块。例如在数据采集装置上配置</w:t>
      </w:r>
      <w:r>
        <w:rPr>
          <w:rFonts w:hint="eastAsia"/>
        </w:rPr>
        <w:t>DA</w:t>
      </w:r>
      <w:r>
        <w:rPr>
          <w:rFonts w:hint="eastAsia" w:ascii="宋体" w:hAnsi="宋体"/>
        </w:rPr>
        <w:t>和</w:t>
      </w:r>
      <w:r>
        <w:rPr>
          <w:rFonts w:hint="eastAsia"/>
        </w:rPr>
        <w:t>DM</w:t>
      </w:r>
      <w:r>
        <w:rPr>
          <w:rFonts w:hint="eastAsia" w:ascii="宋体" w:hAnsi="宋体"/>
        </w:rPr>
        <w:t>模块，在车内</w:t>
      </w:r>
      <w:r>
        <w:rPr>
          <w:rFonts w:hint="eastAsia"/>
        </w:rPr>
        <w:t>PHM</w:t>
      </w:r>
      <w:r>
        <w:rPr>
          <w:rFonts w:hint="eastAsia" w:ascii="宋体" w:hAnsi="宋体"/>
        </w:rPr>
        <w:t>计算机上配置</w:t>
      </w:r>
      <w:r>
        <w:rPr>
          <w:rFonts w:hint="eastAsia"/>
        </w:rPr>
        <w:t>SD</w:t>
      </w:r>
      <w:r>
        <w:rPr>
          <w:rFonts w:hint="eastAsia" w:ascii="宋体" w:hAnsi="宋体"/>
        </w:rPr>
        <w:t>、</w:t>
      </w:r>
      <w:r>
        <w:rPr>
          <w:rFonts w:hint="eastAsia"/>
        </w:rPr>
        <w:t>HA</w:t>
      </w:r>
      <w:r>
        <w:rPr>
          <w:rFonts w:hint="eastAsia" w:ascii="宋体" w:hAnsi="宋体"/>
        </w:rPr>
        <w:t>、</w:t>
      </w:r>
      <w:r>
        <w:rPr>
          <w:rFonts w:hint="eastAsia"/>
        </w:rPr>
        <w:t>PA</w:t>
      </w:r>
      <w:r>
        <w:rPr>
          <w:rFonts w:hint="eastAsia" w:ascii="宋体" w:hAnsi="宋体"/>
        </w:rPr>
        <w:t>和</w:t>
      </w:r>
      <w:r>
        <w:rPr>
          <w:rFonts w:hint="eastAsia"/>
        </w:rPr>
        <w:t>AG</w:t>
      </w:r>
      <w:r>
        <w:rPr>
          <w:rFonts w:hint="eastAsia" w:ascii="宋体" w:hAnsi="宋体"/>
        </w:rPr>
        <w:t>模块等。</w:t>
      </w:r>
    </w:p>
    <w:p>
      <w:pPr>
        <w:pStyle w:val="6"/>
      </w:pPr>
      <w:r>
        <w:rPr>
          <w:rFonts w:hint="eastAsia"/>
        </w:rPr>
        <w:t>各类算法模块</w:t>
      </w:r>
    </w:p>
    <w:p>
      <w:pPr>
        <w:pStyle w:val="5"/>
      </w:pPr>
      <w:r>
        <w:rPr>
          <w:rFonts w:hint="eastAsia" w:ascii="宋体" w:hAnsi="宋体"/>
        </w:rPr>
        <w:t>由于进度较紧本项目暂不实现算法的动态配置功能，也不实现图</w:t>
      </w:r>
      <w:r>
        <w:rPr>
          <w:rFonts w:hint="eastAsia"/>
        </w:rPr>
        <w:t>5-2-1</w:t>
      </w:r>
      <w:r>
        <w:rPr>
          <w:rFonts w:hint="eastAsia" w:ascii="宋体" w:hAnsi="宋体"/>
        </w:rPr>
        <w:t>中所示的并行计算架构，采用将算法代码直接写在数据处理模块中的方式。本系统包括并不限于下列算法：</w:t>
      </w:r>
    </w:p>
    <w:p>
      <w:pPr>
        <w:pStyle w:val="5"/>
        <w:numPr>
          <w:ilvl w:val="0"/>
          <w:numId w:val="26"/>
        </w:numPr>
        <w:ind w:left="0" w:firstLine="480"/>
      </w:pPr>
      <w:r>
        <w:rPr>
          <w:rFonts w:hint="eastAsia" w:ascii="宋体" w:hAnsi="宋体"/>
        </w:rPr>
        <w:t>特征提取算法</w:t>
      </w:r>
    </w:p>
    <w:p>
      <w:pPr>
        <w:pStyle w:val="5"/>
        <w:numPr>
          <w:ilvl w:val="1"/>
          <w:numId w:val="26"/>
        </w:numPr>
        <w:ind w:left="0" w:firstLine="991" w:firstLineChars="413"/>
      </w:pPr>
      <w:r>
        <w:rPr>
          <w:rFonts w:hint="eastAsia" w:ascii="宋体" w:hAnsi="宋体"/>
        </w:rPr>
        <w:t>平均值；</w:t>
      </w:r>
    </w:p>
    <w:p>
      <w:pPr>
        <w:pStyle w:val="5"/>
        <w:numPr>
          <w:ilvl w:val="1"/>
          <w:numId w:val="26"/>
        </w:numPr>
        <w:ind w:left="0" w:firstLine="991" w:firstLineChars="413"/>
      </w:pPr>
      <w:r>
        <w:rPr>
          <w:rFonts w:hint="eastAsia" w:ascii="宋体" w:hAnsi="宋体"/>
        </w:rPr>
        <w:t>均方值；</w:t>
      </w:r>
    </w:p>
    <w:p>
      <w:pPr>
        <w:pStyle w:val="5"/>
        <w:numPr>
          <w:ilvl w:val="1"/>
          <w:numId w:val="26"/>
        </w:numPr>
        <w:ind w:left="0" w:firstLine="991" w:firstLineChars="413"/>
      </w:pPr>
      <w:r>
        <w:rPr>
          <w:rFonts w:hint="eastAsia" w:ascii="宋体" w:hAnsi="宋体"/>
        </w:rPr>
        <w:t>有效值；</w:t>
      </w:r>
    </w:p>
    <w:p>
      <w:pPr>
        <w:pStyle w:val="5"/>
        <w:numPr>
          <w:ilvl w:val="1"/>
          <w:numId w:val="26"/>
        </w:numPr>
        <w:ind w:left="0" w:firstLine="991" w:firstLineChars="413"/>
      </w:pPr>
      <w:r>
        <w:rPr>
          <w:rFonts w:hint="eastAsia" w:ascii="宋体" w:hAnsi="宋体"/>
        </w:rPr>
        <w:t>峰值；</w:t>
      </w:r>
    </w:p>
    <w:p>
      <w:pPr>
        <w:pStyle w:val="5"/>
        <w:numPr>
          <w:ilvl w:val="1"/>
          <w:numId w:val="26"/>
        </w:numPr>
        <w:ind w:left="0" w:firstLine="991" w:firstLineChars="413"/>
      </w:pPr>
      <w:r>
        <w:rPr>
          <w:rFonts w:hint="eastAsia" w:ascii="宋体" w:hAnsi="宋体"/>
        </w:rPr>
        <w:t>峰值指标；</w:t>
      </w:r>
    </w:p>
    <w:p>
      <w:pPr>
        <w:pStyle w:val="5"/>
        <w:numPr>
          <w:ilvl w:val="1"/>
          <w:numId w:val="26"/>
        </w:numPr>
        <w:ind w:left="0" w:firstLine="991" w:firstLineChars="413"/>
      </w:pPr>
      <w:r>
        <w:rPr>
          <w:rFonts w:hint="eastAsia" w:ascii="宋体" w:hAnsi="宋体"/>
        </w:rPr>
        <w:t>峰峰值；</w:t>
      </w:r>
    </w:p>
    <w:p>
      <w:pPr>
        <w:pStyle w:val="5"/>
        <w:numPr>
          <w:ilvl w:val="1"/>
          <w:numId w:val="26"/>
        </w:numPr>
        <w:ind w:left="0" w:firstLine="991" w:firstLineChars="413"/>
      </w:pPr>
      <w:r>
        <w:rPr>
          <w:rFonts w:hint="eastAsia" w:ascii="宋体" w:hAnsi="宋体"/>
        </w:rPr>
        <w:t>脉冲指标；</w:t>
      </w:r>
    </w:p>
    <w:p>
      <w:pPr>
        <w:pStyle w:val="5"/>
        <w:numPr>
          <w:ilvl w:val="1"/>
          <w:numId w:val="26"/>
        </w:numPr>
        <w:ind w:left="0" w:firstLine="991" w:firstLineChars="413"/>
      </w:pPr>
      <w:r>
        <w:rPr>
          <w:rFonts w:hint="eastAsia" w:ascii="宋体" w:hAnsi="宋体"/>
        </w:rPr>
        <w:t>裕度指标；</w:t>
      </w:r>
    </w:p>
    <w:p>
      <w:pPr>
        <w:pStyle w:val="5"/>
        <w:numPr>
          <w:ilvl w:val="1"/>
          <w:numId w:val="26"/>
        </w:numPr>
        <w:ind w:left="0" w:firstLine="991" w:firstLineChars="413"/>
      </w:pPr>
      <w:r>
        <w:rPr>
          <w:rFonts w:hint="eastAsia" w:ascii="宋体" w:hAnsi="宋体"/>
        </w:rPr>
        <w:t>歪度指标；</w:t>
      </w:r>
    </w:p>
    <w:p>
      <w:pPr>
        <w:pStyle w:val="5"/>
        <w:numPr>
          <w:ilvl w:val="1"/>
          <w:numId w:val="26"/>
        </w:numPr>
        <w:ind w:left="0" w:firstLine="991" w:firstLineChars="413"/>
      </w:pPr>
      <w:r>
        <w:rPr>
          <w:rFonts w:hint="eastAsia" w:ascii="宋体" w:hAnsi="宋体"/>
        </w:rPr>
        <w:t>峭度指标；</w:t>
      </w:r>
    </w:p>
    <w:p>
      <w:pPr>
        <w:pStyle w:val="5"/>
        <w:numPr>
          <w:ilvl w:val="1"/>
          <w:numId w:val="26"/>
        </w:numPr>
        <w:ind w:left="0" w:firstLine="991" w:firstLineChars="413"/>
      </w:pPr>
      <w:r>
        <w:t>FFT</w:t>
      </w:r>
      <w:r>
        <w:rPr>
          <w:rFonts w:ascii="宋体" w:hAnsi="宋体"/>
        </w:rPr>
        <w:t>；</w:t>
      </w:r>
    </w:p>
    <w:p>
      <w:pPr>
        <w:pStyle w:val="5"/>
        <w:numPr>
          <w:ilvl w:val="1"/>
          <w:numId w:val="26"/>
        </w:numPr>
        <w:ind w:left="0" w:firstLine="991" w:firstLineChars="413"/>
      </w:pPr>
      <w:r>
        <w:rPr>
          <w:rFonts w:hint="eastAsia" w:ascii="宋体" w:hAnsi="宋体"/>
        </w:rPr>
        <w:t>小波算法</w:t>
      </w:r>
    </w:p>
    <w:p>
      <w:pPr>
        <w:pStyle w:val="5"/>
        <w:numPr>
          <w:ilvl w:val="1"/>
          <w:numId w:val="26"/>
        </w:numPr>
        <w:ind w:left="0" w:firstLine="991" w:firstLineChars="413"/>
      </w:pPr>
      <w:r>
        <w:t>EMD</w:t>
      </w:r>
      <w:r>
        <w:rPr>
          <w:rFonts w:ascii="宋体" w:hAnsi="宋体"/>
        </w:rPr>
        <w:t>经验模态分解；</w:t>
      </w:r>
    </w:p>
    <w:p>
      <w:pPr>
        <w:pStyle w:val="5"/>
        <w:numPr>
          <w:ilvl w:val="1"/>
          <w:numId w:val="26"/>
        </w:numPr>
        <w:ind w:left="0" w:firstLine="991" w:firstLineChars="413"/>
      </w:pPr>
      <w:r>
        <w:t>EEMD</w:t>
      </w:r>
      <w:r>
        <w:rPr>
          <w:rFonts w:hint="eastAsia" w:ascii="宋体" w:hAnsi="宋体"/>
        </w:rPr>
        <w:t>集合经验模态分解</w:t>
      </w:r>
    </w:p>
    <w:p>
      <w:pPr>
        <w:pStyle w:val="5"/>
        <w:numPr>
          <w:ilvl w:val="0"/>
          <w:numId w:val="26"/>
        </w:numPr>
        <w:ind w:left="0" w:firstLine="480"/>
      </w:pPr>
      <w:r>
        <w:rPr>
          <w:rFonts w:hint="eastAsia" w:ascii="宋体" w:hAnsi="宋体"/>
        </w:rPr>
        <w:t>诊断算法</w:t>
      </w:r>
    </w:p>
    <w:p>
      <w:pPr>
        <w:pStyle w:val="5"/>
        <w:numPr>
          <w:ilvl w:val="1"/>
          <w:numId w:val="26"/>
        </w:numPr>
        <w:ind w:left="0" w:firstLine="991" w:firstLineChars="413"/>
      </w:pPr>
      <w:r>
        <w:t>SVM</w:t>
      </w:r>
      <w:r>
        <w:rPr>
          <w:rFonts w:hint="eastAsia" w:ascii="宋体" w:hAnsi="宋体"/>
        </w:rPr>
        <w:t>支持向量机；</w:t>
      </w:r>
    </w:p>
    <w:p>
      <w:pPr>
        <w:pStyle w:val="5"/>
        <w:numPr>
          <w:ilvl w:val="1"/>
          <w:numId w:val="26"/>
        </w:numPr>
        <w:ind w:left="0" w:firstLine="991" w:firstLineChars="413"/>
      </w:pPr>
      <w:r>
        <w:t>K-means</w:t>
      </w:r>
      <w:r>
        <w:rPr>
          <w:rFonts w:hint="eastAsia" w:ascii="宋体" w:hAnsi="宋体"/>
        </w:rPr>
        <w:t>；</w:t>
      </w:r>
    </w:p>
    <w:p>
      <w:pPr>
        <w:pStyle w:val="5"/>
        <w:numPr>
          <w:ilvl w:val="1"/>
          <w:numId w:val="26"/>
        </w:numPr>
        <w:ind w:left="0" w:firstLine="991" w:firstLineChars="413"/>
      </w:pPr>
      <w:r>
        <w:rPr>
          <w:rFonts w:hint="eastAsia" w:ascii="宋体" w:hAnsi="宋体"/>
        </w:rPr>
        <w:t>遗传算法；</w:t>
      </w:r>
    </w:p>
    <w:p>
      <w:pPr>
        <w:pStyle w:val="5"/>
        <w:numPr>
          <w:ilvl w:val="1"/>
          <w:numId w:val="26"/>
        </w:numPr>
        <w:ind w:left="0" w:firstLine="991" w:firstLineChars="413"/>
      </w:pPr>
      <w:r>
        <w:rPr>
          <w:rFonts w:hint="eastAsia" w:ascii="宋体" w:hAnsi="宋体"/>
        </w:rPr>
        <w:t>神经网络；</w:t>
      </w:r>
    </w:p>
    <w:p>
      <w:pPr>
        <w:pStyle w:val="5"/>
        <w:numPr>
          <w:ilvl w:val="1"/>
          <w:numId w:val="26"/>
        </w:numPr>
        <w:ind w:left="0" w:firstLine="991" w:firstLineChars="413"/>
      </w:pPr>
      <w:r>
        <w:rPr>
          <w:rFonts w:hint="eastAsia" w:ascii="宋体" w:hAnsi="宋体"/>
        </w:rPr>
        <w:t>自适应网络模糊推理；</w:t>
      </w:r>
    </w:p>
    <w:p>
      <w:pPr>
        <w:pStyle w:val="5"/>
        <w:numPr>
          <w:ilvl w:val="0"/>
          <w:numId w:val="26"/>
        </w:numPr>
        <w:ind w:left="0" w:firstLine="480"/>
      </w:pPr>
      <w:r>
        <w:rPr>
          <w:rFonts w:hint="eastAsia" w:ascii="宋体" w:hAnsi="宋体"/>
        </w:rPr>
        <w:t>健康评估算法</w:t>
      </w:r>
    </w:p>
    <w:p>
      <w:pPr>
        <w:pStyle w:val="5"/>
        <w:numPr>
          <w:ilvl w:val="1"/>
          <w:numId w:val="26"/>
        </w:numPr>
        <w:ind w:left="0" w:firstLine="991" w:firstLineChars="413"/>
      </w:pPr>
      <w:r>
        <w:t>SVM</w:t>
      </w:r>
      <w:r>
        <w:rPr>
          <w:rFonts w:hint="eastAsia" w:ascii="宋体" w:hAnsi="宋体"/>
        </w:rPr>
        <w:t>支持向量机；</w:t>
      </w:r>
    </w:p>
    <w:p>
      <w:pPr>
        <w:pStyle w:val="5"/>
        <w:numPr>
          <w:ilvl w:val="1"/>
          <w:numId w:val="26"/>
        </w:numPr>
        <w:ind w:left="0" w:firstLine="991" w:firstLineChars="413"/>
      </w:pPr>
      <w:r>
        <w:rPr>
          <w:rFonts w:hint="eastAsia" w:ascii="宋体" w:hAnsi="宋体"/>
        </w:rPr>
        <w:t>神经网络；</w:t>
      </w:r>
    </w:p>
    <w:p>
      <w:pPr>
        <w:pStyle w:val="5"/>
        <w:numPr>
          <w:ilvl w:val="1"/>
          <w:numId w:val="26"/>
        </w:numPr>
        <w:ind w:left="0" w:firstLine="991" w:firstLineChars="413"/>
      </w:pPr>
      <w:r>
        <w:rPr>
          <w:rFonts w:hint="eastAsia" w:ascii="宋体" w:hAnsi="宋体"/>
        </w:rPr>
        <w:t>灰色聚类；</w:t>
      </w:r>
    </w:p>
    <w:p>
      <w:pPr>
        <w:pStyle w:val="5"/>
        <w:numPr>
          <w:ilvl w:val="1"/>
          <w:numId w:val="26"/>
        </w:numPr>
        <w:ind w:left="0" w:firstLine="991" w:firstLineChars="413"/>
      </w:pPr>
      <w:r>
        <w:rPr>
          <w:rFonts w:hint="eastAsia" w:ascii="宋体" w:hAnsi="宋体"/>
        </w:rPr>
        <w:t>隐马尔可夫算法</w:t>
      </w:r>
    </w:p>
    <w:p>
      <w:pPr>
        <w:pStyle w:val="6"/>
      </w:pPr>
      <w:r>
        <w:rPr>
          <w:rFonts w:hint="eastAsia"/>
        </w:rPr>
        <w:t>模型及其它数据文件</w:t>
      </w:r>
    </w:p>
    <w:p>
      <w:pPr>
        <w:pStyle w:val="5"/>
      </w:pPr>
      <w:r>
        <w:rPr>
          <w:rFonts w:hint="eastAsia" w:ascii="宋体" w:hAnsi="宋体"/>
        </w:rPr>
        <w:t>模型是指诸如采用测试性建模软件建立的电子系统故障诊断模型以及数据挖掘生成的数据模型文件，一般用于特征提取、智能算法故障诊断、健康状态评估、性能趋势分析、剩余寿命预测。配置文件主要用于管理目的，分为全局配置文件和模块级配置文件。</w:t>
      </w:r>
    </w:p>
    <w:p>
      <w:pPr>
        <w:pStyle w:val="5"/>
      </w:pPr>
      <w:r>
        <w:rPr>
          <w:rFonts w:hint="eastAsia" w:ascii="宋体" w:hAnsi="宋体"/>
        </w:rPr>
        <w:t>模型文件的主要作用是将算法和参数相分离，使得算法能脱离应用。每个</w:t>
      </w:r>
      <w:r>
        <w:rPr>
          <w:rFonts w:hint="eastAsia"/>
        </w:rPr>
        <w:t>CBM</w:t>
      </w:r>
      <w:r>
        <w:rPr>
          <w:rFonts w:hint="eastAsia" w:ascii="宋体" w:hAnsi="宋体"/>
        </w:rPr>
        <w:t>模块都有其配置文件，配置文件由各模块的配置功能管理，模块初始化时配置管理装载模块级配置文件，解析并设置算法中的相应变量。</w:t>
      </w:r>
    </w:p>
    <w:p>
      <w:r>
        <w:rPr>
          <w:rFonts w:hint="eastAsia" w:ascii="宋体" w:hAnsi="宋体"/>
        </w:rPr>
        <w:t>配置文件描述系统的组成及相互关系，如系统配置文件描述计算节点上安装了哪些</w:t>
      </w:r>
      <w:r>
        <w:rPr>
          <w:rFonts w:hint="eastAsia"/>
        </w:rPr>
        <w:t>CBM</w:t>
      </w:r>
      <w:r>
        <w:rPr>
          <w:rFonts w:hint="eastAsia" w:ascii="宋体" w:hAnsi="宋体"/>
        </w:rPr>
        <w:t>模块，各模块的相关属性，以及模块间的关联关系。模块配置文件则描述了该模块从哪些其它模块获取数据，该模块有哪些端口，以及各端口上传送数据的</w:t>
      </w:r>
      <w:r>
        <w:rPr>
          <w:rFonts w:hint="eastAsia"/>
        </w:rPr>
        <w:t>ID</w:t>
      </w:r>
      <w:r>
        <w:rPr>
          <w:rFonts w:hint="eastAsia" w:ascii="宋体" w:hAnsi="宋体"/>
        </w:rPr>
        <w:t>等。系统或模块初始化时装载、解析</w:t>
      </w:r>
      <w:r>
        <w:rPr>
          <w:rFonts w:hint="eastAsia"/>
        </w:rPr>
        <w:t>xml</w:t>
      </w:r>
      <w:r>
        <w:rPr>
          <w:rFonts w:hint="eastAsia" w:ascii="宋体" w:hAnsi="宋体"/>
        </w:rPr>
        <w:t>文件。</w:t>
      </w:r>
    </w:p>
    <w:p>
      <w:pPr>
        <w:pStyle w:val="2"/>
        <w:spacing w:before="326" w:after="163"/>
        <w:rPr>
          <w:szCs w:val="24"/>
        </w:rPr>
      </w:pPr>
      <w:bookmarkStart w:id="62" w:name="_Toc135292217"/>
      <w:r>
        <w:rPr>
          <w:rFonts w:hint="eastAsia"/>
          <w:szCs w:val="24"/>
        </w:rPr>
        <w:t>PHM运行软件设计</w:t>
      </w:r>
      <w:bookmarkEnd w:id="62"/>
    </w:p>
    <w:p>
      <w:pPr>
        <w:pStyle w:val="3"/>
      </w:pPr>
      <w:bookmarkStart w:id="63" w:name="_Toc8864"/>
      <w:bookmarkEnd w:id="63"/>
      <w:bookmarkStart w:id="64" w:name="_Toc134428615"/>
      <w:bookmarkStart w:id="65" w:name="_Toc135292218"/>
      <w:r>
        <w:rPr>
          <w:rFonts w:hint="eastAsia"/>
        </w:rPr>
        <w:t>软件架构设计</w:t>
      </w:r>
      <w:bookmarkEnd w:id="64"/>
      <w:bookmarkEnd w:id="65"/>
    </w:p>
    <w:p>
      <w:pPr>
        <w:pStyle w:val="139"/>
        <w:spacing w:before="163" w:beforeLines="50" w:after="163" w:line="331" w:lineRule="auto"/>
      </w:pPr>
      <w:r>
        <w:rPr>
          <w:rFonts w:hint="eastAsia"/>
        </w:rPr>
        <w:t>PHM运行软件的软件开发与部署环境如下：</w:t>
      </w:r>
    </w:p>
    <w:p>
      <w:pPr>
        <w:pStyle w:val="135"/>
        <w:numPr>
          <w:ilvl w:val="0"/>
          <w:numId w:val="27"/>
        </w:numPr>
        <w:tabs>
          <w:tab w:val="clear" w:pos="840"/>
        </w:tabs>
        <w:spacing w:before="100" w:beforeAutospacing="1" w:after="100" w:afterAutospacing="1" w:line="300" w:lineRule="auto"/>
        <w:ind w:firstLine="480"/>
      </w:pPr>
      <w:r>
        <w:rPr>
          <w:rFonts w:ascii="宋体" w:hAnsi="宋体"/>
        </w:rPr>
        <w:t>操作系统：</w:t>
      </w:r>
      <w:r>
        <w:rPr>
          <w:rFonts w:hint="eastAsia" w:ascii="宋体" w:hAnsi="宋体"/>
        </w:rPr>
        <w:t>支持</w:t>
      </w:r>
      <w:r>
        <w:rPr>
          <w:rFonts w:hint="eastAsia"/>
        </w:rPr>
        <w:t>windows</w:t>
      </w:r>
      <w:r>
        <w:rPr>
          <w:rFonts w:hint="eastAsia" w:ascii="宋体" w:hAnsi="宋体"/>
        </w:rPr>
        <w:t>、麒麟系统</w:t>
      </w:r>
      <w:r>
        <w:rPr>
          <w:rFonts w:ascii="宋体" w:hAnsi="宋体"/>
        </w:rPr>
        <w:t>；</w:t>
      </w:r>
    </w:p>
    <w:p>
      <w:pPr>
        <w:pStyle w:val="135"/>
        <w:numPr>
          <w:ilvl w:val="0"/>
          <w:numId w:val="27"/>
        </w:numPr>
        <w:tabs>
          <w:tab w:val="clear" w:pos="840"/>
        </w:tabs>
        <w:spacing w:before="100" w:beforeAutospacing="1" w:after="100" w:afterAutospacing="1" w:line="300" w:lineRule="auto"/>
        <w:ind w:firstLine="480"/>
      </w:pPr>
      <w:r>
        <w:rPr>
          <w:rFonts w:ascii="宋体" w:hAnsi="宋体"/>
        </w:rPr>
        <w:t>开发环境：</w:t>
      </w:r>
      <w:r>
        <w:t>QT</w:t>
      </w:r>
      <w:r>
        <w:rPr>
          <w:rFonts w:hint="eastAsia"/>
        </w:rPr>
        <w:t xml:space="preserve"> Creator</w:t>
      </w:r>
      <w:r>
        <w:t>4.4.1</w:t>
      </w:r>
      <w:r>
        <w:rPr>
          <w:rFonts w:ascii="宋体" w:hAnsi="宋体"/>
        </w:rPr>
        <w:t>；</w:t>
      </w:r>
    </w:p>
    <w:p>
      <w:pPr>
        <w:pStyle w:val="135"/>
        <w:numPr>
          <w:ilvl w:val="0"/>
          <w:numId w:val="27"/>
        </w:numPr>
        <w:tabs>
          <w:tab w:val="clear" w:pos="840"/>
        </w:tabs>
        <w:spacing w:before="100" w:beforeAutospacing="1" w:after="100" w:afterAutospacing="1" w:line="300" w:lineRule="auto"/>
        <w:ind w:firstLine="480"/>
      </w:pPr>
      <w:r>
        <w:rPr>
          <w:rFonts w:ascii="宋体" w:hAnsi="宋体"/>
        </w:rPr>
        <w:t>软件开发</w:t>
      </w:r>
      <w:r>
        <w:rPr>
          <w:rFonts w:hint="eastAsia" w:ascii="宋体" w:hAnsi="宋体"/>
        </w:rPr>
        <w:t>语言</w:t>
      </w:r>
      <w:r>
        <w:rPr>
          <w:rFonts w:ascii="宋体" w:hAnsi="宋体"/>
        </w:rPr>
        <w:t>：</w:t>
      </w:r>
      <w:r>
        <w:rPr>
          <w:rFonts w:hint="eastAsia"/>
        </w:rPr>
        <w:t>QT</w:t>
      </w:r>
      <w:r>
        <w:t>5.9.2</w:t>
      </w:r>
      <w:r>
        <w:rPr>
          <w:rFonts w:hint="eastAsia" w:ascii="宋体" w:hAnsi="宋体"/>
        </w:rPr>
        <w:t>、</w:t>
      </w:r>
      <w:r>
        <w:t>C++</w:t>
      </w:r>
      <w:r>
        <w:rPr>
          <w:rFonts w:hint="eastAsia" w:ascii="宋体" w:hAnsi="宋体"/>
        </w:rPr>
        <w:t>和</w:t>
      </w:r>
      <w:r>
        <w:t>C</w:t>
      </w:r>
      <w:r>
        <w:rPr>
          <w:rFonts w:hint="eastAsia" w:ascii="宋体" w:hAnsi="宋体"/>
        </w:rPr>
        <w:t>语言；</w:t>
      </w:r>
    </w:p>
    <w:p>
      <w:pPr>
        <w:pStyle w:val="135"/>
        <w:numPr>
          <w:ilvl w:val="0"/>
          <w:numId w:val="27"/>
        </w:numPr>
        <w:tabs>
          <w:tab w:val="clear" w:pos="840"/>
        </w:tabs>
        <w:spacing w:before="100" w:beforeAutospacing="1" w:after="100" w:afterAutospacing="1" w:line="300" w:lineRule="auto"/>
        <w:ind w:firstLine="480"/>
      </w:pPr>
      <w:r>
        <w:rPr>
          <w:rFonts w:hint="eastAsia" w:ascii="宋体" w:hAnsi="宋体"/>
        </w:rPr>
        <w:t>数据库：</w:t>
      </w:r>
      <w:r>
        <w:rPr>
          <w:rFonts w:hint="eastAsia"/>
        </w:rPr>
        <w:t>MySQL</w:t>
      </w:r>
      <w:r>
        <w:rPr>
          <w:rFonts w:hint="eastAsia" w:ascii="宋体" w:hAnsi="宋体"/>
        </w:rPr>
        <w:t>、国产数据库。</w:t>
      </w:r>
    </w:p>
    <w:p>
      <w:pPr>
        <w:pStyle w:val="139"/>
        <w:spacing w:before="163" w:beforeLines="50" w:after="163" w:line="331" w:lineRule="auto"/>
      </w:pPr>
      <w:r>
        <w:rPr>
          <w:rFonts w:hint="eastAsia"/>
        </w:rPr>
        <w:t>PHM运行软件使用QT、C++编程语言开发，数据库支持MySQL、达梦、人大金仓等数据库。软件基于模块化、面向对象的软件设计思想，在软件整体架构中，基于软件三层架构原则（应用层、业务层、数据层）实现。同时，根据OSA-CBM标准将数据处理部分细化分层。</w:t>
      </w:r>
    </w:p>
    <w:p>
      <w:pPr>
        <w:pStyle w:val="139"/>
        <w:spacing w:before="163" w:beforeLines="50" w:after="163" w:line="331" w:lineRule="auto"/>
      </w:pPr>
      <w:r>
        <w:rPr>
          <w:rFonts w:hint="eastAsia"/>
        </w:rPr>
        <w:t>PHM运行软件的软件架构设计如下图所示。每个功能层的模块在软件启动后独立运行，各功能模块间通过对外接口实现模块间的数据交互。</w:t>
      </w:r>
    </w:p>
    <w:p>
      <w:pPr>
        <w:pStyle w:val="14"/>
        <w:jc w:val="center"/>
        <w:rPr>
          <w:rFonts w:ascii="黑体" w:hAnsi="Times New Roman" w:cs="Times New Roman"/>
          <w:kern w:val="0"/>
          <w:sz w:val="21"/>
        </w:rPr>
      </w:pPr>
      <w:r>
        <w:object>
          <v:shape id="_x0000_i1026" o:spt="75" type="#_x0000_t75" style="height:373.2pt;width:417pt;" o:ole="t" filled="f" o:preferrelative="t" stroked="f" coordsize="21600,21600">
            <v:path/>
            <v:fill on="f" focussize="0,0"/>
            <v:stroke on="f" joinstyle="miter"/>
            <v:imagedata r:id="rId24" o:title=""/>
            <o:lock v:ext="edit" aspectratio="t"/>
            <w10:wrap type="none"/>
            <w10:anchorlock/>
          </v:shape>
          <o:OLEObject Type="Embed" ProgID="Visio.Drawing.11" ShapeID="_x0000_i1026" DrawAspect="Content" ObjectID="_1468075726" r:id="rId23">
            <o:LockedField>false</o:LockedField>
          </o:OLEObject>
        </w:object>
      </w:r>
    </w:p>
    <w:p>
      <w:pPr>
        <w:pStyle w:val="117"/>
        <w:numPr>
          <w:ilvl w:val="0"/>
          <w:numId w:val="20"/>
        </w:numPr>
        <w:spacing w:before="100" w:beforeAutospacing="1" w:after="100" w:afterAutospacing="1" w:line="273" w:lineRule="auto"/>
        <w:ind w:left="480" w:firstLine="480"/>
        <w:rPr>
          <w:szCs w:val="21"/>
        </w:rPr>
      </w:pPr>
      <w:r>
        <w:rPr>
          <w:rFonts w:hint="eastAsia"/>
        </w:rPr>
        <w:t>PHM运行软件架构图</w:t>
      </w:r>
    </w:p>
    <w:p>
      <w:pPr>
        <w:pStyle w:val="139"/>
        <w:ind w:firstLine="0" w:firstLineChars="0"/>
      </w:pPr>
      <w:r>
        <w:rPr>
          <w:rFonts w:hint="eastAsia"/>
        </w:rPr>
        <w:t xml:space="preserve"> </w:t>
      </w:r>
    </w:p>
    <w:p>
      <w:pPr>
        <w:pStyle w:val="4"/>
      </w:pPr>
      <w:bookmarkStart w:id="66" w:name="_Toc134428616"/>
      <w:bookmarkEnd w:id="66"/>
      <w:bookmarkStart w:id="67" w:name="_Toc135292219"/>
      <w:r>
        <w:rPr>
          <w:rFonts w:hint="eastAsia"/>
        </w:rPr>
        <w:t>数据库</w:t>
      </w:r>
      <w:bookmarkEnd w:id="67"/>
    </w:p>
    <w:p>
      <w:pPr>
        <w:pStyle w:val="139"/>
        <w:spacing w:before="163" w:beforeLines="50" w:after="163" w:line="331" w:lineRule="auto"/>
      </w:pPr>
      <w:r>
        <w:rPr>
          <w:rFonts w:hint="eastAsia"/>
        </w:rPr>
        <w:t>PHM运行软件的数据库主要使用国产数据库或MySQL数据库，基于标准数据体系标准来实现数据库的表设计，包括系统组信息表，系统设计信息表，各层功能模块输出数据存储表，维修维护等工作管理相关数据表以及其他相关信息表。整个数据库能够存储系统的全生命周期的健康管理数据信息。</w:t>
      </w:r>
    </w:p>
    <w:p>
      <w:pPr>
        <w:pStyle w:val="4"/>
      </w:pPr>
      <w:bookmarkStart w:id="68" w:name="_Toc134428617"/>
      <w:bookmarkStart w:id="69" w:name="_Toc135292220"/>
      <w:r>
        <w:rPr>
          <w:rFonts w:hint="eastAsia"/>
        </w:rPr>
        <w:t>数据</w:t>
      </w:r>
      <w:bookmarkEnd w:id="68"/>
      <w:r>
        <w:rPr>
          <w:rFonts w:hint="eastAsia"/>
        </w:rPr>
        <w:t>采集层</w:t>
      </w:r>
      <w:bookmarkEnd w:id="69"/>
    </w:p>
    <w:p>
      <w:pPr>
        <w:pStyle w:val="139"/>
        <w:spacing w:before="163" w:beforeLines="50" w:after="163" w:line="331" w:lineRule="auto"/>
      </w:pPr>
      <w:r>
        <w:rPr>
          <w:rFonts w:hint="eastAsia"/>
        </w:rPr>
        <w:t>数据采集层主要通过两种方式来获取原始数据。在车载设备上，主要通过以太网、can、1553B等总线通信方式实现监控数据报文的读取，按照报文协议格式来解析各监控数据；对于交互测试的数据，通过导入相关数据文件，按照数据文件的格式来解析数据。采集数据作为状态检测、诊断、评估、预测的依据。</w:t>
      </w:r>
    </w:p>
    <w:p>
      <w:pPr>
        <w:pStyle w:val="4"/>
      </w:pPr>
      <w:bookmarkStart w:id="70" w:name="_Toc134428618"/>
      <w:bookmarkStart w:id="71" w:name="_Toc135292221"/>
      <w:r>
        <w:rPr>
          <w:rFonts w:hint="eastAsia"/>
        </w:rPr>
        <w:t>数据预处理</w:t>
      </w:r>
      <w:bookmarkEnd w:id="70"/>
      <w:r>
        <w:rPr>
          <w:rFonts w:hint="eastAsia"/>
        </w:rPr>
        <w:t>层</w:t>
      </w:r>
      <w:bookmarkEnd w:id="71"/>
    </w:p>
    <w:p>
      <w:pPr>
        <w:pStyle w:val="139"/>
        <w:spacing w:before="163" w:beforeLines="50" w:after="163" w:line="331" w:lineRule="auto"/>
      </w:pPr>
      <w:r>
        <w:rPr>
          <w:rFonts w:hint="eastAsia"/>
        </w:rPr>
        <w:t>数据预处理层主要接收数据采集层转递的数据，实现数据的特征提取、信号处理、滤波等功能，特征提取包括时域、频域、时频域多种特征提取算法。为后续告警、检测、诊断等提供数据基础。</w:t>
      </w:r>
    </w:p>
    <w:p>
      <w:pPr>
        <w:pStyle w:val="4"/>
      </w:pPr>
      <w:bookmarkStart w:id="72" w:name="_Toc134428619"/>
      <w:bookmarkEnd w:id="72"/>
      <w:bookmarkStart w:id="73" w:name="_Toc135292222"/>
      <w:r>
        <w:rPr>
          <w:rFonts w:hint="eastAsia"/>
        </w:rPr>
        <w:t>状态检测层</w:t>
      </w:r>
      <w:bookmarkEnd w:id="73"/>
    </w:p>
    <w:p>
      <w:pPr>
        <w:pStyle w:val="139"/>
        <w:spacing w:before="163" w:beforeLines="50" w:after="163" w:line="331" w:lineRule="auto"/>
        <w:ind w:firstLine="488"/>
        <w:rPr>
          <w:color w:val="000000"/>
          <w:spacing w:val="2"/>
        </w:rPr>
      </w:pPr>
      <w:r>
        <w:rPr>
          <w:rFonts w:hint="eastAsia"/>
          <w:color w:val="000000"/>
          <w:spacing w:val="2"/>
        </w:rPr>
        <w:t>接收数据采集层和数据预处理层传递的数据信息，主要实现以下功能：</w:t>
      </w:r>
    </w:p>
    <w:p>
      <w:pPr>
        <w:pStyle w:val="139"/>
        <w:numPr>
          <w:ilvl w:val="0"/>
          <w:numId w:val="28"/>
        </w:numPr>
        <w:ind w:firstLineChars="0"/>
      </w:pPr>
      <w:r>
        <w:rPr>
          <w:rFonts w:hint="eastAsia"/>
        </w:rPr>
        <w:t>状态告警：依据采集原始数据或预处理的数据，通过定义阈值、告警延迟等条件判断来生成异常告警数据（可根据严重程度划分分级）；</w:t>
      </w:r>
    </w:p>
    <w:p>
      <w:pPr>
        <w:pStyle w:val="139"/>
        <w:numPr>
          <w:ilvl w:val="0"/>
          <w:numId w:val="28"/>
        </w:numPr>
        <w:ind w:firstLineChars="0"/>
      </w:pPr>
      <w:r>
        <w:rPr>
          <w:rFonts w:hint="eastAsia"/>
        </w:rPr>
        <w:t>事件信息：依据解析后的车载数据和数据间的逻辑表达式，生成相关事件、日志信息；</w:t>
      </w:r>
    </w:p>
    <w:p>
      <w:pPr>
        <w:pStyle w:val="4"/>
      </w:pPr>
      <w:bookmarkStart w:id="74" w:name="_Toc134428620"/>
      <w:bookmarkEnd w:id="74"/>
      <w:bookmarkStart w:id="75" w:name="_Toc135292223"/>
      <w:r>
        <w:rPr>
          <w:rFonts w:hint="eastAsia"/>
        </w:rPr>
        <w:t>诊断评估层</w:t>
      </w:r>
      <w:bookmarkEnd w:id="75"/>
    </w:p>
    <w:p>
      <w:pPr>
        <w:pStyle w:val="139"/>
        <w:spacing w:before="163" w:beforeLines="50" w:after="163" w:line="331" w:lineRule="auto"/>
        <w:ind w:firstLine="488"/>
        <w:rPr>
          <w:color w:val="000000"/>
          <w:spacing w:val="2"/>
        </w:rPr>
      </w:pPr>
      <w:r>
        <w:rPr>
          <w:rFonts w:hint="eastAsia"/>
          <w:color w:val="000000"/>
          <w:spacing w:val="2"/>
        </w:rPr>
        <w:t>获取数据采集层的状态数据、数据预处理层的特征值、以及结合状态监测输出结果，来实现系统的故障诊断和健康评估功能。</w:t>
      </w:r>
    </w:p>
    <w:p>
      <w:pPr>
        <w:pStyle w:val="139"/>
        <w:numPr>
          <w:ilvl w:val="0"/>
          <w:numId w:val="29"/>
        </w:numPr>
        <w:ind w:firstLineChars="0"/>
      </w:pPr>
      <w:r>
        <w:rPr>
          <w:rFonts w:hint="eastAsia"/>
        </w:rPr>
        <w:t>故障诊断：依据解析后的总线数据、告警、状态数据，基于装备的诊断模型、诊断规则和智能算法进行故障推理、诊断以及故障隔离；</w:t>
      </w:r>
    </w:p>
    <w:p>
      <w:pPr>
        <w:pStyle w:val="139"/>
        <w:numPr>
          <w:ilvl w:val="0"/>
          <w:numId w:val="29"/>
        </w:numPr>
        <w:ind w:firstLineChars="0"/>
      </w:pPr>
      <w:r>
        <w:rPr>
          <w:rFonts w:hint="eastAsia"/>
        </w:rPr>
        <w:t>健康评估：基于指标体系，通过告警数据、诊断数据，实现装备分系统不同层级由下而上的各级健康评估；</w:t>
      </w:r>
    </w:p>
    <w:p>
      <w:pPr>
        <w:pStyle w:val="4"/>
      </w:pPr>
      <w:bookmarkStart w:id="76" w:name="_Toc134428621"/>
      <w:bookmarkEnd w:id="76"/>
      <w:bookmarkStart w:id="77" w:name="_Toc135292224"/>
      <w:r>
        <w:rPr>
          <w:rFonts w:hint="eastAsia"/>
        </w:rPr>
        <w:t>趋势预测层</w:t>
      </w:r>
      <w:bookmarkEnd w:id="77"/>
    </w:p>
    <w:p>
      <w:pPr>
        <w:pStyle w:val="139"/>
        <w:spacing w:before="163" w:beforeLines="50" w:after="163" w:line="331" w:lineRule="auto"/>
      </w:pPr>
      <w:r>
        <w:rPr>
          <w:rFonts w:hint="eastAsia"/>
        </w:rPr>
        <w:t>主要基于数据预处理结果，结合告警、诊断和评估信息，采用智能算法对部件或系统的进行趋势分析、故障预测。</w:t>
      </w:r>
    </w:p>
    <w:p>
      <w:pPr>
        <w:pStyle w:val="4"/>
      </w:pPr>
      <w:bookmarkStart w:id="78" w:name="_Toc134428622"/>
      <w:bookmarkEnd w:id="78"/>
      <w:bookmarkStart w:id="79" w:name="_Toc135292225"/>
      <w:r>
        <w:rPr>
          <w:rFonts w:hint="eastAsia"/>
        </w:rPr>
        <w:t>决策生成层</w:t>
      </w:r>
      <w:bookmarkEnd w:id="79"/>
    </w:p>
    <w:p>
      <w:pPr>
        <w:pStyle w:val="139"/>
        <w:spacing w:before="163" w:beforeLines="50" w:after="163" w:line="331" w:lineRule="auto"/>
      </w:pPr>
      <w:r>
        <w:rPr>
          <w:rFonts w:hint="eastAsia"/>
        </w:rPr>
        <w:t>主要依据故障诊断、健康评估以及预测的结果，同时结合采集的状态数据信息，生成对应的维修维护建议内容。PHM运行软件的维修决策可以支持两种方式：文字描述和IETM链接。</w:t>
      </w:r>
    </w:p>
    <w:p>
      <w:pPr>
        <w:pStyle w:val="4"/>
      </w:pPr>
      <w:bookmarkStart w:id="80" w:name="_Toc134428623"/>
      <w:bookmarkEnd w:id="80"/>
      <w:bookmarkStart w:id="81" w:name="_Toc135292226"/>
      <w:r>
        <w:rPr>
          <w:rFonts w:hint="eastAsia"/>
        </w:rPr>
        <w:t>应用层</w:t>
      </w:r>
      <w:bookmarkEnd w:id="81"/>
    </w:p>
    <w:p>
      <w:pPr>
        <w:pStyle w:val="139"/>
        <w:spacing w:before="163" w:beforeLines="50" w:after="163" w:line="331" w:lineRule="auto"/>
      </w:pPr>
      <w:r>
        <w:rPr>
          <w:rFonts w:hint="eastAsia"/>
        </w:rPr>
        <w:t>应用层通过人机交互界面实现软件的人机交互，包括用户登录、图形化健康状态显示、数据管理、系统配置管理、维修维护提醒、算法模型管理等人机界面功能。</w:t>
      </w:r>
    </w:p>
    <w:p>
      <w:pPr>
        <w:pStyle w:val="3"/>
      </w:pPr>
      <w:bookmarkStart w:id="82" w:name="_Toc134428624"/>
      <w:bookmarkEnd w:id="82"/>
      <w:bookmarkStart w:id="83" w:name="_Toc22170"/>
      <w:bookmarkEnd w:id="83"/>
      <w:bookmarkStart w:id="84" w:name="_Toc135292227"/>
      <w:bookmarkStart w:id="85" w:name="_Toc55287427"/>
      <w:bookmarkStart w:id="86" w:name="_Toc30609"/>
      <w:r>
        <w:rPr>
          <w:rFonts w:hint="eastAsia"/>
        </w:rPr>
        <w:t>数据包设计</w:t>
      </w:r>
      <w:bookmarkEnd w:id="84"/>
      <w:bookmarkEnd w:id="85"/>
    </w:p>
    <w:p>
      <w:pPr>
        <w:pStyle w:val="5"/>
        <w:ind w:firstLineChars="0"/>
        <w:jc w:val="left"/>
      </w:pPr>
      <w:r>
        <w:rPr>
          <w:rFonts w:hint="eastAsia"/>
        </w:rPr>
        <w:t>基于标准化和分布式的设计思想，PHM系统中各功能模块输出的数据设计封装为标准数据结构，通过标准数据通信接口实现。模块内在接收到输入数据后，通过解析数据中的数据值传递给算法输入，算法完成运算后，将算法的输出结果封装成标准数据发送出去。</w:t>
      </w:r>
    </w:p>
    <w:p>
      <w:pPr>
        <w:pStyle w:val="5"/>
        <w:ind w:firstLine="0" w:firstLineChars="0"/>
        <w:jc w:val="center"/>
      </w:pPr>
      <w:r>
        <w:object>
          <v:shape id="_x0000_i1027" o:spt="75" type="#_x0000_t75" style="height:292.8pt;width:339.6pt;" o:ole="t" filled="f" o:preferrelative="t" stroked="f" coordsize="21600,21600">
            <v:path/>
            <v:fill on="f" focussize="0,0"/>
            <v:stroke on="f" joinstyle="miter"/>
            <v:imagedata r:id="rId26" o:title=""/>
            <o:lock v:ext="edit" aspectratio="t"/>
            <w10:wrap type="none"/>
            <w10:anchorlock/>
          </v:shape>
          <o:OLEObject Type="Embed" ProgID="Visio.Drawing.11" ShapeID="_x0000_i1027" DrawAspect="Content" ObjectID="_1468075727" r:id="rId25">
            <o:LockedField>false</o:LockedField>
          </o:OLEObject>
        </w:object>
      </w:r>
    </w:p>
    <w:p>
      <w:pPr>
        <w:pStyle w:val="5"/>
        <w:ind w:firstLineChars="0"/>
        <w:jc w:val="left"/>
      </w:pPr>
      <w:r>
        <w:rPr>
          <w:rFonts w:hint="eastAsia"/>
        </w:rPr>
        <w:t>PHM软件中存储各层功能模块输出结果的数据结构为标准数据包（</w:t>
      </w:r>
      <w:r>
        <w:t>DataEventSet</w:t>
      </w:r>
      <w:r>
        <w:rPr>
          <w:rFonts w:hint="eastAsia"/>
        </w:rPr>
        <w:t>），主要包含如下内容：</w:t>
      </w:r>
    </w:p>
    <w:p>
      <w:pPr>
        <w:pStyle w:val="5"/>
        <w:numPr>
          <w:ilvl w:val="0"/>
          <w:numId w:val="30"/>
        </w:numPr>
        <w:ind w:firstLineChars="0"/>
        <w:jc w:val="left"/>
      </w:pPr>
      <w:r>
        <w:rPr>
          <w:rFonts w:hint="eastAsia"/>
        </w:rPr>
        <w:t>数据所属装备信息（Site）</w:t>
      </w:r>
    </w:p>
    <w:p>
      <w:pPr>
        <w:pStyle w:val="5"/>
        <w:numPr>
          <w:ilvl w:val="0"/>
          <w:numId w:val="30"/>
        </w:numPr>
        <w:ind w:firstLineChars="0"/>
        <w:jc w:val="left"/>
      </w:pPr>
      <w:r>
        <w:rPr>
          <w:rFonts w:hint="eastAsia"/>
        </w:rPr>
        <w:t>数据包ID（id）</w:t>
      </w:r>
    </w:p>
    <w:p>
      <w:pPr>
        <w:pStyle w:val="5"/>
        <w:numPr>
          <w:ilvl w:val="0"/>
          <w:numId w:val="30"/>
        </w:numPr>
        <w:ind w:firstLineChars="0"/>
        <w:jc w:val="left"/>
      </w:pPr>
      <w:r>
        <w:rPr>
          <w:rFonts w:hint="eastAsia"/>
        </w:rPr>
        <w:t>数据包时间戳（time）</w:t>
      </w:r>
    </w:p>
    <w:p>
      <w:pPr>
        <w:pStyle w:val="5"/>
        <w:numPr>
          <w:ilvl w:val="0"/>
          <w:numId w:val="30"/>
        </w:numPr>
        <w:ind w:firstLineChars="0"/>
        <w:jc w:val="left"/>
      </w:pPr>
      <w:r>
        <w:rPr>
          <w:rFonts w:hint="eastAsia"/>
        </w:rPr>
        <w:t>数据集合（DataEvents）</w:t>
      </w:r>
    </w:p>
    <w:p>
      <w:pPr>
        <w:pStyle w:val="5"/>
        <w:numPr>
          <w:ilvl w:val="0"/>
          <w:numId w:val="30"/>
        </w:numPr>
        <w:ind w:firstLineChars="0"/>
        <w:jc w:val="left"/>
      </w:pPr>
      <w:r>
        <w:rPr>
          <w:rFonts w:hint="eastAsia"/>
        </w:rPr>
        <w:t>数据包序号（sequenceNum）</w:t>
      </w:r>
    </w:p>
    <w:p>
      <w:pPr>
        <w:pStyle w:val="5"/>
        <w:numPr>
          <w:ilvl w:val="0"/>
          <w:numId w:val="30"/>
        </w:numPr>
        <w:ind w:firstLineChars="0"/>
        <w:jc w:val="left"/>
      </w:pPr>
      <w:r>
        <w:rPr>
          <w:rFonts w:hint="eastAsia"/>
        </w:rPr>
        <w:t>数据告警状态（alertStatus）</w:t>
      </w:r>
    </w:p>
    <w:p>
      <w:pPr>
        <w:pStyle w:val="5"/>
        <w:ind w:firstLineChars="0"/>
        <w:jc w:val="left"/>
      </w:pPr>
      <w:r>
        <w:rPr>
          <w:rFonts w:hint="eastAsia"/>
        </w:rPr>
        <w:t>标准数据包中的数据所属装备信息、id值、时间戳和数据集合为必选项。</w:t>
      </w:r>
    </w:p>
    <w:p>
      <w:pPr>
        <w:pStyle w:val="5"/>
        <w:ind w:firstLineChars="0"/>
        <w:jc w:val="left"/>
      </w:pPr>
      <w:r>
        <w:rPr>
          <w:rFonts w:hint="eastAsia"/>
        </w:rPr>
        <w:t>其中，数据所属装备信息主要存放当前数据所属的装备信息。在PHM软件中，主要存放所属战车的相关信息，包括：战车ID、名称和描述信息。</w:t>
      </w:r>
      <w:r>
        <w:t>S</w:t>
      </w:r>
      <w:r>
        <w:rPr>
          <w:rFonts w:hint="eastAsia"/>
        </w:rPr>
        <w:t>ite信息主要用于区分从不同战车获取的数据。</w:t>
      </w:r>
    </w:p>
    <w:p>
      <w:pPr>
        <w:pStyle w:val="5"/>
        <w:ind w:firstLineChars="0"/>
        <w:jc w:val="left"/>
      </w:pPr>
      <w:r>
        <w:rPr>
          <w:rFonts w:hint="eastAsia"/>
        </w:rPr>
        <w:t>数据包ID为用于标识和区分不同的数据包，在PHM软件中，每个设备分系统都分配一个id，在数据采集模块中，将从同一个设备分系统获取的数据解析、封装在同一个数据包中，数据包ID与设备分系统i</w:t>
      </w:r>
      <w:r>
        <w:t>d</w:t>
      </w:r>
      <w:r>
        <w:rPr>
          <w:rFonts w:hint="eastAsia"/>
        </w:rPr>
        <w:t>一致。这样，在其他数据处理模块中，就知道获取的数据包是属于哪个设备分系统的数据。</w:t>
      </w:r>
    </w:p>
    <w:p>
      <w:pPr>
        <w:pStyle w:val="5"/>
        <w:ind w:firstLineChars="0"/>
        <w:jc w:val="left"/>
      </w:pPr>
      <w:r>
        <w:rPr>
          <w:rFonts w:hint="eastAsia"/>
        </w:rPr>
        <w:t>数据包时间戳用于存放数据产生时的时间信息，在PHM软件中通过将当前时间换算成毫秒数存储。</w:t>
      </w:r>
    </w:p>
    <w:p>
      <w:pPr>
        <w:pStyle w:val="5"/>
        <w:ind w:firstLineChars="0"/>
        <w:jc w:val="left"/>
      </w:pPr>
      <w:r>
        <w:rPr>
          <w:rFonts w:hint="eastAsia"/>
        </w:rPr>
        <w:t>数据集合主要用于存储当前数据包的所有数据值信息，包括一组标准数据结构。在PHM软件中不同层的数据处理模块内的数据结构有所不同。</w:t>
      </w:r>
    </w:p>
    <w:p>
      <w:pPr>
        <w:pStyle w:val="5"/>
        <w:ind w:firstLineChars="0"/>
        <w:jc w:val="left"/>
      </w:pPr>
      <w:r>
        <w:rPr>
          <w:rFonts w:hint="eastAsia"/>
        </w:rPr>
        <w:t>首先，所有层存储数据的数据结构都继承一个公共的、基础的数据结构。包括：</w:t>
      </w:r>
    </w:p>
    <w:p>
      <w:pPr>
        <w:pStyle w:val="5"/>
        <w:numPr>
          <w:ilvl w:val="0"/>
          <w:numId w:val="31"/>
        </w:numPr>
        <w:ind w:firstLineChars="0"/>
        <w:jc w:val="left"/>
      </w:pPr>
      <w:r>
        <w:rPr>
          <w:rFonts w:hint="eastAsia"/>
        </w:rPr>
        <w:t>数据所属装备信息（Site）</w:t>
      </w:r>
    </w:p>
    <w:p>
      <w:pPr>
        <w:pStyle w:val="5"/>
        <w:numPr>
          <w:ilvl w:val="0"/>
          <w:numId w:val="31"/>
        </w:numPr>
        <w:ind w:firstLineChars="0"/>
        <w:jc w:val="left"/>
      </w:pPr>
      <w:r>
        <w:rPr>
          <w:rFonts w:hint="eastAsia"/>
        </w:rPr>
        <w:t>数据ID（id）</w:t>
      </w:r>
    </w:p>
    <w:p>
      <w:pPr>
        <w:pStyle w:val="5"/>
        <w:numPr>
          <w:ilvl w:val="0"/>
          <w:numId w:val="31"/>
        </w:numPr>
        <w:ind w:firstLineChars="0"/>
        <w:jc w:val="left"/>
      </w:pPr>
      <w:r>
        <w:rPr>
          <w:rFonts w:hint="eastAsia"/>
        </w:rPr>
        <w:t>数据时间戳（time）</w:t>
      </w:r>
    </w:p>
    <w:p>
      <w:pPr>
        <w:pStyle w:val="5"/>
        <w:numPr>
          <w:ilvl w:val="0"/>
          <w:numId w:val="31"/>
        </w:numPr>
        <w:ind w:firstLineChars="0"/>
        <w:jc w:val="left"/>
      </w:pPr>
      <w:r>
        <w:rPr>
          <w:rFonts w:hint="eastAsia"/>
        </w:rPr>
        <w:t>数据值变量（value）</w:t>
      </w:r>
    </w:p>
    <w:p>
      <w:pPr>
        <w:pStyle w:val="5"/>
        <w:numPr>
          <w:ilvl w:val="0"/>
          <w:numId w:val="31"/>
        </w:numPr>
        <w:ind w:firstLineChars="0"/>
        <w:jc w:val="left"/>
      </w:pPr>
      <w:r>
        <w:rPr>
          <w:rFonts w:hint="eastAsia"/>
        </w:rPr>
        <w:t>数据序号（sequenceNum）</w:t>
      </w:r>
    </w:p>
    <w:p>
      <w:pPr>
        <w:pStyle w:val="5"/>
        <w:numPr>
          <w:ilvl w:val="0"/>
          <w:numId w:val="31"/>
        </w:numPr>
        <w:ind w:firstLineChars="0"/>
        <w:jc w:val="left"/>
      </w:pPr>
      <w:r>
        <w:rPr>
          <w:rFonts w:hint="eastAsia"/>
        </w:rPr>
        <w:t>数据告警状态（alertStatus）</w:t>
      </w:r>
    </w:p>
    <w:p>
      <w:pPr>
        <w:pStyle w:val="5"/>
        <w:ind w:firstLineChars="0"/>
        <w:jc w:val="left"/>
      </w:pPr>
      <w:r>
        <w:rPr>
          <w:rFonts w:hint="eastAsia"/>
        </w:rPr>
        <w:t>其中，数据所属装备信息和时间戳与数据包中的含义一样。在数据包中定义说明该数据包中的所有数据都来自同一个战车，并且产生时间相同，那么在数据中则不需要重复填写相关信息；否则需要在每个数据内容中单独定义。数据ID用于标识、区别当前数据，在PHM软件中，主要通过id来区分不同的数据。</w:t>
      </w:r>
    </w:p>
    <w:p>
      <w:pPr>
        <w:pStyle w:val="5"/>
        <w:ind w:firstLineChars="0"/>
        <w:jc w:val="left"/>
      </w:pPr>
      <w:r>
        <w:rPr>
          <w:rFonts w:hint="eastAsia"/>
        </w:rPr>
        <w:t>标准数据结构中的数据值通过Qt中的智能变量定义，包括所有几乎所有Qt的基础数据类型都可以赋值解析。数据告警状态用于在PHM软件的数据采集模块中，可通过配置采集数据的阈值来设置当前数据是否超限告警，例如设置当前电源电压大于26V或者小于22V时告警。另外，也可以在特性提取和状态监控模块中，将获取的原始数据通过特定的算法运算后设置阈值来实现模块输出数据的告警。</w:t>
      </w:r>
    </w:p>
    <w:p>
      <w:pPr>
        <w:pStyle w:val="5"/>
        <w:ind w:firstLineChars="0"/>
        <w:jc w:val="left"/>
      </w:pPr>
      <w:r>
        <w:rPr>
          <w:rFonts w:hint="eastAsia"/>
        </w:rPr>
        <w:t>在PHM软件中，不同层的数据处理模块中的输出数据继承于标准数据结构，同时添加了其他相关信息用于实现不同的功能。</w:t>
      </w:r>
    </w:p>
    <w:p>
      <w:pPr>
        <w:pStyle w:val="5"/>
        <w:ind w:firstLineChars="0"/>
        <w:jc w:val="left"/>
      </w:pPr>
      <w:r>
        <w:rPr>
          <w:rFonts w:hint="eastAsia"/>
        </w:rPr>
        <w:t>对于故障诊断与评估模块，模块的输出数据主要还包括如下信息。</w:t>
      </w:r>
    </w:p>
    <w:p>
      <w:pPr>
        <w:pStyle w:val="5"/>
        <w:ind w:firstLineChars="0"/>
        <w:jc w:val="left"/>
      </w:pPr>
      <w:r>
        <w:rPr>
          <w:rFonts w:hint="eastAsia"/>
        </w:rPr>
        <w:t>故障诊断数据：</w:t>
      </w:r>
    </w:p>
    <w:p>
      <w:pPr>
        <w:pStyle w:val="5"/>
        <w:numPr>
          <w:ilvl w:val="0"/>
          <w:numId w:val="32"/>
        </w:numPr>
        <w:ind w:firstLineChars="0"/>
        <w:jc w:val="left"/>
      </w:pPr>
      <w:r>
        <w:rPr>
          <w:rFonts w:hint="eastAsia"/>
        </w:rPr>
        <w:t>故障所属设备id</w:t>
      </w:r>
    </w:p>
    <w:p>
      <w:pPr>
        <w:pStyle w:val="5"/>
        <w:numPr>
          <w:ilvl w:val="0"/>
          <w:numId w:val="32"/>
        </w:numPr>
        <w:ind w:firstLineChars="0"/>
        <w:jc w:val="left"/>
      </w:pPr>
      <w:r>
        <w:rPr>
          <w:rFonts w:hint="eastAsia"/>
        </w:rPr>
        <w:t>当前故障发生时间</w:t>
      </w:r>
    </w:p>
    <w:p>
      <w:pPr>
        <w:pStyle w:val="5"/>
        <w:numPr>
          <w:ilvl w:val="0"/>
          <w:numId w:val="32"/>
        </w:numPr>
        <w:ind w:firstLineChars="0"/>
        <w:jc w:val="left"/>
      </w:pPr>
      <w:r>
        <w:rPr>
          <w:rFonts w:hint="eastAsia"/>
        </w:rPr>
        <w:t>故障名称</w:t>
      </w:r>
    </w:p>
    <w:p>
      <w:pPr>
        <w:pStyle w:val="5"/>
        <w:numPr>
          <w:ilvl w:val="0"/>
          <w:numId w:val="32"/>
        </w:numPr>
        <w:ind w:firstLineChars="0"/>
        <w:jc w:val="left"/>
      </w:pPr>
      <w:r>
        <w:rPr>
          <w:rFonts w:hint="eastAsia"/>
        </w:rPr>
        <w:t>故障描述</w:t>
      </w:r>
    </w:p>
    <w:p>
      <w:pPr>
        <w:pStyle w:val="5"/>
        <w:numPr>
          <w:ilvl w:val="0"/>
          <w:numId w:val="32"/>
        </w:numPr>
        <w:ind w:firstLineChars="0"/>
        <w:jc w:val="left"/>
      </w:pPr>
      <w:r>
        <w:rPr>
          <w:rFonts w:hint="eastAsia"/>
        </w:rPr>
        <w:t>故障模糊组信息</w:t>
      </w:r>
    </w:p>
    <w:p>
      <w:pPr>
        <w:pStyle w:val="5"/>
        <w:ind w:left="480" w:firstLine="0" w:firstLineChars="0"/>
        <w:jc w:val="left"/>
      </w:pPr>
      <w:r>
        <w:rPr>
          <w:rFonts w:hint="eastAsia"/>
        </w:rPr>
        <w:t>健康评估数据：</w:t>
      </w:r>
    </w:p>
    <w:p>
      <w:pPr>
        <w:pStyle w:val="5"/>
        <w:numPr>
          <w:ilvl w:val="0"/>
          <w:numId w:val="33"/>
        </w:numPr>
        <w:ind w:firstLineChars="0"/>
        <w:jc w:val="left"/>
      </w:pPr>
      <w:r>
        <w:rPr>
          <w:rFonts w:hint="eastAsia"/>
        </w:rPr>
        <w:t>当前设备id</w:t>
      </w:r>
    </w:p>
    <w:p>
      <w:pPr>
        <w:pStyle w:val="5"/>
        <w:numPr>
          <w:ilvl w:val="0"/>
          <w:numId w:val="33"/>
        </w:numPr>
        <w:ind w:firstLineChars="0"/>
        <w:jc w:val="left"/>
      </w:pPr>
      <w:r>
        <w:rPr>
          <w:rFonts w:hint="eastAsia"/>
        </w:rPr>
        <w:t>健康评估数据时间戳</w:t>
      </w:r>
    </w:p>
    <w:p>
      <w:pPr>
        <w:pStyle w:val="5"/>
        <w:numPr>
          <w:ilvl w:val="0"/>
          <w:numId w:val="33"/>
        </w:numPr>
        <w:ind w:firstLineChars="0"/>
        <w:jc w:val="left"/>
      </w:pPr>
      <w:r>
        <w:rPr>
          <w:rFonts w:hint="eastAsia"/>
        </w:rPr>
        <w:t>当前设备健康等级</w:t>
      </w:r>
    </w:p>
    <w:p>
      <w:pPr>
        <w:pStyle w:val="5"/>
        <w:numPr>
          <w:ilvl w:val="0"/>
          <w:numId w:val="33"/>
        </w:numPr>
        <w:ind w:firstLineChars="0"/>
        <w:jc w:val="left"/>
      </w:pPr>
      <w:r>
        <w:rPr>
          <w:rFonts w:hint="eastAsia"/>
        </w:rPr>
        <w:t>当前设备健康度</w:t>
      </w:r>
    </w:p>
    <w:p>
      <w:pPr>
        <w:pStyle w:val="5"/>
        <w:ind w:firstLineChars="0"/>
        <w:jc w:val="left"/>
      </w:pPr>
      <w:r>
        <w:rPr>
          <w:rFonts w:hint="eastAsia"/>
        </w:rPr>
        <w:t>其中，故障模糊组主要是通过FMECA和故障树推理过程中产生的关于故障源的定义。在PHM软件中，当诊断过程中无法唯一指定某个LUR故障，根据故障模型推导出可能是某几个LUR中的其中一个有故障，则通过定义一个模糊组（id）来代表几个可能故障源。在健康评估算法中，主要通过系统健康指标体系计算出战车各级分系统的健康度和健康等级。健康等级按照级别来区分当前系统的健康状态，健康度用于给当前系统具体打分，在PHM软件中分为三种健康状态：</w:t>
      </w:r>
    </w:p>
    <w:p>
      <w:pPr>
        <w:pStyle w:val="5"/>
        <w:numPr>
          <w:ilvl w:val="0"/>
          <w:numId w:val="34"/>
        </w:numPr>
        <w:ind w:firstLineChars="0"/>
        <w:jc w:val="left"/>
      </w:pPr>
      <w:r>
        <w:rPr>
          <w:rFonts w:hint="eastAsia"/>
        </w:rPr>
        <w:t>正常：当前系统没有问题，完全正常工作；</w:t>
      </w:r>
    </w:p>
    <w:p>
      <w:pPr>
        <w:pStyle w:val="5"/>
        <w:numPr>
          <w:ilvl w:val="0"/>
          <w:numId w:val="34"/>
        </w:numPr>
        <w:ind w:firstLineChars="0"/>
        <w:jc w:val="left"/>
      </w:pPr>
      <w:r>
        <w:rPr>
          <w:rFonts w:hint="eastAsia"/>
        </w:rPr>
        <w:t>告警：当前系统存在问题，但还可以正常工作；</w:t>
      </w:r>
    </w:p>
    <w:p>
      <w:pPr>
        <w:pStyle w:val="5"/>
        <w:numPr>
          <w:ilvl w:val="0"/>
          <w:numId w:val="34"/>
        </w:numPr>
        <w:ind w:firstLineChars="0"/>
        <w:jc w:val="left"/>
      </w:pPr>
      <w:r>
        <w:rPr>
          <w:rFonts w:hint="eastAsia"/>
        </w:rPr>
        <w:t>故障：当前系统存在问题，已经不能正常工作。</w:t>
      </w:r>
    </w:p>
    <w:p>
      <w:pPr>
        <w:pStyle w:val="5"/>
        <w:ind w:firstLineChars="0"/>
        <w:jc w:val="left"/>
      </w:pPr>
      <w:r>
        <w:object>
          <v:shape id="_x0000_i1028" o:spt="75" type="#_x0000_t75" style="height:207.6pt;width:355.8pt;" o:ole="t" filled="f" o:preferrelative="t" stroked="f" coordsize="21600,21600">
            <v:path/>
            <v:fill on="f" focussize="0,0"/>
            <v:stroke on="f" joinstyle="miter"/>
            <v:imagedata r:id="rId28" o:title=""/>
            <o:lock v:ext="edit" aspectratio="t"/>
            <w10:wrap type="none"/>
            <w10:anchorlock/>
          </v:shape>
          <o:OLEObject Type="Embed" ProgID="Visio.Drawing.11" ShapeID="_x0000_i1028" DrawAspect="Content" ObjectID="_1468075728" r:id="rId27">
            <o:LockedField>false</o:LockedField>
          </o:OLEObject>
        </w:object>
      </w:r>
    </w:p>
    <w:p>
      <w:pPr>
        <w:pStyle w:val="5"/>
        <w:ind w:firstLine="0" w:firstLineChars="0"/>
      </w:pPr>
    </w:p>
    <w:p>
      <w:pPr>
        <w:pStyle w:val="5"/>
        <w:ind w:firstLineChars="0"/>
      </w:pPr>
      <w:r>
        <w:rPr>
          <w:rFonts w:hint="eastAsia"/>
        </w:rPr>
        <w:t>决策生成模块中输出的数据主要还包括如下信息：</w:t>
      </w:r>
    </w:p>
    <w:p>
      <w:pPr>
        <w:pStyle w:val="5"/>
        <w:numPr>
          <w:ilvl w:val="0"/>
          <w:numId w:val="35"/>
        </w:numPr>
        <w:ind w:firstLineChars="0"/>
      </w:pPr>
      <w:r>
        <w:rPr>
          <w:rFonts w:hint="eastAsia"/>
        </w:rPr>
        <w:t>当前设备id</w:t>
      </w:r>
    </w:p>
    <w:p>
      <w:pPr>
        <w:pStyle w:val="5"/>
        <w:numPr>
          <w:ilvl w:val="0"/>
          <w:numId w:val="35"/>
        </w:numPr>
        <w:ind w:firstLineChars="0"/>
      </w:pPr>
      <w:r>
        <w:rPr>
          <w:rFonts w:hint="eastAsia"/>
        </w:rPr>
        <w:t>决策产生时间</w:t>
      </w:r>
    </w:p>
    <w:p>
      <w:pPr>
        <w:pStyle w:val="5"/>
        <w:numPr>
          <w:ilvl w:val="0"/>
          <w:numId w:val="35"/>
        </w:numPr>
        <w:ind w:firstLineChars="0"/>
      </w:pPr>
      <w:r>
        <w:rPr>
          <w:rFonts w:hint="eastAsia"/>
        </w:rPr>
        <w:t>决策描述</w:t>
      </w:r>
    </w:p>
    <w:p>
      <w:pPr>
        <w:pStyle w:val="5"/>
        <w:ind w:left="480" w:firstLine="0" w:firstLineChars="0"/>
      </w:pPr>
      <w:r>
        <w:rPr>
          <w:rFonts w:hint="eastAsia"/>
        </w:rPr>
        <w:t>同时，决策生成模块还可以输出对应的维修维护工作信息：</w:t>
      </w:r>
    </w:p>
    <w:p>
      <w:pPr>
        <w:pStyle w:val="5"/>
        <w:numPr>
          <w:ilvl w:val="0"/>
          <w:numId w:val="36"/>
        </w:numPr>
        <w:ind w:firstLineChars="0"/>
      </w:pPr>
      <w:r>
        <w:rPr>
          <w:rFonts w:hint="eastAsia"/>
        </w:rPr>
        <w:t>工作id</w:t>
      </w:r>
    </w:p>
    <w:p>
      <w:pPr>
        <w:pStyle w:val="5"/>
        <w:numPr>
          <w:ilvl w:val="0"/>
          <w:numId w:val="36"/>
        </w:numPr>
        <w:ind w:firstLineChars="0"/>
      </w:pPr>
      <w:r>
        <w:rPr>
          <w:rFonts w:hint="eastAsia"/>
        </w:rPr>
        <w:t>对应设备id</w:t>
      </w:r>
    </w:p>
    <w:p>
      <w:pPr>
        <w:pStyle w:val="5"/>
        <w:numPr>
          <w:ilvl w:val="0"/>
          <w:numId w:val="36"/>
        </w:numPr>
        <w:ind w:firstLineChars="0"/>
      </w:pPr>
      <w:r>
        <w:rPr>
          <w:rFonts w:hint="eastAsia"/>
        </w:rPr>
        <w:t>工作类型</w:t>
      </w:r>
    </w:p>
    <w:p>
      <w:pPr>
        <w:pStyle w:val="5"/>
        <w:numPr>
          <w:ilvl w:val="0"/>
          <w:numId w:val="36"/>
        </w:numPr>
        <w:ind w:firstLineChars="0"/>
      </w:pPr>
      <w:r>
        <w:rPr>
          <w:rFonts w:hint="eastAsia"/>
        </w:rPr>
        <w:t>工作方式</w:t>
      </w:r>
    </w:p>
    <w:p>
      <w:pPr>
        <w:pStyle w:val="5"/>
        <w:numPr>
          <w:ilvl w:val="0"/>
          <w:numId w:val="36"/>
        </w:numPr>
        <w:ind w:firstLineChars="0"/>
      </w:pPr>
      <w:r>
        <w:rPr>
          <w:rFonts w:hint="eastAsia"/>
        </w:rPr>
        <w:t>工作步骤相关信息</w:t>
      </w:r>
    </w:p>
    <w:p>
      <w:pPr>
        <w:pStyle w:val="5"/>
        <w:ind w:firstLineChars="0"/>
        <w:jc w:val="left"/>
      </w:pPr>
      <w:r>
        <w:rPr>
          <w:rFonts w:hint="eastAsia"/>
        </w:rPr>
        <w:t>在PHM软件中，将每一条维修维护决策设置的工作id与IETM对应的章节地址绑定，可支持跳转到IETM页面用于指导维修维护工作。</w:t>
      </w:r>
    </w:p>
    <w:p>
      <w:pPr>
        <w:pStyle w:val="5"/>
        <w:ind w:firstLineChars="0"/>
        <w:jc w:val="left"/>
      </w:pPr>
      <w:r>
        <w:rPr>
          <w:rFonts w:hint="eastAsia"/>
        </w:rPr>
        <w:t>DataEvent类和DataEventSet类定义了采集数据的基础类型，其中DataEventSet类是DataEvent类的集合。DataEvent中定义的布尔类型alertStatus用来描述监控数据的报警状态；id用来区别标识监控参数；time表示原始监控数据的时间戳。</w:t>
      </w:r>
    </w:p>
    <w:p>
      <w:pPr>
        <w:pStyle w:val="5"/>
        <w:ind w:firstLineChars="0"/>
        <w:jc w:val="left"/>
      </w:pPr>
    </w:p>
    <w:p>
      <w:pPr>
        <w:pStyle w:val="3"/>
      </w:pPr>
      <w:bookmarkStart w:id="87" w:name="_Toc135292228"/>
      <w:r>
        <w:rPr>
          <w:rFonts w:hint="eastAsia"/>
        </w:rPr>
        <w:t>接口设计</w:t>
      </w:r>
      <w:bookmarkEnd w:id="86"/>
      <w:bookmarkEnd w:id="87"/>
    </w:p>
    <w:p>
      <w:pPr>
        <w:pStyle w:val="4"/>
      </w:pPr>
      <w:bookmarkStart w:id="88" w:name="_Toc134428625"/>
      <w:bookmarkEnd w:id="88"/>
      <w:bookmarkStart w:id="89" w:name="_Toc135292229"/>
      <w:r>
        <w:rPr>
          <w:rFonts w:hint="eastAsia"/>
        </w:rPr>
        <w:t>外部接口</w:t>
      </w:r>
      <w:bookmarkEnd w:id="89"/>
    </w:p>
    <w:p>
      <w:pPr>
        <w:pStyle w:val="139"/>
        <w:spacing w:before="163" w:beforeLines="50" w:after="163" w:line="331" w:lineRule="auto"/>
      </w:pPr>
      <w:r>
        <w:rPr>
          <w:rFonts w:hint="eastAsia"/>
        </w:rPr>
        <w:t>PHM运行软件主要安装部署在车载端健康管理处理机上，对外接口主要包括：</w:t>
      </w:r>
    </w:p>
    <w:p>
      <w:pPr>
        <w:pStyle w:val="139"/>
        <w:numPr>
          <w:ilvl w:val="0"/>
          <w:numId w:val="37"/>
        </w:numPr>
        <w:ind w:firstLineChars="0"/>
      </w:pPr>
      <w:r>
        <w:rPr>
          <w:rFonts w:hint="eastAsia"/>
        </w:rPr>
        <w:t>装备分系统-PHM运行软件接口（XT-PHM-NET-JK）</w:t>
      </w:r>
    </w:p>
    <w:p>
      <w:pPr>
        <w:pStyle w:val="139"/>
      </w:pPr>
      <w:r>
        <w:rPr>
          <w:rFonts w:hint="eastAsia"/>
        </w:rPr>
        <w:t>接口名称：总线数据采集接口</w:t>
      </w:r>
    </w:p>
    <w:p>
      <w:pPr>
        <w:pStyle w:val="139"/>
      </w:pPr>
      <w:r>
        <w:rPr>
          <w:rFonts w:hint="eastAsia"/>
        </w:rPr>
        <w:t>接口类型：支持以太网、CAN、1553B、RS232/422/429等总线。</w:t>
      </w:r>
    </w:p>
    <w:p>
      <w:pPr>
        <w:pStyle w:val="139"/>
      </w:pPr>
      <w:r>
        <w:rPr>
          <w:rFonts w:hint="eastAsia"/>
        </w:rPr>
        <w:t>接口方向：系统各设备→PHM运行软件</w:t>
      </w:r>
    </w:p>
    <w:p>
      <w:pPr>
        <w:pStyle w:val="139"/>
      </w:pPr>
      <w:r>
        <w:rPr>
          <w:rFonts w:hint="eastAsia"/>
        </w:rPr>
        <w:t>接口功能：获取装备分系统的各设备实时BIT、状态数据</w:t>
      </w:r>
    </w:p>
    <w:p>
      <w:pPr>
        <w:pStyle w:val="139"/>
      </w:pPr>
      <w:r>
        <w:rPr>
          <w:rFonts w:hint="eastAsia"/>
        </w:rPr>
        <w:t>信息内容：数据报文</w:t>
      </w:r>
    </w:p>
    <w:p>
      <w:pPr>
        <w:pStyle w:val="139"/>
        <w:numPr>
          <w:ilvl w:val="0"/>
          <w:numId w:val="37"/>
        </w:numPr>
        <w:ind w:firstLineChars="0"/>
      </w:pPr>
      <w:r>
        <w:rPr>
          <w:rFonts w:hint="eastAsia"/>
        </w:rPr>
        <w:t>数据文件-PHM运行软件接口（FILE-PHM-USB-JK）</w:t>
      </w:r>
    </w:p>
    <w:p>
      <w:pPr>
        <w:pStyle w:val="139"/>
      </w:pPr>
      <w:r>
        <w:rPr>
          <w:rFonts w:hint="eastAsia"/>
        </w:rPr>
        <w:t>接口类型：USB</w:t>
      </w:r>
    </w:p>
    <w:p>
      <w:pPr>
        <w:pStyle w:val="139"/>
      </w:pPr>
      <w:r>
        <w:rPr>
          <w:rFonts w:hint="eastAsia"/>
        </w:rPr>
        <w:t>接口方向：数据文件→PHM运行软件</w:t>
      </w:r>
    </w:p>
    <w:p>
      <w:pPr>
        <w:pStyle w:val="139"/>
      </w:pPr>
      <w:r>
        <w:rPr>
          <w:rFonts w:hint="eastAsia"/>
        </w:rPr>
        <w:t>接口功能：获取交互测试、数据文件等数据</w:t>
      </w:r>
    </w:p>
    <w:p>
      <w:pPr>
        <w:pStyle w:val="139"/>
      </w:pPr>
      <w:r>
        <w:rPr>
          <w:rFonts w:hint="eastAsia"/>
        </w:rPr>
        <w:t>信息内容：文件数据</w:t>
      </w:r>
    </w:p>
    <w:p>
      <w:pPr>
        <w:pStyle w:val="139"/>
        <w:numPr>
          <w:ilvl w:val="0"/>
          <w:numId w:val="37"/>
        </w:numPr>
        <w:ind w:firstLineChars="0"/>
      </w:pPr>
      <w:r>
        <w:rPr>
          <w:rFonts w:hint="eastAsia"/>
        </w:rPr>
        <w:t>传感器-PHM运行软件接口（PHM-CGQ-QD-JK）</w:t>
      </w:r>
    </w:p>
    <w:p>
      <w:pPr>
        <w:pStyle w:val="139"/>
      </w:pPr>
      <w:r>
        <w:rPr>
          <w:rFonts w:hint="eastAsia"/>
        </w:rPr>
        <w:t>接口类型：驱动接口</w:t>
      </w:r>
    </w:p>
    <w:p>
      <w:pPr>
        <w:pStyle w:val="139"/>
      </w:pPr>
      <w:r>
        <w:rPr>
          <w:rFonts w:hint="eastAsia"/>
        </w:rPr>
        <w:t>接口方向：传感器→PHM运行软件</w:t>
      </w:r>
    </w:p>
    <w:p>
      <w:pPr>
        <w:pStyle w:val="139"/>
      </w:pPr>
      <w:r>
        <w:rPr>
          <w:rFonts w:hint="eastAsia"/>
        </w:rPr>
        <w:t>接口功能：采集实时传感器数据。</w:t>
      </w:r>
    </w:p>
    <w:p>
      <w:pPr>
        <w:pStyle w:val="139"/>
      </w:pPr>
      <w:r>
        <w:rPr>
          <w:rFonts w:hint="eastAsia"/>
        </w:rPr>
        <w:t>信息内容：传感器数据集</w:t>
      </w:r>
    </w:p>
    <w:p>
      <w:pPr>
        <w:pStyle w:val="139"/>
        <w:numPr>
          <w:ilvl w:val="0"/>
          <w:numId w:val="37"/>
        </w:numPr>
        <w:ind w:firstLineChars="0"/>
      </w:pPr>
      <w:r>
        <w:rPr>
          <w:rFonts w:hint="eastAsia"/>
        </w:rPr>
        <w:t xml:space="preserve"> PHM运行软件-数据中心软件接口（PHM-DB-NET-JK）</w:t>
      </w:r>
    </w:p>
    <w:p>
      <w:pPr>
        <w:pStyle w:val="139"/>
      </w:pPr>
      <w:r>
        <w:rPr>
          <w:rFonts w:hint="eastAsia"/>
        </w:rPr>
        <w:t>接口类型：NET或USB接口</w:t>
      </w:r>
    </w:p>
    <w:p>
      <w:pPr>
        <w:pStyle w:val="139"/>
      </w:pPr>
      <w:r>
        <w:rPr>
          <w:rFonts w:hint="eastAsia"/>
        </w:rPr>
        <w:t>接口方向：PHM运行软件→数据中心软件</w:t>
      </w:r>
    </w:p>
    <w:p>
      <w:pPr>
        <w:pStyle w:val="139"/>
      </w:pPr>
      <w:r>
        <w:rPr>
          <w:rFonts w:hint="eastAsia"/>
        </w:rPr>
        <w:t>接口功能：导入装备健康管理数据。</w:t>
      </w:r>
    </w:p>
    <w:p>
      <w:pPr>
        <w:pStyle w:val="139"/>
      </w:pPr>
      <w:r>
        <w:rPr>
          <w:rFonts w:hint="eastAsia"/>
        </w:rPr>
        <w:t>信息内容：健康管理数据</w:t>
      </w:r>
    </w:p>
    <w:p>
      <w:pPr>
        <w:pStyle w:val="139"/>
      </w:pPr>
    </w:p>
    <w:p>
      <w:pPr>
        <w:pStyle w:val="139"/>
      </w:pPr>
      <w:r>
        <w:rPr>
          <w:rFonts w:hint="eastAsia"/>
        </w:rPr>
        <w:t>PHM运行软件的对外通信如下图所示：</w:t>
      </w:r>
    </w:p>
    <w:p>
      <w:pPr>
        <w:pStyle w:val="139"/>
      </w:pPr>
      <w:r>
        <w:object>
          <v:shape id="_x0000_i1029" o:spt="75" type="#_x0000_t75" style="height:237.6pt;width:380.4pt;" o:ole="t" filled="f" o:preferrelative="t" stroked="f" coordsize="21600,21600">
            <v:path/>
            <v:fill on="f" focussize="0,0"/>
            <v:stroke on="f" joinstyle="miter"/>
            <v:imagedata r:id="rId30" o:title=""/>
            <o:lock v:ext="edit" aspectratio="t"/>
            <w10:wrap type="none"/>
            <w10:anchorlock/>
          </v:shape>
          <o:OLEObject Type="Embed" ProgID="Visio.Drawing.11" ShapeID="_x0000_i1029" DrawAspect="Content" ObjectID="_1468075729" r:id="rId29">
            <o:LockedField>false</o:LockedField>
          </o:OLEObject>
        </w:object>
      </w:r>
    </w:p>
    <w:p>
      <w:pPr>
        <w:pStyle w:val="117"/>
        <w:numPr>
          <w:ilvl w:val="0"/>
          <w:numId w:val="20"/>
        </w:numPr>
        <w:spacing w:before="100" w:beforeAutospacing="1" w:after="100" w:afterAutospacing="1" w:line="273" w:lineRule="auto"/>
        <w:ind w:left="480" w:firstLine="480"/>
        <w:rPr>
          <w:szCs w:val="21"/>
        </w:rPr>
      </w:pPr>
      <w:r>
        <w:rPr>
          <w:rFonts w:hint="eastAsia"/>
        </w:rPr>
        <w:t>外部接口</w:t>
      </w:r>
      <w:r>
        <w:rPr>
          <w:rFonts w:hint="eastAsia" w:hAnsi="黑体"/>
          <w:szCs w:val="21"/>
        </w:rPr>
        <w:t>图</w:t>
      </w:r>
    </w:p>
    <w:p>
      <w:pPr>
        <w:pStyle w:val="4"/>
      </w:pPr>
      <w:bookmarkStart w:id="90" w:name="_Toc134428626"/>
      <w:bookmarkEnd w:id="90"/>
      <w:bookmarkStart w:id="91" w:name="_Toc135292230"/>
      <w:r>
        <w:rPr>
          <w:rFonts w:hint="eastAsia"/>
        </w:rPr>
        <w:t>内部接口</w:t>
      </w:r>
      <w:bookmarkEnd w:id="91"/>
    </w:p>
    <w:p>
      <w:pPr>
        <w:ind w:firstLine="480"/>
      </w:pPr>
      <w:r>
        <w:rPr>
          <w:rFonts w:hint="eastAsia" w:ascii="宋体" w:hAnsi="宋体"/>
        </w:rPr>
        <w:t>PHM运行软件的内部接口主要为各层间模块的数据传递、与人机交互界面的接口以及数据存储的接口。各模块输出数据的数据结构设计同样依据</w:t>
      </w:r>
      <w:r>
        <w:rPr>
          <w:rFonts w:hint="eastAsia"/>
        </w:rPr>
        <w:t>OSA-CBM</w:t>
      </w:r>
      <w:r>
        <w:rPr>
          <w:rFonts w:hint="eastAsia" w:ascii="宋体" w:hAnsi="宋体"/>
        </w:rPr>
        <w:t>标准设计，基于标准的数据封装实现模块间的数据传递。</w:t>
      </w:r>
    </w:p>
    <w:p>
      <w:pPr>
        <w:ind w:firstLine="480"/>
        <w:rPr>
          <w:rFonts w:ascii="宋体" w:hAnsi="宋体"/>
        </w:rPr>
      </w:pPr>
      <w:r>
        <w:rPr>
          <w:rFonts w:hint="eastAsia" w:ascii="宋体" w:hAnsi="宋体"/>
        </w:rPr>
        <w:t>PHM运行软件中存储各层功能模块输出结果的数据结构为标准数据包，每个数据包都包含一组数据,每个数据中存放对应的数据内容，公共属性包括：所属系统、id、时间戳、数据状态（告警）等信息。不同层的数据内容有所不同。如下表所示：</w:t>
      </w:r>
    </w:p>
    <w:p>
      <w:pPr>
        <w:pStyle w:val="138"/>
        <w:numPr>
          <w:ilvl w:val="0"/>
          <w:numId w:val="38"/>
        </w:numPr>
        <w:spacing w:line="360" w:lineRule="auto"/>
        <w:ind w:firstLineChars="0"/>
        <w:jc w:val="center"/>
        <w:rPr>
          <w:rFonts w:ascii="Calibri" w:hAnsi="Calibri"/>
        </w:rPr>
      </w:pPr>
      <w:r>
        <w:rPr>
          <w:rFonts w:hint="eastAsia" w:ascii="宋体" w:hAnsi="宋体"/>
        </w:rPr>
        <w:t>数据类型列表</w:t>
      </w:r>
    </w:p>
    <w:tbl>
      <w:tblPr>
        <w:tblStyle w:val="3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559"/>
        <w:gridCol w:w="1718"/>
        <w:gridCol w:w="4897"/>
      </w:tblGrid>
      <w:tr>
        <w:tblPrEx>
          <w:tblCellMar>
            <w:top w:w="0" w:type="dxa"/>
            <w:left w:w="108" w:type="dxa"/>
            <w:bottom w:w="0" w:type="dxa"/>
            <w:right w:w="108" w:type="dxa"/>
          </w:tblCellMar>
        </w:tblPrEx>
        <w:trPr>
          <w:jc w:val="center"/>
        </w:trPr>
        <w:tc>
          <w:tcPr>
            <w:tcW w:w="1559" w:type="dxa"/>
            <w:tcBorders>
              <w:top w:val="single" w:color="auto" w:sz="4" w:space="0"/>
              <w:left w:val="single" w:color="auto" w:sz="4" w:space="0"/>
              <w:bottom w:val="single" w:color="auto" w:sz="4" w:space="0"/>
              <w:right w:val="single" w:color="auto" w:sz="4" w:space="0"/>
            </w:tcBorders>
          </w:tcPr>
          <w:p>
            <w:pPr>
              <w:pStyle w:val="141"/>
              <w:ind w:firstLine="0" w:firstLineChars="0"/>
              <w:jc w:val="center"/>
              <w:rPr>
                <w:rFonts w:eastAsia="Times New Roman" w:asciiTheme="minorHAnsi" w:hAnsiTheme="minorHAnsi" w:cstheme="minorBidi"/>
                <w:b/>
                <w:bCs/>
                <w:sz w:val="21"/>
                <w:szCs w:val="21"/>
              </w:rPr>
            </w:pPr>
            <w:r>
              <w:rPr>
                <w:rFonts w:eastAsia="Times New Roman" w:asciiTheme="minorHAnsi" w:hAnsiTheme="minorHAnsi" w:cstheme="minorBidi"/>
                <w:b/>
                <w:bCs/>
                <w:sz w:val="21"/>
                <w:szCs w:val="21"/>
              </w:rPr>
              <w:t>数据层级</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b/>
                <w:bCs/>
                <w:sz w:val="21"/>
                <w:szCs w:val="21"/>
              </w:rPr>
            </w:pPr>
            <w:r>
              <w:rPr>
                <w:rFonts w:eastAsia="Times New Roman" w:asciiTheme="minorHAnsi" w:hAnsiTheme="minorHAnsi" w:cstheme="minorBidi"/>
                <w:b/>
                <w:bCs/>
                <w:sz w:val="21"/>
                <w:szCs w:val="21"/>
              </w:rPr>
              <w:t>特定内容</w:t>
            </w:r>
          </w:p>
        </w:tc>
        <w:tc>
          <w:tcPr>
            <w:tcW w:w="4897" w:type="dxa"/>
            <w:tcBorders>
              <w:top w:val="single" w:color="auto" w:sz="4" w:space="0"/>
              <w:left w:val="nil"/>
              <w:bottom w:val="single" w:color="auto" w:sz="4" w:space="0"/>
              <w:right w:val="single" w:color="auto" w:sz="4" w:space="0"/>
            </w:tcBorders>
          </w:tcPr>
          <w:p>
            <w:pPr>
              <w:pStyle w:val="141"/>
              <w:ind w:firstLine="0" w:firstLineChars="0"/>
              <w:jc w:val="center"/>
              <w:rPr>
                <w:rFonts w:ascii="Calibri" w:hAnsi="Calibri" w:eastAsia="Times New Roman" w:cstheme="minorBidi"/>
                <w:b/>
                <w:bCs/>
                <w:sz w:val="21"/>
                <w:szCs w:val="21"/>
              </w:rPr>
            </w:pPr>
            <w:r>
              <w:rPr>
                <w:rFonts w:eastAsia="Times New Roman" w:asciiTheme="minorHAnsi" w:hAnsiTheme="minorHAnsi" w:cstheme="minorBidi"/>
                <w:b/>
                <w:bCs/>
                <w:sz w:val="21"/>
                <w:szCs w:val="21"/>
              </w:rPr>
              <w:t>内容描述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tcPr>
          <w:p>
            <w:pPr>
              <w:pStyle w:val="141"/>
              <w:ind w:firstLine="0" w:firstLineChars="0"/>
              <w:jc w:val="center"/>
              <w:rPr>
                <w:rFonts w:eastAsia="Times New Roman" w:asciiTheme="minorHAnsi" w:hAnsiTheme="minorHAnsi" w:cstheme="minorBidi"/>
                <w:sz w:val="21"/>
                <w:szCs w:val="21"/>
              </w:rPr>
            </w:pPr>
            <w:r>
              <w:rPr>
                <w:rFonts w:eastAsia="Times New Roman" w:asciiTheme="minorHAnsi" w:hAnsiTheme="minorHAnsi" w:cstheme="minorBidi"/>
                <w:sz w:val="21"/>
                <w:szCs w:val="21"/>
              </w:rPr>
              <w:t>采集数据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当前数值</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Calibri" w:hAnsi="Calibri" w:eastAsia="Times New Roman" w:cstheme="minorBidi"/>
                <w:sz w:val="21"/>
                <w:szCs w:val="21"/>
              </w:rPr>
            </w:pPr>
            <w:r>
              <w:rPr>
                <w:rFonts w:eastAsia="Times New Roman" w:asciiTheme="minorHAnsi" w:hAnsiTheme="minorHAnsi" w:cstheme="minorBidi"/>
                <w:sz w:val="21"/>
                <w:szCs w:val="21"/>
              </w:rPr>
              <w:t>包括</w:t>
            </w:r>
            <w:r>
              <w:rPr>
                <w:rFonts w:ascii="宋体" w:hAnsi="宋体" w:eastAsia="Times New Roman" w:cs="宋体"/>
                <w:sz w:val="21"/>
                <w:szCs w:val="21"/>
              </w:rPr>
              <w:t>int</w:t>
            </w:r>
            <w:r>
              <w:rPr>
                <w:rFonts w:eastAsia="Times New Roman" w:asciiTheme="minorHAnsi" w:hAnsiTheme="minorHAnsi" w:cstheme="minorBidi"/>
                <w:sz w:val="21"/>
                <w:szCs w:val="21"/>
              </w:rPr>
              <w:t>、</w:t>
            </w:r>
            <w:r>
              <w:rPr>
                <w:rFonts w:ascii="宋体" w:hAnsi="宋体" w:eastAsia="Times New Roman" w:cs="宋体"/>
                <w:sz w:val="21"/>
                <w:szCs w:val="21"/>
              </w:rPr>
              <w:t>char</w:t>
            </w:r>
            <w:r>
              <w:rPr>
                <w:rFonts w:eastAsia="Times New Roman" w:asciiTheme="minorHAnsi" w:hAnsiTheme="minorHAnsi" w:cstheme="minorBidi"/>
                <w:sz w:val="21"/>
                <w:szCs w:val="21"/>
              </w:rPr>
              <w:t>和</w:t>
            </w:r>
            <w:r>
              <w:rPr>
                <w:rFonts w:ascii="宋体" w:hAnsi="宋体" w:eastAsia="Times New Roman" w:cs="宋体"/>
                <w:sz w:val="21"/>
                <w:szCs w:val="21"/>
              </w:rPr>
              <w:t>blob</w:t>
            </w:r>
            <w:r>
              <w:rPr>
                <w:rFonts w:eastAsia="Times New Roman" w:asciiTheme="minorHAnsi" w:hAnsiTheme="minorHAnsi" w:cstheme="minorBidi"/>
                <w:sz w:val="21"/>
                <w:szCs w:val="21"/>
              </w:rPr>
              <w:t>三种数值。其中</w:t>
            </w:r>
            <w:r>
              <w:rPr>
                <w:rFonts w:ascii="宋体" w:hAnsi="宋体" w:eastAsia="Times New Roman" w:cs="宋体"/>
                <w:sz w:val="21"/>
                <w:szCs w:val="21"/>
              </w:rPr>
              <w:t>blob</w:t>
            </w:r>
            <w:r>
              <w:rPr>
                <w:rFonts w:eastAsia="Times New Roman" w:asciiTheme="minorHAnsi" w:hAnsiTheme="minorHAnsi" w:cstheme="minorBidi"/>
                <w:sz w:val="21"/>
                <w:szCs w:val="21"/>
              </w:rPr>
              <w:t>数据用于存放大数据块类型的数据，例如音视频、波形数据等。</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预处理数据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当前数值</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宋体" w:hAnsi="宋体" w:eastAsia="Times New Roman" w:cstheme="minorBidi"/>
                <w:sz w:val="21"/>
                <w:szCs w:val="21"/>
              </w:rPr>
            </w:pPr>
            <w:r>
              <w:rPr>
                <w:rFonts w:eastAsia="Times New Roman" w:asciiTheme="minorHAnsi" w:hAnsiTheme="minorHAnsi" w:cstheme="minorBidi"/>
                <w:sz w:val="21"/>
                <w:szCs w:val="21"/>
              </w:rPr>
              <w:t>包括</w:t>
            </w:r>
            <w:r>
              <w:rPr>
                <w:rFonts w:ascii="宋体" w:hAnsi="宋体" w:eastAsia="Times New Roman" w:cs="宋体"/>
                <w:sz w:val="21"/>
                <w:szCs w:val="21"/>
              </w:rPr>
              <w:t>int</w:t>
            </w:r>
            <w:r>
              <w:rPr>
                <w:rFonts w:eastAsia="Times New Roman" w:asciiTheme="minorHAnsi" w:hAnsiTheme="minorHAnsi" w:cstheme="minorBidi"/>
                <w:sz w:val="21"/>
                <w:szCs w:val="21"/>
              </w:rPr>
              <w:t>、</w:t>
            </w:r>
            <w:r>
              <w:rPr>
                <w:rFonts w:ascii="宋体" w:hAnsi="宋体" w:eastAsia="Times New Roman" w:cs="宋体"/>
                <w:sz w:val="21"/>
                <w:szCs w:val="21"/>
              </w:rPr>
              <w:t>char</w:t>
            </w:r>
            <w:r>
              <w:rPr>
                <w:rFonts w:eastAsia="Times New Roman" w:asciiTheme="minorHAnsi" w:hAnsiTheme="minorHAnsi" w:cstheme="minorBidi"/>
                <w:sz w:val="21"/>
                <w:szCs w:val="21"/>
              </w:rPr>
              <w:t>和</w:t>
            </w:r>
            <w:r>
              <w:rPr>
                <w:rFonts w:ascii="宋体" w:hAnsi="宋体" w:eastAsia="Times New Roman" w:cs="宋体"/>
                <w:sz w:val="21"/>
                <w:szCs w:val="21"/>
              </w:rPr>
              <w:t>blob</w:t>
            </w:r>
            <w:r>
              <w:rPr>
                <w:rFonts w:eastAsia="Times New Roman" w:asciiTheme="minorHAnsi" w:hAnsiTheme="minorHAnsi" w:cstheme="minorBidi"/>
                <w:sz w:val="21"/>
                <w:szCs w:val="21"/>
              </w:rPr>
              <w:t>三种数值。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状态监测数据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状态事件</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事件类型</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发生时间</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结束时间</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宋体" w:hAnsi="宋体" w:eastAsia="Times New Roman" w:cstheme="minorBidi"/>
                <w:sz w:val="21"/>
                <w:szCs w:val="21"/>
              </w:rPr>
            </w:pPr>
            <w:r>
              <w:rPr>
                <w:rFonts w:eastAsia="Times New Roman" w:asciiTheme="minorHAnsi" w:hAnsiTheme="minorHAnsi" w:cstheme="minorBidi"/>
                <w:sz w:val="21"/>
                <w:szCs w:val="21"/>
              </w:rPr>
              <w:t>输出系统状态信息。如系统上电，包括名称、上电时间、断电时间以及类型。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故障诊断数据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模糊组</w:t>
            </w:r>
            <w:r>
              <w:rPr>
                <w:rFonts w:ascii="宋体" w:hAnsi="宋体" w:eastAsia="Times New Roman" w:cs="宋体"/>
                <w:sz w:val="21"/>
                <w:szCs w:val="21"/>
              </w:rPr>
              <w:t>id</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故障发生时间</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宋体" w:hAnsi="宋体" w:eastAsia="Times New Roman" w:cstheme="minorBidi"/>
                <w:sz w:val="21"/>
                <w:szCs w:val="21"/>
              </w:rPr>
            </w:pPr>
            <w:r>
              <w:rPr>
                <w:rFonts w:eastAsia="Times New Roman" w:asciiTheme="minorHAnsi" w:hAnsiTheme="minorHAnsi" w:cstheme="minorBidi"/>
                <w:sz w:val="21"/>
                <w:szCs w:val="21"/>
              </w:rPr>
              <w:t>模糊组</w:t>
            </w:r>
            <w:r>
              <w:rPr>
                <w:rFonts w:ascii="宋体" w:hAnsi="宋体" w:eastAsia="Times New Roman" w:cs="宋体"/>
                <w:sz w:val="21"/>
                <w:szCs w:val="21"/>
              </w:rPr>
              <w:t>id</w:t>
            </w:r>
            <w:r>
              <w:rPr>
                <w:rFonts w:eastAsia="Times New Roman" w:asciiTheme="minorHAnsi" w:hAnsiTheme="minorHAnsi" w:cstheme="minorBidi"/>
                <w:sz w:val="21"/>
                <w:szCs w:val="21"/>
              </w:rPr>
              <w:t>通过关联</w:t>
            </w:r>
            <w:r>
              <w:rPr>
                <w:rFonts w:ascii="宋体" w:hAnsi="宋体" w:eastAsia="Times New Roman" w:cs="宋体"/>
                <w:sz w:val="21"/>
                <w:szCs w:val="21"/>
              </w:rPr>
              <w:t>FMECA</w:t>
            </w:r>
            <w:r>
              <w:rPr>
                <w:rFonts w:eastAsia="Times New Roman" w:asciiTheme="minorHAnsi" w:hAnsiTheme="minorHAnsi" w:cstheme="minorBidi"/>
                <w:sz w:val="21"/>
                <w:szCs w:val="21"/>
              </w:rPr>
              <w:t>表示一个或多个可能故障的设备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健康评估数据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设备</w:t>
            </w:r>
            <w:r>
              <w:rPr>
                <w:rFonts w:ascii="宋体" w:hAnsi="宋体" w:eastAsia="Times New Roman" w:cs="宋体"/>
                <w:sz w:val="21"/>
                <w:szCs w:val="21"/>
              </w:rPr>
              <w:t>id</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健康等级</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健康度</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宋体" w:hAnsi="宋体" w:eastAsia="Times New Roman" w:cstheme="minorBidi"/>
                <w:sz w:val="21"/>
                <w:szCs w:val="21"/>
              </w:rPr>
            </w:pPr>
            <w:r>
              <w:rPr>
                <w:rFonts w:eastAsia="Times New Roman" w:asciiTheme="minorHAnsi" w:hAnsiTheme="minorHAnsi" w:cstheme="minorBidi"/>
                <w:sz w:val="21"/>
                <w:szCs w:val="21"/>
              </w:rPr>
              <w:t>表示对应设备的健康分数（</w:t>
            </w:r>
            <w:r>
              <w:rPr>
                <w:rFonts w:ascii="宋体" w:hAnsi="宋体" w:eastAsia="Times New Roman" w:cs="宋体"/>
                <w:sz w:val="21"/>
                <w:szCs w:val="21"/>
              </w:rPr>
              <w:t>0</w:t>
            </w:r>
            <w:r>
              <w:rPr>
                <w:rFonts w:hint="eastAsia" w:ascii="宋体" w:hAnsi="宋体" w:eastAsia="Times New Roman" w:cstheme="minorBidi"/>
                <w:sz w:val="21"/>
                <w:szCs w:val="21"/>
              </w:rPr>
              <w:t>-1</w:t>
            </w:r>
            <w:r>
              <w:rPr>
                <w:rFonts w:eastAsia="Times New Roman" w:asciiTheme="minorHAnsi" w:hAnsiTheme="minorHAnsi" w:cstheme="minorBidi"/>
                <w:sz w:val="21"/>
                <w:szCs w:val="21"/>
              </w:rPr>
              <w:t>）和等级。不同的健康等级对应不同的维修维护策略。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1559" w:type="dxa"/>
            <w:tcBorders>
              <w:top w:val="nil"/>
              <w:left w:val="single" w:color="auto" w:sz="4" w:space="0"/>
              <w:bottom w:val="single" w:color="auto" w:sz="4" w:space="0"/>
              <w:right w:val="single" w:color="auto" w:sz="4" w:space="0"/>
            </w:tcBorders>
            <w:vAlign w:val="center"/>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决策数据</w:t>
            </w:r>
          </w:p>
        </w:tc>
        <w:tc>
          <w:tcPr>
            <w:tcW w:w="1718" w:type="dxa"/>
            <w:tcBorders>
              <w:top w:val="single" w:color="auto" w:sz="4"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设备</w:t>
            </w:r>
            <w:r>
              <w:rPr>
                <w:rFonts w:ascii="宋体" w:hAnsi="宋体" w:eastAsia="Times New Roman" w:cs="宋体"/>
                <w:sz w:val="21"/>
                <w:szCs w:val="21"/>
              </w:rPr>
              <w:t>id</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决策产生时间</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决策描述</w:t>
            </w:r>
          </w:p>
          <w:p>
            <w:pPr>
              <w:pStyle w:val="141"/>
              <w:ind w:firstLine="0" w:firstLineChars="0"/>
              <w:jc w:val="center"/>
              <w:rPr>
                <w:rFonts w:ascii="宋体" w:hAnsi="宋体" w:eastAsia="Times New Roman" w:cstheme="minorBidi"/>
                <w:sz w:val="21"/>
                <w:szCs w:val="21"/>
              </w:rPr>
            </w:pPr>
            <w:r>
              <w:rPr>
                <w:rFonts w:eastAsia="Times New Roman" w:asciiTheme="minorHAnsi" w:hAnsiTheme="minorHAnsi" w:cstheme="minorBidi"/>
                <w:sz w:val="21"/>
                <w:szCs w:val="21"/>
              </w:rPr>
              <w:t>工作流程</w:t>
            </w:r>
            <w:r>
              <w:rPr>
                <w:rFonts w:ascii="宋体" w:hAnsi="宋体" w:eastAsia="Times New Roman" w:cs="宋体"/>
                <w:sz w:val="21"/>
                <w:szCs w:val="21"/>
              </w:rPr>
              <w:t>id</w:t>
            </w:r>
          </w:p>
        </w:tc>
        <w:tc>
          <w:tcPr>
            <w:tcW w:w="4897" w:type="dxa"/>
            <w:tcBorders>
              <w:top w:val="single" w:color="auto" w:sz="4" w:space="0"/>
              <w:left w:val="nil"/>
              <w:bottom w:val="single" w:color="auto" w:sz="4" w:space="0"/>
              <w:right w:val="single" w:color="auto" w:sz="4" w:space="0"/>
            </w:tcBorders>
          </w:tcPr>
          <w:p>
            <w:pPr>
              <w:pStyle w:val="141"/>
              <w:ind w:firstLine="0" w:firstLineChars="0"/>
              <w:jc w:val="left"/>
              <w:rPr>
                <w:rFonts w:ascii="宋体" w:hAnsi="宋体" w:eastAsia="Times New Roman" w:cstheme="minorBidi"/>
                <w:sz w:val="21"/>
                <w:szCs w:val="21"/>
              </w:rPr>
            </w:pPr>
            <w:r>
              <w:rPr>
                <w:rFonts w:eastAsia="Times New Roman" w:asciiTheme="minorHAnsi" w:hAnsiTheme="minorHAnsi" w:cstheme="minorBidi"/>
                <w:sz w:val="21"/>
                <w:szCs w:val="21"/>
              </w:rPr>
              <w:t>表示对应的设备的维修维护建议。其中，工作流程</w:t>
            </w:r>
            <w:r>
              <w:rPr>
                <w:rFonts w:ascii="宋体" w:hAnsi="宋体" w:eastAsia="Times New Roman" w:cs="宋体"/>
                <w:sz w:val="21"/>
                <w:szCs w:val="21"/>
              </w:rPr>
              <w:t>id</w:t>
            </w:r>
            <w:r>
              <w:rPr>
                <w:rFonts w:eastAsia="Times New Roman" w:asciiTheme="minorHAnsi" w:hAnsiTheme="minorHAnsi" w:cstheme="minorBidi"/>
                <w:sz w:val="21"/>
                <w:szCs w:val="21"/>
              </w:rPr>
              <w:t>用于关联对应的维修维护工作内容，包括工作步骤、所需资源等信息。</w:t>
            </w:r>
          </w:p>
        </w:tc>
      </w:tr>
    </w:tbl>
    <w:p>
      <w:pPr>
        <w:pStyle w:val="139"/>
      </w:pPr>
      <w:r>
        <w:rPr>
          <w:rFonts w:hint="eastAsia"/>
        </w:rPr>
        <w:t xml:space="preserve"> </w:t>
      </w:r>
    </w:p>
    <w:p>
      <w:pPr>
        <w:pStyle w:val="139"/>
      </w:pPr>
      <w:r>
        <w:rPr>
          <w:rFonts w:hint="eastAsia"/>
        </w:rPr>
        <w:t>PHM运行软件内部数据整体自下而上逐层转递。所有数据层的输出数据同时传给人机界面和数据库，用于健康状态的展示与存储。同时，在诊断评估层、趋势预测层、决策生成层需要从数据库获取历史数据信息用于实现对应的算法计算。</w:t>
      </w:r>
    </w:p>
    <w:p>
      <w:pPr>
        <w:pStyle w:val="139"/>
      </w:pPr>
      <w:r>
        <w:rPr>
          <w:rFonts w:hint="eastAsia"/>
        </w:rPr>
        <w:t>PHM运行软件的内部接口图如下所示：</w:t>
      </w:r>
    </w:p>
    <w:p>
      <w:pPr>
        <w:pStyle w:val="117"/>
        <w:spacing w:before="100" w:beforeAutospacing="1" w:after="100" w:afterAutospacing="1" w:line="273" w:lineRule="auto"/>
        <w:jc w:val="both"/>
      </w:pPr>
      <w:r>
        <w:drawing>
          <wp:inline distT="0" distB="0" distL="0" distR="0">
            <wp:extent cx="5829300" cy="32448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29300" cy="32448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rPr>
        <w:t>内部接口图</w:t>
      </w:r>
    </w:p>
    <w:p>
      <w:pPr>
        <w:pStyle w:val="139"/>
      </w:pPr>
      <w:r>
        <w:rPr>
          <w:rFonts w:hint="eastAsia"/>
        </w:rPr>
        <w:t xml:space="preserve"> </w:t>
      </w:r>
    </w:p>
    <w:p>
      <w:pPr>
        <w:pStyle w:val="3"/>
      </w:pPr>
      <w:bookmarkStart w:id="92" w:name="_Toc134428627"/>
      <w:bookmarkEnd w:id="92"/>
      <w:bookmarkStart w:id="93" w:name="_Toc11569"/>
      <w:bookmarkStart w:id="94" w:name="_Toc135292231"/>
      <w:r>
        <w:rPr>
          <w:rFonts w:hint="eastAsia"/>
        </w:rPr>
        <w:t>软件模块组成</w:t>
      </w:r>
      <w:bookmarkEnd w:id="93"/>
      <w:bookmarkEnd w:id="94"/>
    </w:p>
    <w:p>
      <w:pPr>
        <w:pStyle w:val="139"/>
        <w:spacing w:before="163" w:beforeLines="50" w:after="163" w:line="331" w:lineRule="auto"/>
      </w:pPr>
      <w:r>
        <w:rPr>
          <w:rFonts w:hint="eastAsia"/>
        </w:rPr>
        <w:t>PHM运行软件采用模块化设计，并支持后续功能扩展。软件从功能上分为系统管理模块、数据监控模块、数据采集模块、状态检测模块、故障诊断模块、故障预测模块、健康评估模块、维修辅助决策模块和人机交互模块。功能模块组成如下图所示：</w:t>
      </w:r>
    </w:p>
    <w:p>
      <w:pPr>
        <w:pStyle w:val="117"/>
        <w:spacing w:before="100" w:beforeAutospacing="1" w:after="100" w:afterAutospacing="1" w:line="273" w:lineRule="auto"/>
        <w:rPr>
          <w:rFonts w:hAnsi="黑体"/>
        </w:rPr>
      </w:pPr>
      <w:r>
        <w:drawing>
          <wp:inline distT="0" distB="0" distL="0" distR="0">
            <wp:extent cx="5829300" cy="30607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829300" cy="30607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rPr>
        <w:t>软件</w:t>
      </w:r>
      <w:r>
        <w:rPr>
          <w:rFonts w:hint="eastAsia" w:hAnsi="黑体"/>
          <w:szCs w:val="21"/>
        </w:rPr>
        <w:t>功能组成示意图</w:t>
      </w:r>
    </w:p>
    <w:p>
      <w:pPr>
        <w:pStyle w:val="4"/>
      </w:pPr>
      <w:bookmarkStart w:id="95" w:name="_Toc134428628"/>
      <w:bookmarkEnd w:id="95"/>
      <w:bookmarkStart w:id="96" w:name="_Toc135292232"/>
      <w:r>
        <w:rPr>
          <w:rFonts w:hint="eastAsia"/>
        </w:rPr>
        <w:t>系统管理模块</w:t>
      </w:r>
      <w:bookmarkEnd w:id="96"/>
    </w:p>
    <w:p>
      <w:pPr>
        <w:pStyle w:val="139"/>
        <w:spacing w:before="163" w:beforeLines="50" w:after="163" w:line="331" w:lineRule="auto"/>
      </w:pPr>
      <w:r>
        <w:rPr>
          <w:rFonts w:hint="eastAsia"/>
        </w:rPr>
        <w:t>在整个PHM运行软件结构组成中，系统管理模块处于主导地位，也是软件运行的主程序。系统管理模块首先通过系统配置文件动态加载其他各功能模块，实现模块实例化（模块初始化），然后注册各功能模块，根据模块的类型来将各功能模块地址发送给对应需要的功能模块；注册完成后，依次启动运行各功能模块，实现软件的运行过程；当前软件退出时，系统管理模块同样依次停止各功能模块，删除模块。</w:t>
      </w:r>
    </w:p>
    <w:p>
      <w:pPr>
        <w:pStyle w:val="139"/>
        <w:spacing w:before="163" w:beforeLines="50" w:after="163" w:line="331" w:lineRule="auto"/>
      </w:pPr>
      <w:r>
        <w:rPr>
          <w:rFonts w:hint="eastAsia"/>
        </w:rPr>
        <w:t>同时系统管理模块还实现对系统资源的管理分配、错误处理等功能。系统管理模块的功能流程图如下所示：</w:t>
      </w:r>
    </w:p>
    <w:p>
      <w:pPr>
        <w:pStyle w:val="5"/>
        <w:spacing w:line="360" w:lineRule="auto"/>
        <w:jc w:val="center"/>
      </w:pPr>
      <w:r>
        <w:drawing>
          <wp:inline distT="0" distB="0" distL="0" distR="0">
            <wp:extent cx="1200150" cy="45148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200150" cy="45148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系统管理模块的功能流程图</w:t>
      </w:r>
    </w:p>
    <w:p>
      <w:pPr>
        <w:pStyle w:val="139"/>
        <w:spacing w:before="163" w:beforeLines="50" w:after="163" w:line="331" w:lineRule="auto"/>
      </w:pPr>
      <w:r>
        <w:rPr>
          <w:rFonts w:hint="eastAsia"/>
        </w:rPr>
        <w:t>其中，系统配置文件中列出了系统管理需要加载的所有功能模块列表，每项列表主要包含如下信息：模块名称、模块路径和模块类型。</w:t>
      </w:r>
    </w:p>
    <w:p>
      <w:pPr>
        <w:pStyle w:val="139"/>
        <w:spacing w:before="163" w:beforeLines="50" w:after="163" w:line="331" w:lineRule="auto"/>
      </w:pPr>
      <w:r>
        <w:rPr>
          <w:rFonts w:hint="eastAsia"/>
        </w:rPr>
        <w:t>系统管理模块加载各功能模块的过程完全一样，首先根据模块路径和模块名称，生成功能模块实例。完成加载过程后，系统管理模块会根据模块类型完成各个功能模块的注册，将数据监控模块与其他功能模块建立连接，将界面模块与所有采集模块和数据监控模块建立连接等，用于数据传输。</w:t>
      </w:r>
    </w:p>
    <w:p>
      <w:pPr>
        <w:pStyle w:val="139"/>
        <w:spacing w:before="163" w:beforeLines="50" w:after="163" w:line="331" w:lineRule="auto"/>
      </w:pPr>
      <w:r>
        <w:rPr>
          <w:rFonts w:hint="eastAsia"/>
        </w:rPr>
        <w:t xml:space="preserve"> </w:t>
      </w:r>
    </w:p>
    <w:p>
      <w:pPr>
        <w:pStyle w:val="4"/>
      </w:pPr>
      <w:bookmarkStart w:id="97" w:name="_Toc134428629"/>
      <w:bookmarkEnd w:id="97"/>
      <w:bookmarkStart w:id="98" w:name="_Toc135292233"/>
      <w:r>
        <w:rPr>
          <w:rFonts w:hint="eastAsia"/>
        </w:rPr>
        <w:t>数据采集模块</w:t>
      </w:r>
      <w:bookmarkEnd w:id="98"/>
    </w:p>
    <w:p>
      <w:pPr>
        <w:pStyle w:val="6"/>
      </w:pPr>
      <w:r>
        <w:rPr>
          <w:rFonts w:hint="eastAsia"/>
        </w:rPr>
        <w:t>总线数据采集</w:t>
      </w:r>
    </w:p>
    <w:p>
      <w:pPr>
        <w:pStyle w:val="139"/>
        <w:spacing w:before="163" w:beforeLines="50" w:after="163" w:line="331" w:lineRule="auto"/>
      </w:pPr>
      <w:r>
        <w:rPr>
          <w:rFonts w:hint="eastAsia"/>
        </w:rPr>
        <w:t>PHM运行软件中，总线数据采集通过基于各总线协议报文实现对各装备设备的数据接收、解析功能。解析后的数据通过数据转发模块实现数据转发及存储。总线数据采集模块主要用于车载端实时监控数据的采集。</w:t>
      </w:r>
    </w:p>
    <w:p>
      <w:pPr>
        <w:pStyle w:val="139"/>
      </w:pPr>
      <w:r>
        <w:rPr>
          <w:rFonts w:hint="eastAsia"/>
        </w:rPr>
        <w:t>车载数据采集模块集成了多种总线的报文解析功能，包括1553B、RS232/422/429、AFDX等。装备分系统输出数据包括空间位置、导航参数、飞行姿态等信息。</w:t>
      </w:r>
    </w:p>
    <w:p>
      <w:pPr>
        <w:pStyle w:val="139"/>
      </w:pPr>
      <w:r>
        <w:rPr>
          <w:rFonts w:hint="eastAsia"/>
        </w:rPr>
        <w:t>总线数据采集模块的基本功能流程图如下所示：</w:t>
      </w:r>
    </w:p>
    <w:p>
      <w:pPr>
        <w:pStyle w:val="139"/>
        <w:jc w:val="center"/>
      </w:pPr>
      <w:r>
        <w:drawing>
          <wp:inline distT="0" distB="0" distL="0" distR="0">
            <wp:extent cx="1295400" cy="38544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295400" cy="38544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总线数据采集流程图</w:t>
      </w:r>
    </w:p>
    <w:p>
      <w:pPr>
        <w:pStyle w:val="139"/>
      </w:pPr>
      <w:r>
        <w:rPr>
          <w:rFonts w:hint="eastAsia"/>
        </w:rPr>
        <w:t>模块启动后，首先需要加载总线协议格式文件即ICD文件。总线协议格式文件中定义了所有总线的帧格式，对于不同的总线协议由不同帧格式定义。通常总线都包括帧头定义、数据域定义和帧尾定义。</w:t>
      </w:r>
    </w:p>
    <w:p>
      <w:pPr>
        <w:pStyle w:val="139"/>
      </w:pPr>
      <w:r>
        <w:rPr>
          <w:rFonts w:hint="eastAsia"/>
        </w:rPr>
        <w:t>帧头主要包括帧标识、长度、时间戳等信息；数据域主要存放所有数据的当前值（状态），包括离散量、连续量和字符串等不同类型的数据；帧尾主要为固定值和CRC校验等不同方式。</w:t>
      </w:r>
    </w:p>
    <w:p>
      <w:pPr>
        <w:pStyle w:val="139"/>
      </w:pPr>
      <w:r>
        <w:rPr>
          <w:rFonts w:hint="eastAsia"/>
        </w:rPr>
        <w:t>总线数据采集模块完成初始化功能后，与总线建立连接，从总线获取实时报文数据，然后按照加载的帧的格式来解析电子设备的数据，数据解析的步骤主要包括；</w:t>
      </w:r>
    </w:p>
    <w:p>
      <w:pPr>
        <w:pStyle w:val="139"/>
        <w:numPr>
          <w:ilvl w:val="0"/>
          <w:numId w:val="39"/>
        </w:numPr>
        <w:ind w:firstLine="480"/>
      </w:pPr>
      <w:r>
        <w:rPr>
          <w:rFonts w:hint="eastAsia"/>
        </w:rPr>
        <w:t>读取帧尾内容，通过校验和判断报文是否有效</w:t>
      </w:r>
    </w:p>
    <w:p>
      <w:pPr>
        <w:pStyle w:val="139"/>
        <w:numPr>
          <w:ilvl w:val="0"/>
          <w:numId w:val="39"/>
        </w:numPr>
        <w:ind w:firstLine="480"/>
      </w:pPr>
      <w:r>
        <w:rPr>
          <w:rFonts w:hint="eastAsia"/>
        </w:rPr>
        <w:t>通过帧标识判断当前报文的帧格式；</w:t>
      </w:r>
    </w:p>
    <w:p>
      <w:pPr>
        <w:pStyle w:val="139"/>
        <w:numPr>
          <w:ilvl w:val="0"/>
          <w:numId w:val="39"/>
        </w:numPr>
        <w:ind w:firstLine="480"/>
      </w:pPr>
      <w:r>
        <w:rPr>
          <w:rFonts w:hint="eastAsia"/>
        </w:rPr>
        <w:t>读取数据域内容，按照数据格式解析当前报文的所有数据，关联数据时间戳。</w:t>
      </w:r>
    </w:p>
    <w:p>
      <w:pPr>
        <w:pStyle w:val="139"/>
      </w:pPr>
      <w:r>
        <w:rPr>
          <w:rFonts w:hint="eastAsia"/>
        </w:rPr>
        <w:t>数据解析完成后存储到模块内数据缓存中。总线数据采集模块中数据的接收解析和发送是各自独立运行的，模块的接收和发送任务都是基于多线程实现的。发送线程判断当前缓存区是否存在数据，如果有则按照队列先入先出规则发送数据，发送完成后删除队列中对应的数据。对于接收和发送线程，缓存区是互锁的。</w:t>
      </w:r>
    </w:p>
    <w:p>
      <w:pPr>
        <w:pStyle w:val="6"/>
      </w:pPr>
      <w:r>
        <w:rPr>
          <w:rFonts w:hint="eastAsia"/>
        </w:rPr>
        <w:t>传感器数据采集</w:t>
      </w:r>
    </w:p>
    <w:p>
      <w:pPr>
        <w:spacing w:line="360" w:lineRule="auto"/>
        <w:ind w:firstLine="480" w:firstLineChars="200"/>
        <w:rPr>
          <w:szCs w:val="24"/>
        </w:rPr>
      </w:pPr>
      <w:r>
        <w:rPr>
          <w:rFonts w:hint="eastAsia" w:ascii="宋体" w:hAnsi="宋体"/>
        </w:rPr>
        <w:t>传感器的采集需要实现对采集设备的驱动初始化、按照配置信息设置通道参数、采集数据预处理等功能，传感器的采集系统整体的结构设计按照分层的方式去实现，具体如下图所示：</w:t>
      </w:r>
    </w:p>
    <w:p>
      <w:pPr>
        <w:pStyle w:val="139"/>
        <w:jc w:val="center"/>
      </w:pPr>
      <w:r>
        <w:drawing>
          <wp:inline distT="0" distB="0" distL="0" distR="0">
            <wp:extent cx="1889760" cy="25222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89760" cy="252222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szCs w:val="21"/>
        </w:rPr>
      </w:pPr>
      <w:r>
        <w:rPr>
          <w:rFonts w:hint="eastAsia" w:hAnsi="黑体"/>
          <w:szCs w:val="21"/>
        </w:rPr>
        <w:t>分层结构图</w:t>
      </w:r>
    </w:p>
    <w:p>
      <w:pPr>
        <w:spacing w:line="360" w:lineRule="auto"/>
        <w:ind w:firstLine="480" w:firstLineChars="200"/>
      </w:pPr>
      <w:r>
        <w:rPr>
          <w:rFonts w:hint="eastAsia" w:ascii="宋体" w:hAnsi="宋体"/>
        </w:rPr>
        <w:t>数采软件按照分层结构设计，可分为三部分：</w:t>
      </w:r>
    </w:p>
    <w:p>
      <w:pPr>
        <w:pStyle w:val="139"/>
      </w:pPr>
      <w:r>
        <w:rPr>
          <w:rFonts w:hint="eastAsia"/>
        </w:rPr>
        <w:t>1）嵌入式应用层；</w:t>
      </w:r>
    </w:p>
    <w:p>
      <w:pPr>
        <w:pStyle w:val="139"/>
      </w:pPr>
      <w:r>
        <w:rPr>
          <w:rFonts w:hint="eastAsia"/>
        </w:rPr>
        <w:t>2）SDK；</w:t>
      </w:r>
    </w:p>
    <w:p>
      <w:pPr>
        <w:pStyle w:val="139"/>
      </w:pPr>
      <w:r>
        <w:rPr>
          <w:rFonts w:hint="eastAsia"/>
        </w:rPr>
        <w:t>3）驱动；</w:t>
      </w:r>
    </w:p>
    <w:p>
      <w:pPr>
        <w:spacing w:line="360" w:lineRule="auto"/>
        <w:ind w:firstLine="480" w:firstLineChars="200"/>
      </w:pPr>
      <w:r>
        <w:rPr>
          <w:rFonts w:hint="eastAsia" w:ascii="宋体" w:hAnsi="宋体"/>
        </w:rPr>
        <w:t>其中，驱动层程序实现与硬件交互。</w:t>
      </w:r>
      <w:r>
        <w:rPr>
          <w:rFonts w:hint="eastAsia"/>
        </w:rPr>
        <w:t>SDK</w:t>
      </w:r>
      <w:r>
        <w:rPr>
          <w:rFonts w:hint="eastAsia" w:ascii="宋体" w:hAnsi="宋体"/>
        </w:rPr>
        <w:t>实现对</w:t>
      </w:r>
      <w:r>
        <w:rPr>
          <w:rFonts w:hint="eastAsia"/>
        </w:rPr>
        <w:t>ADC</w:t>
      </w:r>
      <w:r>
        <w:rPr>
          <w:rFonts w:hint="eastAsia" w:ascii="宋体" w:hAnsi="宋体"/>
        </w:rPr>
        <w:t>和驱动层的接口，将基础功能封装成方便调用的接口函数。应用层软件通过调用</w:t>
      </w:r>
      <w:r>
        <w:rPr>
          <w:rFonts w:hint="eastAsia"/>
        </w:rPr>
        <w:t>SDK</w:t>
      </w:r>
      <w:r>
        <w:rPr>
          <w:rFonts w:hint="eastAsia" w:ascii="宋体" w:hAnsi="宋体"/>
        </w:rPr>
        <w:t>提供的接口实现自检、数据采集、校准功能、指示灯控制等功能。</w:t>
      </w:r>
    </w:p>
    <w:p>
      <w:pPr>
        <w:pStyle w:val="139"/>
      </w:pPr>
      <w:r>
        <w:rPr>
          <w:rFonts w:hint="eastAsia"/>
        </w:rPr>
        <w:t>传感器数据采集以指定的采样速率，以时间或采样点数为依据设定工作状态，并保存采集数据到分配的内存中。流程如下：</w:t>
      </w:r>
    </w:p>
    <w:p>
      <w:pPr>
        <w:spacing w:line="360" w:lineRule="auto"/>
        <w:ind w:firstLine="480" w:firstLineChars="200"/>
      </w:pPr>
      <w:r>
        <w:t xml:space="preserve"> </w:t>
      </w:r>
    </w:p>
    <w:p>
      <w:pPr>
        <w:spacing w:line="360" w:lineRule="auto"/>
        <w:jc w:val="center"/>
      </w:pPr>
      <w:r>
        <w:drawing>
          <wp:inline distT="0" distB="0" distL="0" distR="0">
            <wp:extent cx="2849880" cy="8686800"/>
            <wp:effectExtent l="0" t="0" r="762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849880" cy="86868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rPr>
          <w:rFonts w:hAnsi="黑体"/>
          <w:szCs w:val="21"/>
        </w:rPr>
      </w:pPr>
      <w:r>
        <w:rPr>
          <w:rFonts w:hint="eastAsia" w:hAnsi="黑体"/>
          <w:szCs w:val="21"/>
        </w:rPr>
        <w:t>数据采集流程图</w:t>
      </w:r>
    </w:p>
    <w:p>
      <w:pPr>
        <w:pStyle w:val="5"/>
      </w:pPr>
    </w:p>
    <w:p>
      <w:pPr>
        <w:pStyle w:val="6"/>
      </w:pPr>
      <w:r>
        <w:rPr>
          <w:rFonts w:hint="eastAsia"/>
        </w:rPr>
        <w:t>文件数据采集</w:t>
      </w:r>
    </w:p>
    <w:p>
      <w:pPr>
        <w:pStyle w:val="139"/>
        <w:spacing w:before="163" w:beforeLines="50" w:after="163" w:line="331" w:lineRule="auto"/>
      </w:pPr>
      <w:r>
        <w:rPr>
          <w:rFonts w:hint="eastAsia"/>
        </w:rPr>
        <w:t>文件数据采集与总线数据采集的流程总体上完全一致，区别只是获取数据的方式是通过在指定路径下读取对应的数据文件，然后根据数据文件中的数据格式来解析原始数据。解析过程与总线数据完全一致。</w:t>
      </w:r>
    </w:p>
    <w:p>
      <w:pPr>
        <w:pStyle w:val="139"/>
        <w:spacing w:before="163" w:beforeLines="50" w:after="163" w:line="331" w:lineRule="auto"/>
      </w:pPr>
      <w:r>
        <w:rPr>
          <w:rFonts w:hint="eastAsia"/>
        </w:rPr>
        <w:t>对于装备分系统，对准数据、标定数据等通过数据文件来获取原始数据信息。其中，对准</w:t>
      </w:r>
      <w:r>
        <w:t>过程数据包括开机时间、对准时间、对准状态码、平台偏角、</w:t>
      </w:r>
      <w:r>
        <w:rPr>
          <w:rFonts w:ascii="Times New Roman" w:hAnsi="Times New Roman"/>
        </w:rPr>
        <w:t>T1</w:t>
      </w:r>
      <w:r>
        <w:t>（上陀螺温度）、</w:t>
      </w:r>
      <w:r>
        <w:rPr>
          <w:rFonts w:ascii="Times New Roman" w:hAnsi="Times New Roman"/>
        </w:rPr>
        <w:t>T2</w:t>
      </w:r>
      <w:r>
        <w:t>（东向加速度计温度）、</w:t>
      </w:r>
      <w:r>
        <w:rPr>
          <w:rFonts w:ascii="Times New Roman" w:hAnsi="Times New Roman"/>
        </w:rPr>
        <w:t>T3</w:t>
      </w:r>
      <w:r>
        <w:t>（平台壳体温度）、</w:t>
      </w:r>
      <w:r>
        <w:rPr>
          <w:rFonts w:ascii="Times New Roman" w:hAnsi="Times New Roman"/>
        </w:rPr>
        <w:t>T4</w:t>
      </w:r>
      <w:r>
        <w:t>（量化器恒温槽温度）以及</w:t>
      </w:r>
      <w:r>
        <w:rPr>
          <w:rFonts w:ascii="Times New Roman" w:hAnsi="Times New Roman"/>
        </w:rPr>
        <w:t>4</w:t>
      </w:r>
      <w:r>
        <w:t>个温度的加温功率等参数；</w:t>
      </w:r>
      <w:r>
        <w:rPr>
          <w:rFonts w:hint="eastAsia"/>
        </w:rPr>
        <w:t>最准监控数据包括</w:t>
      </w:r>
      <w:r>
        <w:t>温度、平台偏角、加速度计脉冲数</w:t>
      </w:r>
    </w:p>
    <w:p>
      <w:pPr>
        <w:pStyle w:val="139"/>
      </w:pPr>
      <w:r>
        <w:rPr>
          <w:rFonts w:hint="eastAsia"/>
        </w:rPr>
        <w:t>文件数据采集模块的基本功能流程图如下所示：</w:t>
      </w:r>
    </w:p>
    <w:p>
      <w:pPr>
        <w:pStyle w:val="139"/>
        <w:jc w:val="center"/>
      </w:pPr>
      <w:r>
        <w:drawing>
          <wp:inline distT="0" distB="0" distL="0" distR="0">
            <wp:extent cx="965200" cy="310515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65200" cy="31051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hAnsi="黑体"/>
          <w:szCs w:val="21"/>
        </w:rPr>
        <w:t>文件数据采集流程图</w:t>
      </w:r>
    </w:p>
    <w:p>
      <w:pPr>
        <w:pStyle w:val="4"/>
      </w:pPr>
      <w:bookmarkStart w:id="99" w:name="_Toc134428630"/>
      <w:bookmarkEnd w:id="99"/>
      <w:bookmarkStart w:id="100" w:name="_Toc135292234"/>
      <w:r>
        <w:rPr>
          <w:rFonts w:hint="eastAsia"/>
        </w:rPr>
        <w:t>状态监测模块</w:t>
      </w:r>
      <w:bookmarkEnd w:id="100"/>
    </w:p>
    <w:p>
      <w:pPr>
        <w:pStyle w:val="116"/>
        <w:ind w:right="-120" w:firstLine="480"/>
        <w:rPr>
          <w:rFonts w:ascii="Times New Roman" w:hAnsi="Times New Roman"/>
          <w:kern w:val="2"/>
        </w:rPr>
      </w:pPr>
      <w:r>
        <w:rPr>
          <w:rFonts w:hint="eastAsia" w:ascii="宋体" w:hAnsi="宋体"/>
          <w:kern w:val="2"/>
        </w:rPr>
        <w:t>状态监测主要根据监控数据进行数据判读、状态判读、事件判读、指令判读、异常判读等结果数据，实时给出装备分系统工作状态、是否发生特定事件、控制指令是否正确执行以及是否存在异常、故障等提示信息，针对异常故障状态，设置多种形式的报警提醒。</w:t>
      </w:r>
      <w:r>
        <w:rPr>
          <w:rFonts w:ascii="宋体" w:hAnsi="宋体"/>
          <w:kern w:val="2"/>
        </w:rPr>
        <w:t>在实际使用中为达到判读的时效性、准确性、广泛适用性，系统实现判读速度大于实时数据传输速度</w:t>
      </w:r>
      <w:r>
        <w:rPr>
          <w:rFonts w:hint="eastAsia" w:ascii="宋体" w:hAnsi="宋体"/>
          <w:kern w:val="2"/>
        </w:rPr>
        <w:t>。判读内容包括测试数据</w:t>
      </w:r>
      <w:r>
        <w:rPr>
          <w:rFonts w:ascii="宋体" w:hAnsi="宋体"/>
          <w:kern w:val="2"/>
        </w:rPr>
        <w:t>是否存在异常、是否存在奇异点、是否与</w:t>
      </w:r>
      <w:r>
        <w:rPr>
          <w:rFonts w:hint="eastAsia" w:ascii="宋体" w:hAnsi="宋体"/>
          <w:kern w:val="2"/>
        </w:rPr>
        <w:t>发展趋势</w:t>
      </w:r>
      <w:r>
        <w:rPr>
          <w:rFonts w:ascii="宋体" w:hAnsi="宋体"/>
          <w:kern w:val="2"/>
        </w:rPr>
        <w:t>背道而驰</w:t>
      </w:r>
      <w:r>
        <w:rPr>
          <w:rFonts w:hint="eastAsia" w:ascii="宋体" w:hAnsi="宋体"/>
          <w:kern w:val="2"/>
        </w:rPr>
        <w:t>等</w:t>
      </w:r>
      <w:r>
        <w:rPr>
          <w:rFonts w:ascii="宋体" w:hAnsi="宋体"/>
          <w:kern w:val="2"/>
        </w:rPr>
        <w:t>，</w:t>
      </w:r>
      <w:r>
        <w:rPr>
          <w:rFonts w:hint="eastAsia" w:ascii="宋体" w:hAnsi="宋体"/>
          <w:kern w:val="2"/>
        </w:rPr>
        <w:t>对</w:t>
      </w:r>
      <w:r>
        <w:rPr>
          <w:rFonts w:ascii="宋体" w:hAnsi="宋体"/>
          <w:kern w:val="2"/>
        </w:rPr>
        <w:t>后续数据的分析起到剔除、提示等作用。为用户在判断上起到提示、预警作用，为用户后续做</w:t>
      </w:r>
      <w:r>
        <w:rPr>
          <w:rFonts w:hint="eastAsia" w:ascii="宋体" w:hAnsi="宋体"/>
          <w:kern w:val="2"/>
        </w:rPr>
        <w:t>实验</w:t>
      </w:r>
      <w:r>
        <w:rPr>
          <w:rFonts w:ascii="宋体" w:hAnsi="宋体"/>
          <w:kern w:val="2"/>
        </w:rPr>
        <w:t>分析、数据分析打下基础。为了对实时数据或者存储数据有一个初步的判断，系统对数据中的指令、参数数据进行分析，判读指令参数执行是否正确。</w:t>
      </w:r>
    </w:p>
    <w:p>
      <w:pPr>
        <w:ind w:firstLine="480"/>
        <w:jc w:val="center"/>
      </w:pPr>
      <w:r>
        <w:drawing>
          <wp:inline distT="0" distB="0" distL="0" distR="0">
            <wp:extent cx="4286250" cy="3543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86250" cy="35433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数据判读功能示意图</w:t>
      </w:r>
    </w:p>
    <w:p>
      <w:pPr>
        <w:pStyle w:val="139"/>
      </w:pPr>
      <w:r>
        <w:rPr>
          <w:rFonts w:hint="eastAsia"/>
          <w:kern w:val="2"/>
        </w:rPr>
        <w:t>PHM运行软件中，</w:t>
      </w:r>
      <w:r>
        <w:rPr>
          <w:rFonts w:hint="eastAsia"/>
        </w:rPr>
        <w:t>当获取到数据采集模块解析后的数据，对于所有监测数据，按照配置信息对指定的数据首先进行特征提取计算获取特征值；然后根据告警配置信息进行数据阈值判断，给对应的数据添加是否告警的状态标签。</w:t>
      </w:r>
    </w:p>
    <w:p>
      <w:pPr>
        <w:pStyle w:val="139"/>
      </w:pPr>
      <w:r>
        <w:rPr>
          <w:rFonts w:hint="eastAsia"/>
        </w:rPr>
        <w:t>对于获取的监控数据，按照是数据间的逻辑关系运算计算出当前的飞行状态、任务状态、工况的信息，生成事件数据。</w:t>
      </w:r>
    </w:p>
    <w:p>
      <w:pPr>
        <w:pStyle w:val="139"/>
      </w:pPr>
      <w:r>
        <w:rPr>
          <w:rFonts w:hint="eastAsia"/>
        </w:rPr>
        <w:t>状态监测处理功能的流程图如下所示。</w:t>
      </w:r>
    </w:p>
    <w:p>
      <w:pPr>
        <w:pStyle w:val="139"/>
        <w:ind w:firstLine="0" w:firstLineChars="0"/>
        <w:jc w:val="center"/>
      </w:pPr>
      <w:r>
        <w:drawing>
          <wp:inline distT="0" distB="0" distL="0" distR="0">
            <wp:extent cx="3473450" cy="6210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3450" cy="62103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状态监测处理流程图</w:t>
      </w:r>
    </w:p>
    <w:p>
      <w:pPr>
        <w:pStyle w:val="6"/>
      </w:pPr>
      <w:r>
        <w:rPr>
          <w:rFonts w:hint="eastAsia"/>
        </w:rPr>
        <w:t>特征提取</w:t>
      </w:r>
    </w:p>
    <w:p>
      <w:pPr>
        <w:pStyle w:val="139"/>
        <w:spacing w:before="163" w:beforeLines="50" w:after="163" w:line="331" w:lineRule="auto"/>
      </w:pPr>
      <w:r>
        <w:rPr>
          <w:rFonts w:hint="eastAsia"/>
        </w:rPr>
        <w:t>在PHM运行软件中，将获取到的监控数据进行特征提取，用于后续故障诊断、预测使用。数据的特征提取主要是为了能够根据特征提取算法获取数据的故障或性能的表征，对于不同的设备和数据，需要不同的特征提取算法才能提取到最能表现故障或性能的指标。</w:t>
      </w:r>
    </w:p>
    <w:p>
      <w:pPr>
        <w:pStyle w:val="139"/>
      </w:pPr>
      <w:r>
        <w:rPr>
          <w:rFonts w:hint="eastAsia"/>
        </w:rPr>
        <w:t>对应当前系统监控的所有数据，需要配置对应的特征提取算法和算法参数信息。存储在特征提取模块对应的算法配置文件中。当模块启动后，加载算法配置信息。获取监控数据后，根据配置信息中的定义加载对应的特征算法来计算，得出对应的特征值。特征提取的流程图如下所示：</w:t>
      </w:r>
    </w:p>
    <w:p>
      <w:pPr>
        <w:pStyle w:val="139"/>
        <w:ind w:firstLine="0" w:firstLineChars="0"/>
        <w:jc w:val="center"/>
      </w:pPr>
      <w:r>
        <w:drawing>
          <wp:inline distT="0" distB="0" distL="0" distR="0">
            <wp:extent cx="1200150" cy="4343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200150" cy="43434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特征提取流程</w:t>
      </w:r>
    </w:p>
    <w:p>
      <w:pPr>
        <w:pStyle w:val="139"/>
      </w:pPr>
      <w:r>
        <w:rPr>
          <w:rFonts w:hint="eastAsia"/>
        </w:rPr>
        <w:t>当前PHM运行软件中，主要包括如下特征提取算法：</w:t>
      </w:r>
    </w:p>
    <w:p>
      <w:pPr>
        <w:pStyle w:val="138"/>
        <w:numPr>
          <w:ilvl w:val="0"/>
          <w:numId w:val="38"/>
        </w:numPr>
        <w:spacing w:line="360" w:lineRule="auto"/>
        <w:ind w:firstLineChars="0"/>
        <w:jc w:val="center"/>
        <w:rPr>
          <w:rFonts w:ascii="宋体" w:hAnsi="宋体"/>
        </w:rPr>
      </w:pPr>
      <w:r>
        <w:rPr>
          <w:rFonts w:hint="eastAsia" w:ascii="宋体" w:hAnsi="宋体"/>
        </w:rPr>
        <w:t>特征提取算法列表</w:t>
      </w:r>
    </w:p>
    <w:tbl>
      <w:tblPr>
        <w:tblStyle w:val="36"/>
        <w:tblW w:w="7591"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1"/>
        <w:gridCol w:w="3832"/>
        <w:gridCol w:w="290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single" w:color="auto" w:sz="12" w:space="0"/>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b/>
                <w:bCs/>
                <w:kern w:val="0"/>
                <w:sz w:val="21"/>
                <w:szCs w:val="21"/>
              </w:rPr>
            </w:pPr>
            <w:r>
              <w:rPr>
                <w:rFonts w:hint="eastAsia" w:ascii="宋体" w:hAnsi="宋体" w:eastAsia="Times New Roman" w:cstheme="minorBidi"/>
                <w:b/>
                <w:bCs/>
                <w:kern w:val="0"/>
                <w:sz w:val="21"/>
                <w:szCs w:val="21"/>
              </w:rPr>
              <w:t>序号</w:t>
            </w:r>
          </w:p>
        </w:tc>
        <w:tc>
          <w:tcPr>
            <w:tcW w:w="3832" w:type="dxa"/>
            <w:tcBorders>
              <w:top w:val="single" w:color="auto" w:sz="12" w:space="0"/>
              <w:left w:val="nil"/>
              <w:bottom w:val="single" w:color="auto" w:sz="4" w:space="0"/>
              <w:right w:val="single" w:color="auto" w:sz="4" w:space="0"/>
            </w:tcBorders>
          </w:tcPr>
          <w:p>
            <w:pPr>
              <w:pStyle w:val="141"/>
              <w:ind w:firstLine="0" w:firstLineChars="0"/>
              <w:jc w:val="center"/>
              <w:rPr>
                <w:rFonts w:ascii="宋体" w:hAnsi="宋体" w:eastAsia="Times New Roman" w:cstheme="minorBidi"/>
                <w:b/>
                <w:bCs/>
                <w:kern w:val="0"/>
                <w:sz w:val="21"/>
                <w:szCs w:val="21"/>
              </w:rPr>
            </w:pPr>
            <w:r>
              <w:rPr>
                <w:rFonts w:hint="eastAsia" w:ascii="宋体" w:hAnsi="宋体" w:eastAsia="Times New Roman" w:cstheme="minorBidi"/>
                <w:b/>
                <w:bCs/>
                <w:kern w:val="0"/>
                <w:sz w:val="21"/>
                <w:szCs w:val="21"/>
              </w:rPr>
              <w:t>算法类型</w:t>
            </w:r>
          </w:p>
        </w:tc>
        <w:tc>
          <w:tcPr>
            <w:tcW w:w="2908" w:type="dxa"/>
            <w:tcBorders>
              <w:top w:val="single" w:color="auto" w:sz="12"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b/>
                <w:bCs/>
                <w:kern w:val="0"/>
                <w:sz w:val="21"/>
                <w:szCs w:val="21"/>
              </w:rPr>
            </w:pPr>
            <w:r>
              <w:rPr>
                <w:rFonts w:hint="eastAsia" w:ascii="宋体" w:hAnsi="宋体" w:eastAsia="Times New Roman" w:cstheme="minorBidi"/>
                <w:b/>
                <w:bCs/>
                <w:kern w:val="0"/>
                <w:sz w:val="21"/>
                <w:szCs w:val="21"/>
              </w:rPr>
              <w:t>算法名称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w:t>
            </w:r>
          </w:p>
        </w:tc>
        <w:tc>
          <w:tcPr>
            <w:tcW w:w="3832" w:type="dxa"/>
            <w:vMerge w:val="restart"/>
            <w:tcBorders>
              <w:top w:val="nil"/>
              <w:left w:val="nil"/>
              <w:bottom w:val="single" w:color="auto" w:sz="4" w:space="0"/>
              <w:right w:val="single" w:color="auto" w:sz="4" w:space="0"/>
            </w:tcBorders>
          </w:tcPr>
          <w:p>
            <w:pPr>
              <w:pStyle w:val="141"/>
              <w:ind w:left="2880"/>
              <w:jc w:val="center"/>
              <w:rPr>
                <w:rFonts w:ascii="宋体" w:hAnsi="宋体" w:eastAsia="Times New Roman" w:cstheme="minorBidi"/>
                <w:kern w:val="0"/>
                <w:sz w:val="21"/>
                <w:szCs w:val="21"/>
              </w:rPr>
            </w:pPr>
          </w:p>
          <w:p>
            <w:pPr>
              <w:pStyle w:val="141"/>
              <w:ind w:left="288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时域分析</w:t>
            </w: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平均值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2</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均方值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3</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方差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4</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39"/>
              <w:ind w:firstLine="0" w:firstLineChars="0"/>
              <w:jc w:val="center"/>
              <w:rPr>
                <w:rFonts w:eastAsia="Times New Roman" w:cstheme="minorBidi"/>
                <w:sz w:val="21"/>
                <w:szCs w:val="21"/>
              </w:rPr>
            </w:pPr>
            <w:r>
              <w:rPr>
                <w:rFonts w:hint="eastAsia" w:eastAsia="Times New Roman" w:cstheme="minorBidi"/>
                <w:kern w:val="2"/>
                <w:sz w:val="21"/>
                <w:szCs w:val="21"/>
              </w:rPr>
              <w:t>有效值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5</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39"/>
              <w:ind w:firstLine="0" w:firstLineChars="0"/>
              <w:jc w:val="center"/>
              <w:rPr>
                <w:rFonts w:eastAsia="Times New Roman" w:cstheme="minorBidi"/>
                <w:sz w:val="21"/>
                <w:szCs w:val="21"/>
              </w:rPr>
            </w:pPr>
            <w:r>
              <w:rPr>
                <w:rFonts w:hint="eastAsia" w:eastAsia="Times New Roman" w:cstheme="minorBidi"/>
                <w:kern w:val="2"/>
                <w:sz w:val="21"/>
                <w:szCs w:val="21"/>
              </w:rPr>
              <w:t>峰值指标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6</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脉冲指标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7</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裕度指标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8</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歪度指标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9</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峭度指标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10</w:t>
            </w:r>
          </w:p>
        </w:tc>
        <w:tc>
          <w:tcPr>
            <w:tcW w:w="3832" w:type="dxa"/>
            <w:vMerge w:val="restart"/>
            <w:tcBorders>
              <w:top w:val="nil"/>
              <w:left w:val="nil"/>
              <w:bottom w:val="single" w:color="auto" w:sz="4" w:space="0"/>
              <w:right w:val="single" w:color="auto" w:sz="4" w:space="0"/>
            </w:tcBorders>
          </w:tcPr>
          <w:p>
            <w:pPr>
              <w:pStyle w:val="141"/>
              <w:ind w:left="288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频域和时频域分析</w:t>
            </w: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快速傅里叶变换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11</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短时傅里叶变换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12</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小波分解变换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13</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小波包分解变换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14</w:t>
            </w:r>
          </w:p>
        </w:tc>
        <w:tc>
          <w:tcPr>
            <w:tcW w:w="3832" w:type="dxa"/>
            <w:vMerge w:val="restart"/>
            <w:tcBorders>
              <w:top w:val="nil"/>
              <w:left w:val="nil"/>
              <w:bottom w:val="single" w:color="auto" w:sz="4" w:space="0"/>
              <w:right w:val="single" w:color="auto" w:sz="4" w:space="0"/>
            </w:tcBorders>
          </w:tcPr>
          <w:p>
            <w:pPr>
              <w:pStyle w:val="141"/>
              <w:ind w:left="288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模态分析</w:t>
            </w: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EMD经验模态分解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15</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EEMD集成经验模态分解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16</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VMD变分模态分解</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17</w:t>
            </w:r>
          </w:p>
        </w:tc>
        <w:tc>
          <w:tcPr>
            <w:tcW w:w="3832" w:type="dxa"/>
            <w:vMerge w:val="restart"/>
            <w:tcBorders>
              <w:top w:val="nil"/>
              <w:left w:val="nil"/>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p>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谱分析</w:t>
            </w: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功率谱分析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18</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倒频谱分析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19</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能量谱分析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nil"/>
              <w:left w:val="single" w:color="auto" w:sz="12" w:space="0"/>
              <w:bottom w:val="single" w:color="auto" w:sz="4"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20</w:t>
            </w:r>
          </w:p>
        </w:tc>
        <w:tc>
          <w:tcPr>
            <w:tcW w:w="0" w:type="auto"/>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908" w:type="dxa"/>
            <w:tcBorders>
              <w:top w:val="single" w:color="auto" w:sz="4" w:space="0"/>
              <w:left w:val="nil"/>
              <w:bottom w:val="single" w:color="auto" w:sz="4"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相位谱分析</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51" w:type="dxa"/>
            <w:tcBorders>
              <w:top w:val="single" w:color="auto" w:sz="4" w:space="0"/>
              <w:left w:val="single" w:color="auto" w:sz="12" w:space="0"/>
              <w:bottom w:val="single" w:color="auto" w:sz="12"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21</w:t>
            </w:r>
          </w:p>
        </w:tc>
        <w:tc>
          <w:tcPr>
            <w:tcW w:w="3832" w:type="dxa"/>
            <w:tcBorders>
              <w:top w:val="single" w:color="auto" w:sz="4" w:space="0"/>
              <w:left w:val="nil"/>
              <w:bottom w:val="single" w:color="auto" w:sz="12" w:space="0"/>
              <w:right w:val="single" w:color="auto" w:sz="4"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阶次分析</w:t>
            </w:r>
          </w:p>
        </w:tc>
        <w:tc>
          <w:tcPr>
            <w:tcW w:w="2908" w:type="dxa"/>
            <w:tcBorders>
              <w:top w:val="single" w:color="auto" w:sz="4" w:space="0"/>
              <w:left w:val="nil"/>
              <w:bottom w:val="single" w:color="auto" w:sz="12" w:space="0"/>
              <w:right w:val="single" w:color="auto" w:sz="12" w:space="0"/>
            </w:tcBorders>
          </w:tcPr>
          <w:p>
            <w:pPr>
              <w:pStyle w:val="141"/>
              <w:ind w:firstLine="0" w:firstLineChars="0"/>
              <w:jc w:val="center"/>
              <w:rPr>
                <w:rFonts w:ascii="宋体" w:hAnsi="宋体" w:eastAsia="Times New Roman" w:cstheme="minorBidi"/>
                <w:kern w:val="0"/>
                <w:sz w:val="21"/>
                <w:szCs w:val="21"/>
              </w:rPr>
            </w:pPr>
            <w:r>
              <w:rPr>
                <w:rFonts w:hint="eastAsia" w:ascii="宋体" w:hAnsi="宋体" w:eastAsia="Times New Roman" w:cstheme="minorBidi"/>
                <w:kern w:val="0"/>
                <w:sz w:val="21"/>
                <w:szCs w:val="21"/>
              </w:rPr>
              <w:t>阶次跟踪分析</w:t>
            </w:r>
          </w:p>
        </w:tc>
      </w:tr>
    </w:tbl>
    <w:p>
      <w:pPr>
        <w:pStyle w:val="116"/>
        <w:ind w:right="-120" w:firstLine="0" w:firstLineChars="0"/>
        <w:rPr>
          <w:rFonts w:ascii="黑体" w:hAnsi="黑体" w:eastAsia="黑体" w:cs="Times New Roman"/>
        </w:rPr>
      </w:pPr>
      <w:r>
        <w:rPr>
          <w:rFonts w:hint="eastAsia" w:ascii="黑体" w:hAnsi="黑体" w:eastAsia="黑体"/>
        </w:rPr>
        <w:t xml:space="preserve"> </w:t>
      </w:r>
    </w:p>
    <w:p>
      <w:pPr>
        <w:pStyle w:val="4"/>
      </w:pPr>
      <w:bookmarkStart w:id="101" w:name="_Toc134428631"/>
      <w:bookmarkEnd w:id="101"/>
      <w:bookmarkStart w:id="102" w:name="_Toc135292235"/>
      <w:r>
        <w:rPr>
          <w:rFonts w:hint="eastAsia"/>
        </w:rPr>
        <w:t>数据监控模块</w:t>
      </w:r>
      <w:bookmarkEnd w:id="102"/>
    </w:p>
    <w:p>
      <w:pPr>
        <w:pStyle w:val="139"/>
        <w:spacing w:before="163" w:beforeLines="50" w:after="163" w:line="331" w:lineRule="auto"/>
      </w:pPr>
      <w:r>
        <w:rPr>
          <w:rFonts w:hint="eastAsia"/>
        </w:rPr>
        <w:t>数据监控模块主要用于PHM运行软件中的各功能模块的数据传递和数据存储功能。数据监控模块在初始化过程中获取其他功能模块的配置信息，根据配置信息中的输入输出端口信息获取各功能模块数据的传递关系，并将此信息保存在自身模块内。</w:t>
      </w:r>
    </w:p>
    <w:p>
      <w:pPr>
        <w:pStyle w:val="139"/>
        <w:spacing w:before="163" w:beforeLines="50" w:after="163" w:line="331" w:lineRule="auto"/>
      </w:pPr>
      <w:r>
        <w:rPr>
          <w:rFonts w:hint="eastAsia"/>
        </w:rPr>
        <w:t>PHM运行软件在运行过程中，各功能模块间通过数据监控模块来转发数据，形成模块间的数据传递；同时，数据监控模块将各功能模块输出的数据缓存在模块内，基于先入先出规则将数据有序的存储到本地数据库中。通过数据监控模块保证了PHM运行软件中各功能模块的独立性。</w:t>
      </w:r>
    </w:p>
    <w:p>
      <w:pPr>
        <w:pStyle w:val="139"/>
        <w:spacing w:before="163" w:beforeLines="50" w:after="163" w:line="331" w:lineRule="auto"/>
      </w:pPr>
      <w:r>
        <w:rPr>
          <w:rFonts w:hint="eastAsia"/>
        </w:rPr>
        <w:t xml:space="preserve">数据监控模块流程图如下所示： </w:t>
      </w:r>
    </w:p>
    <w:p>
      <w:pPr>
        <w:pStyle w:val="116"/>
        <w:ind w:right="-120" w:firstLine="199" w:firstLineChars="83"/>
        <w:jc w:val="center"/>
      </w:pPr>
      <w:r>
        <w:drawing>
          <wp:inline distT="0" distB="0" distL="0" distR="0">
            <wp:extent cx="1485900" cy="5067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485900" cy="50673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数据监控模块的功能流程图</w:t>
      </w:r>
    </w:p>
    <w:p>
      <w:pPr>
        <w:pStyle w:val="116"/>
        <w:ind w:right="-120" w:firstLine="480"/>
      </w:pPr>
      <w:r>
        <w:rPr>
          <w:rFonts w:hint="eastAsia" w:ascii="宋体" w:hAnsi="宋体"/>
        </w:rPr>
        <w:t>另外，数据监控模块还可以通过监控报告来实现数据的触发存储。监控报告主要包含三部分内容：</w:t>
      </w:r>
    </w:p>
    <w:p>
      <w:pPr>
        <w:pStyle w:val="139"/>
        <w:spacing w:before="163" w:beforeLines="50" w:after="163" w:line="331" w:lineRule="auto"/>
      </w:pPr>
      <w:r>
        <w:rPr>
          <w:rFonts w:hint="eastAsia"/>
        </w:rPr>
        <w:t>1）该报告对应的参数配置：报告名称、监控频率（每隔多长时间监控一次）、存储数量、存储位置（存储的数据为监控触发前、触发中或者触发后）。</w:t>
      </w:r>
    </w:p>
    <w:p>
      <w:pPr>
        <w:pStyle w:val="139"/>
        <w:spacing w:before="163" w:beforeLines="50" w:after="163" w:line="331" w:lineRule="auto"/>
      </w:pPr>
      <w:r>
        <w:rPr>
          <w:rFonts w:hint="eastAsia"/>
        </w:rPr>
        <w:t>2）监控触发条件：监控参数数据id，参数触发判断（大于/等于/小于某数值等），与下一条监控参数信息的判断关系（与、或）。</w:t>
      </w:r>
    </w:p>
    <w:p>
      <w:pPr>
        <w:pStyle w:val="139"/>
        <w:spacing w:before="163" w:beforeLines="50" w:after="163" w:line="331" w:lineRule="auto"/>
      </w:pPr>
      <w:r>
        <w:rPr>
          <w:rFonts w:hint="eastAsia"/>
        </w:rPr>
        <w:t>3）存储内容：存储参数数据id等信息。</w:t>
      </w:r>
    </w:p>
    <w:p>
      <w:pPr>
        <w:pStyle w:val="139"/>
        <w:spacing w:before="163" w:beforeLines="50" w:after="163" w:line="331" w:lineRule="auto"/>
      </w:pPr>
      <w:r>
        <w:rPr>
          <w:rFonts w:hint="eastAsia"/>
        </w:rPr>
        <w:t>数据监控模块开始运行后，根据监控报告的内容，从数据缓存区读取监控参数的最新数据，然后判断是否满足触发存储的条件。如果条件判断满足，则从缓存区获取对应需要存储的数据存储到数据库中。数据监控模块中可以包括多个监控报告配置信息，每个监控报告的处理保持线程独立性（多线程处理）。</w:t>
      </w:r>
    </w:p>
    <w:p>
      <w:pPr>
        <w:pStyle w:val="116"/>
        <w:ind w:right="-120" w:firstLine="480"/>
      </w:pPr>
      <w:r>
        <w:rPr>
          <w:rFonts w:hint="eastAsia" w:ascii="宋体" w:hAnsi="宋体"/>
        </w:rPr>
        <w:t>基于监控报告的存储过程如下：</w:t>
      </w:r>
    </w:p>
    <w:p>
      <w:pPr>
        <w:pStyle w:val="116"/>
        <w:ind w:right="-120" w:firstLine="0" w:firstLineChars="0"/>
        <w:jc w:val="center"/>
      </w:pPr>
      <w:r>
        <w:drawing>
          <wp:inline distT="0" distB="0" distL="0" distR="0">
            <wp:extent cx="1504950" cy="2933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504950" cy="29337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监控报告流程图</w:t>
      </w:r>
    </w:p>
    <w:p>
      <w:pPr>
        <w:pStyle w:val="139"/>
        <w:spacing w:before="163" w:beforeLines="50" w:after="163" w:line="331" w:lineRule="auto"/>
      </w:pPr>
      <w:r>
        <w:rPr>
          <w:rFonts w:hint="eastAsia"/>
        </w:rPr>
        <w:t>对于装备健康管理设备的实时数据转发，主要基于OSA-CBM标准通过调用标准接口来实现数据的转发。</w:t>
      </w:r>
    </w:p>
    <w:p>
      <w:pPr>
        <w:pStyle w:val="139"/>
        <w:spacing w:before="163" w:beforeLines="50" w:after="163" w:line="331" w:lineRule="auto"/>
      </w:pPr>
      <w:r>
        <w:rPr>
          <w:rFonts w:hint="eastAsia"/>
        </w:rPr>
        <w:t>数据交换与数据同步模块主要用PHM运行软件的数据传递功能。数据交换与数据同步模块在初始化过程中获取其他功能模块的配置信息，根据配置信息中的输入输出端口信息获取各数据处理模块数据的传递关系，并将此信息保存在自身模块内。</w:t>
      </w:r>
    </w:p>
    <w:p>
      <w:pPr>
        <w:pStyle w:val="139"/>
        <w:spacing w:before="163" w:beforeLines="50" w:after="163" w:line="331" w:lineRule="auto"/>
      </w:pPr>
      <w:r>
        <w:rPr>
          <w:rFonts w:hint="eastAsia"/>
        </w:rPr>
        <w:t>PHM运行软件在运行过程中，各功能模块间通过数据交换与数据同步模块来转发数据，形成模块间的数据传递；同时，数据交换与数据同步模块将各功能模块输出的数据缓存在模块内，基于先入先出规则将数据有序的存储到数据库中。</w:t>
      </w:r>
    </w:p>
    <w:p>
      <w:pPr>
        <w:pStyle w:val="139"/>
        <w:spacing w:before="163" w:beforeLines="50" w:after="163" w:line="331" w:lineRule="auto"/>
      </w:pPr>
      <w:r>
        <w:rPr>
          <w:rFonts w:hint="eastAsia"/>
        </w:rPr>
        <w:t>实时数据存储流程图如下所示：</w:t>
      </w:r>
    </w:p>
    <w:p>
      <w:pPr>
        <w:pStyle w:val="139"/>
        <w:jc w:val="center"/>
      </w:pPr>
      <w:r>
        <w:drawing>
          <wp:inline distT="0" distB="0" distL="0" distR="0">
            <wp:extent cx="1162050" cy="4191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162050" cy="41910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hAnsi="黑体"/>
        </w:rPr>
        <w:t>实时数据存储</w:t>
      </w:r>
      <w:r>
        <w:rPr>
          <w:rFonts w:hint="eastAsia" w:hAnsi="黑体"/>
          <w:szCs w:val="21"/>
        </w:rPr>
        <w:t>流程图</w:t>
      </w:r>
    </w:p>
    <w:p>
      <w:pPr>
        <w:pStyle w:val="89"/>
        <w:numPr>
          <w:ilvl w:val="0"/>
          <w:numId w:val="40"/>
        </w:numPr>
        <w:ind w:firstLine="480"/>
      </w:pPr>
      <w:r>
        <w:rPr>
          <w:rFonts w:hint="eastAsia"/>
        </w:rPr>
        <w:t>同步转发</w:t>
      </w:r>
    </w:p>
    <w:p>
      <w:pPr>
        <w:pStyle w:val="89"/>
      </w:pPr>
      <w:r>
        <w:rPr>
          <w:rFonts w:hint="eastAsia"/>
        </w:rPr>
        <w:t>对于环境参数传感器数据，通过同步通信方式来获取实时数据信息，调用同步接口返回数据内容，然后转发给其他功能模块。</w:t>
      </w:r>
    </w:p>
    <w:p>
      <w:pPr>
        <w:pStyle w:val="89"/>
        <w:ind w:firstLine="0" w:firstLineChars="0"/>
        <w:jc w:val="center"/>
      </w:pPr>
      <w:r>
        <w:drawing>
          <wp:inline distT="0" distB="0" distL="0" distR="0">
            <wp:extent cx="2171700" cy="1447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71700" cy="14478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同步转发</w:t>
      </w:r>
    </w:p>
    <w:p>
      <w:pPr>
        <w:pStyle w:val="89"/>
        <w:numPr>
          <w:ilvl w:val="0"/>
          <w:numId w:val="40"/>
        </w:numPr>
        <w:ind w:firstLine="480"/>
      </w:pPr>
      <w:r>
        <w:rPr>
          <w:rFonts w:hint="eastAsia"/>
        </w:rPr>
        <w:t>订阅转发</w:t>
      </w:r>
    </w:p>
    <w:p>
      <w:pPr>
        <w:pStyle w:val="89"/>
      </w:pPr>
      <w:r>
        <w:rPr>
          <w:rFonts w:hint="eastAsia"/>
        </w:rPr>
        <w:t>对于装备分系统的BIT、状态数据，通过订阅通信方式来获取实时数据信息，在系统初始化时先订阅需要的数据，其他各功能模块会自动发送已订阅的数据，再由数据转发与数据处理模块转发给其他功能模块。</w:t>
      </w:r>
    </w:p>
    <w:p>
      <w:pPr>
        <w:pStyle w:val="89"/>
        <w:ind w:firstLine="0" w:firstLineChars="0"/>
        <w:jc w:val="center"/>
      </w:pPr>
      <w:r>
        <w:drawing>
          <wp:inline distT="0" distB="0" distL="0" distR="0">
            <wp:extent cx="2800350" cy="189865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800350" cy="18986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hAnsi="黑体"/>
        </w:rPr>
        <w:t>订阅转发</w:t>
      </w:r>
    </w:p>
    <w:p>
      <w:pPr>
        <w:pStyle w:val="4"/>
      </w:pPr>
      <w:bookmarkStart w:id="103" w:name="_Toc134428632"/>
      <w:bookmarkEnd w:id="103"/>
      <w:bookmarkStart w:id="104" w:name="_Toc135292236"/>
      <w:bookmarkStart w:id="105" w:name="_Toc31932"/>
      <w:r>
        <w:rPr>
          <w:rFonts w:hint="eastAsia"/>
        </w:rPr>
        <w:t>故障诊断模块</w:t>
      </w:r>
      <w:bookmarkEnd w:id="104"/>
      <w:bookmarkEnd w:id="105"/>
    </w:p>
    <w:p>
      <w:pPr>
        <w:pStyle w:val="6"/>
      </w:pPr>
      <w:r>
        <w:rPr>
          <w:rFonts w:hint="eastAsia"/>
        </w:rPr>
        <w:t>基于模型的故障诊断</w:t>
      </w:r>
    </w:p>
    <w:p>
      <w:pPr>
        <w:ind w:firstLine="480"/>
        <w:rPr>
          <w:rFonts w:ascii="宋体" w:hAnsi="宋体"/>
        </w:rPr>
      </w:pPr>
      <w:r>
        <w:rPr>
          <w:rFonts w:hint="eastAsia" w:ascii="宋体" w:hAnsi="宋体"/>
        </w:rPr>
        <w:t>基于模型的故障诊断的数据来源为监测数据，采用关联故障诊断算法，进行故障推理的过程，故障诊断模块的工作原理如下所示：</w:t>
      </w:r>
    </w:p>
    <w:p>
      <w:pPr>
        <w:pStyle w:val="114"/>
        <w:spacing w:before="156" w:after="156"/>
        <w:ind w:firstLine="0" w:firstLineChars="0"/>
        <w:contextualSpacing/>
        <w:jc w:val="center"/>
      </w:pPr>
      <w:r>
        <w:drawing>
          <wp:inline distT="0" distB="0" distL="0" distR="0">
            <wp:extent cx="4907280" cy="3238500"/>
            <wp:effectExtent l="0" t="0" r="762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907280" cy="32385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关联故障诊断原理</w:t>
      </w:r>
    </w:p>
    <w:p>
      <w:pPr>
        <w:ind w:firstLine="480"/>
        <w:rPr>
          <w:rFonts w:ascii="宋体" w:hAnsi="宋体"/>
        </w:rPr>
      </w:pPr>
      <w:r>
        <w:rPr>
          <w:rFonts w:hint="eastAsia" w:ascii="宋体" w:hAnsi="宋体"/>
        </w:rPr>
        <w:t>根据FMEA报告所枚举的故障模式、系统原理框图和系统详细工作原理采用TADS测试性建模与分析软件建立测试性模型，该模型描述了故障模式之间的关联关系，以及故障模式与状态数据（测试）间的依存关系。测试性模型通过关联故障诊断模型生成，形成适合算法使用的关联故障诊断模型。</w:t>
      </w:r>
    </w:p>
    <w:p>
      <w:pPr>
        <w:ind w:firstLine="480"/>
        <w:rPr>
          <w:rFonts w:ascii="宋体" w:hAnsi="宋体"/>
        </w:rPr>
      </w:pPr>
      <w:r>
        <w:rPr>
          <w:rFonts w:hint="eastAsia" w:ascii="宋体" w:hAnsi="宋体"/>
        </w:rPr>
        <w:t>测试性模型是以有向图的方式描述系统中所有故障模式间的依存关系以及故障模式与测试的依存关系。测试性模型中的测试可以是各类BIT、状态数据，如下图所示。</w:t>
      </w:r>
    </w:p>
    <w:p>
      <w:pPr>
        <w:pStyle w:val="139"/>
        <w:jc w:val="center"/>
      </w:pPr>
      <w:r>
        <w:drawing>
          <wp:inline distT="0" distB="0" distL="0" distR="0">
            <wp:extent cx="4884420" cy="3878580"/>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84420" cy="387858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rPr>
      </w:pPr>
      <w:bookmarkStart w:id="106" w:name="_Toc445745875"/>
      <w:bookmarkEnd w:id="106"/>
      <w:r>
        <w:rPr>
          <w:rFonts w:hint="eastAsia" w:hAnsi="黑体"/>
        </w:rPr>
        <w:t>测试性模型</w:t>
      </w:r>
    </w:p>
    <w:p>
      <w:pPr>
        <w:ind w:firstLine="480"/>
        <w:rPr>
          <w:rFonts w:ascii="宋体" w:hAnsi="宋体"/>
        </w:rPr>
      </w:pPr>
      <w:r>
        <w:rPr>
          <w:rFonts w:hint="eastAsia" w:ascii="宋体" w:hAnsi="宋体"/>
        </w:rPr>
        <w:t>依存矩阵是实时推理软件进行故障推理的主要依据，故障诊断的过程就是将接收到的BIT测试故障报告数据经过处理和状态检测并通过一系列的矩阵运算排除掉所有不可能的故障模式，从而将故障定位到一定的层次。当然这里所阐述的仅仅是故障诊断的概念模型，实际的诊断模型会包含很多附加内容，其格式也会与推理算法相关。</w:t>
      </w:r>
    </w:p>
    <w:p>
      <w:pPr>
        <w:ind w:firstLine="480"/>
        <w:rPr>
          <w:rFonts w:ascii="宋体" w:hAnsi="宋体"/>
        </w:rPr>
      </w:pPr>
      <w:r>
        <w:rPr>
          <w:rFonts w:hint="eastAsia" w:ascii="宋体" w:hAnsi="宋体"/>
        </w:rPr>
        <w:t>数据采集与分析软件中的关联故障诊断算法，根据系统初始化装载的关联故障诊断模型，基于上述数据源，进行故障推理，将故障隔离到可更换单元。软件通过获取状态监测模块输出的状态数据（告警），与系统所有的故障模式之间建立依存矩阵模型。当故障诊断模块接收到上述数据时，通过依存矩阵模型计算出对应的故障模式，最终输出对应的模糊组信息或故障码。</w:t>
      </w:r>
    </w:p>
    <w:p>
      <w:pPr>
        <w:ind w:firstLine="480"/>
        <w:rPr>
          <w:rFonts w:ascii="宋体" w:hAnsi="宋体"/>
        </w:rPr>
      </w:pPr>
      <w:r>
        <w:rPr>
          <w:rFonts w:hint="eastAsia" w:ascii="宋体" w:hAnsi="宋体"/>
        </w:rPr>
        <w:t>实时故障诊断中各诊断要素间的关系如下图所示。图中每个模块经过如图所示的FMECA和映射关系建模，所建立的模块测试性模型经诊断信息综合，与处置方案一起综合成故障诊断知识库。当验证系统被注入故障，或系统发生故障时，故障的影响将由采集的数据传到状态监测模块，经状态监测模块处理后被送到故障诊断推理功能，诊断模块根据监测数据和故障诊断知识库进行故障推理，将故障定位到最小可更换单元或功能故障模式。</w:t>
      </w:r>
    </w:p>
    <w:p>
      <w:pPr>
        <w:pStyle w:val="139"/>
        <w:ind w:firstLine="0" w:firstLineChars="0"/>
        <w:jc w:val="center"/>
      </w:pPr>
      <w:r>
        <w:drawing>
          <wp:inline distT="0" distB="0" distL="0" distR="0">
            <wp:extent cx="5212080" cy="310896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12080" cy="310896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实时诊断推理示意图</w:t>
      </w:r>
    </w:p>
    <w:p>
      <w:pPr>
        <w:pStyle w:val="6"/>
      </w:pPr>
      <w:r>
        <w:rPr>
          <w:rFonts w:hint="eastAsia"/>
        </w:rPr>
        <w:t>基于数据的故障诊断</w:t>
      </w:r>
    </w:p>
    <w:p>
      <w:pPr>
        <w:ind w:firstLine="480"/>
        <w:rPr>
          <w:rFonts w:ascii="宋体" w:hAnsi="宋体"/>
        </w:rPr>
      </w:pPr>
      <w:r>
        <w:rPr>
          <w:rFonts w:hint="eastAsia" w:ascii="宋体" w:hAnsi="宋体"/>
        </w:rPr>
        <w:t>基于数据驱动的故障诊断是通过对系统运行过程中的监测数据进行分析，从而在无精准系统数学模型情况下，对系统进行故障诊断。本软件以信号处理和人工智能算法相结合的方式实现监测对象的故障诊断，如下表所示：</w:t>
      </w:r>
    </w:p>
    <w:p>
      <w:pPr>
        <w:pStyle w:val="138"/>
        <w:numPr>
          <w:ilvl w:val="0"/>
          <w:numId w:val="38"/>
        </w:numPr>
        <w:spacing w:line="360" w:lineRule="auto"/>
        <w:ind w:firstLineChars="0"/>
        <w:jc w:val="center"/>
        <w:rPr>
          <w:rFonts w:ascii="宋体" w:hAnsi="宋体"/>
        </w:rPr>
      </w:pPr>
      <w:r>
        <w:rPr>
          <w:rFonts w:hint="eastAsia" w:ascii="宋体" w:hAnsi="宋体"/>
        </w:rPr>
        <w:t>基于数据驱动的故障诊断功能表</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853"/>
        <w:gridCol w:w="1847"/>
        <w:gridCol w:w="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2" w:type="dxa"/>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算法功能</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算法名称</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2" w:type="dxa"/>
          <w:trHeight w:val="450" w:hRule="atLeast"/>
          <w:jc w:val="center"/>
        </w:trPr>
        <w:tc>
          <w:tcPr>
            <w:tcW w:w="2350"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数据清洗</w:t>
            </w:r>
          </w:p>
        </w:tc>
        <w:tc>
          <w:tcPr>
            <w:tcW w:w="2853"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数据缺失处理；数据异常处理</w:t>
            </w:r>
          </w:p>
        </w:tc>
        <w:tc>
          <w:tcPr>
            <w:tcW w:w="1847"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0" w:type="auto"/>
            <w:tcBorders>
              <w:top w:val="outset" w:color="auto" w:sz="6" w:space="0"/>
              <w:left w:val="outset" w:color="auto" w:sz="6" w:space="0"/>
              <w:bottom w:val="outset" w:color="auto" w:sz="6" w:space="0"/>
              <w:right w:val="outset" w:color="auto" w:sz="6" w:space="0"/>
            </w:tcBorders>
            <w:vAlign w:val="center"/>
          </w:tcPr>
          <w:p>
            <w:pPr>
              <w:rPr>
                <w:rFonts w:ascii="宋体" w:hAnsi="宋体" w:eastAsia="Times New Roman" w:cstheme="minorBidi"/>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szCs w:val="24"/>
              </w:rPr>
            </w:pPr>
            <w:r>
              <w:rPr>
                <w:rFonts w:ascii="Times New Roman" w:hAnsi="Times New Roman" w:eastAsia="Times New Roman" w:cstheme="minorBidi"/>
                <w:kern w:val="0"/>
              </w:rPr>
              <w:t>特征提取</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最大值</w:t>
            </w:r>
            <w:r>
              <w:rPr>
                <w:rFonts w:ascii="宋体" w:hAnsi="宋体" w:eastAsia="Times New Roman" w:cstheme="minorBidi"/>
                <w:kern w:val="0"/>
              </w:rPr>
              <w:t xml:space="preserve">, </w:t>
            </w:r>
            <w:r>
              <w:rPr>
                <w:rFonts w:ascii="Times New Roman" w:hAnsi="Times New Roman" w:eastAsia="Times New Roman" w:cstheme="minorBidi"/>
                <w:kern w:val="0"/>
              </w:rPr>
              <w:t>最小值</w:t>
            </w:r>
            <w:r>
              <w:rPr>
                <w:rFonts w:ascii="宋体" w:hAnsi="宋体" w:eastAsia="Times New Roman" w:cstheme="minorBidi"/>
                <w:kern w:val="0"/>
              </w:rPr>
              <w:t xml:space="preserve">, </w:t>
            </w:r>
            <w:r>
              <w:rPr>
                <w:rFonts w:ascii="Times New Roman" w:hAnsi="Times New Roman" w:eastAsia="Times New Roman" w:cstheme="minorBidi"/>
                <w:kern w:val="0"/>
              </w:rPr>
              <w:t>中位数</w:t>
            </w:r>
            <w:r>
              <w:rPr>
                <w:rFonts w:ascii="宋体" w:hAnsi="宋体" w:eastAsia="Times New Roman" w:cstheme="minorBidi"/>
                <w:kern w:val="0"/>
              </w:rPr>
              <w:t xml:space="preserve">, </w:t>
            </w:r>
            <w:r>
              <w:rPr>
                <w:rFonts w:ascii="Times New Roman" w:hAnsi="Times New Roman" w:eastAsia="Times New Roman" w:cstheme="minorBidi"/>
                <w:kern w:val="0"/>
              </w:rPr>
              <w:t>均值</w:t>
            </w:r>
            <w:r>
              <w:rPr>
                <w:rFonts w:ascii="宋体" w:hAnsi="宋体" w:eastAsia="Times New Roman" w:cstheme="minorBidi"/>
                <w:kern w:val="0"/>
              </w:rPr>
              <w:t xml:space="preserve">, </w:t>
            </w:r>
            <w:r>
              <w:rPr>
                <w:rFonts w:ascii="Times New Roman" w:hAnsi="Times New Roman" w:eastAsia="Times New Roman" w:cstheme="minorBidi"/>
                <w:kern w:val="0"/>
              </w:rPr>
              <w:t>方差</w:t>
            </w:r>
            <w:r>
              <w:rPr>
                <w:rFonts w:ascii="宋体" w:hAnsi="宋体" w:eastAsia="Times New Roman" w:cstheme="minorBidi"/>
                <w:kern w:val="0"/>
              </w:rPr>
              <w:t xml:space="preserve">, </w:t>
            </w:r>
            <w:r>
              <w:rPr>
                <w:rFonts w:ascii="Times New Roman" w:hAnsi="Times New Roman" w:eastAsia="Times New Roman" w:cstheme="minorBidi"/>
                <w:kern w:val="0"/>
              </w:rPr>
              <w:t>峰值</w:t>
            </w:r>
            <w:r>
              <w:rPr>
                <w:rFonts w:ascii="宋体" w:hAnsi="宋体" w:eastAsia="Times New Roman" w:cstheme="minorBidi"/>
                <w:kern w:val="0"/>
              </w:rPr>
              <w:t xml:space="preserve">, </w:t>
            </w:r>
            <w:r>
              <w:rPr>
                <w:rFonts w:ascii="Times New Roman" w:hAnsi="Times New Roman" w:eastAsia="Times New Roman" w:cstheme="minorBidi"/>
                <w:kern w:val="0"/>
              </w:rPr>
              <w:t>峰峰值</w:t>
            </w:r>
            <w:r>
              <w:rPr>
                <w:rFonts w:ascii="宋体" w:hAnsi="宋体" w:eastAsia="Times New Roman" w:cstheme="minorBidi"/>
                <w:kern w:val="0"/>
              </w:rPr>
              <w:t xml:space="preserve">, </w:t>
            </w:r>
            <w:r>
              <w:rPr>
                <w:rFonts w:ascii="Times New Roman" w:hAnsi="Times New Roman" w:eastAsia="Times New Roman" w:cstheme="minorBidi"/>
                <w:kern w:val="0"/>
              </w:rPr>
              <w:t>有效值</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时域有量纲特征</w:t>
            </w: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rPr>
              <w:t>峰值因子</w:t>
            </w:r>
            <w:r>
              <w:rPr>
                <w:rFonts w:eastAsia="Times New Roman" w:cs="Calibri" w:asciiTheme="minorHAnsi" w:hAnsiTheme="minorHAnsi"/>
              </w:rPr>
              <w:t xml:space="preserve">, </w:t>
            </w:r>
            <w:r>
              <w:rPr>
                <w:rFonts w:ascii="Times New Roman" w:hAnsi="Times New Roman" w:eastAsia="Times New Roman" w:cstheme="minorBidi"/>
              </w:rPr>
              <w:t>裕度因子</w:t>
            </w:r>
            <w:r>
              <w:rPr>
                <w:rFonts w:eastAsia="Times New Roman" w:cs="Calibri" w:asciiTheme="minorHAnsi" w:hAnsiTheme="minorHAnsi"/>
              </w:rPr>
              <w:t xml:space="preserve">, </w:t>
            </w:r>
            <w:r>
              <w:rPr>
                <w:rFonts w:ascii="Times New Roman" w:hAnsi="Times New Roman" w:eastAsia="Times New Roman" w:cstheme="minorBidi"/>
              </w:rPr>
              <w:t>脉冲因子</w:t>
            </w:r>
            <w:r>
              <w:rPr>
                <w:rFonts w:eastAsia="Times New Roman" w:cs="Calibri" w:asciiTheme="minorHAnsi" w:hAnsiTheme="minorHAnsi"/>
              </w:rPr>
              <w:t xml:space="preserve">, </w:t>
            </w:r>
            <w:r>
              <w:rPr>
                <w:rFonts w:ascii="Times New Roman" w:hAnsi="Times New Roman" w:eastAsia="Times New Roman" w:cstheme="minorBidi"/>
              </w:rPr>
              <w:t>波形因子</w:t>
            </w:r>
            <w:r>
              <w:rPr>
                <w:rFonts w:eastAsia="Times New Roman" w:cs="Calibri" w:asciiTheme="minorHAnsi" w:hAnsiTheme="minorHAnsi"/>
              </w:rPr>
              <w:t xml:space="preserve">, </w:t>
            </w:r>
            <w:r>
              <w:rPr>
                <w:rFonts w:ascii="Times New Roman" w:hAnsi="Times New Roman" w:eastAsia="Times New Roman" w:cstheme="minorBidi"/>
              </w:rPr>
              <w:t>峭度因子</w:t>
            </w:r>
            <w:r>
              <w:rPr>
                <w:rFonts w:eastAsia="Times New Roman" w:cs="Calibri" w:asciiTheme="minorHAnsi" w:hAnsiTheme="minorHAnsi"/>
              </w:rPr>
              <w:t xml:space="preserve">, </w:t>
            </w:r>
            <w:r>
              <w:rPr>
                <w:rFonts w:ascii="Times New Roman" w:hAnsi="Times New Roman" w:eastAsia="Times New Roman" w:cstheme="minorBidi"/>
              </w:rPr>
              <w:t>偏度因子</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时域无量纲特征</w:t>
            </w: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2853" w:type="dxa"/>
            <w:tcBorders>
              <w:top w:val="single" w:color="auto" w:sz="4" w:space="0"/>
              <w:left w:val="single" w:color="auto" w:sz="4" w:space="0"/>
              <w:bottom w:val="single" w:color="auto" w:sz="4" w:space="0"/>
              <w:right w:val="single" w:color="auto" w:sz="4" w:space="0"/>
            </w:tcBorders>
          </w:tcPr>
          <w:p>
            <w:pPr>
              <w:widowControl/>
              <w:rPr>
                <w:rFonts w:ascii="Calibri" w:hAnsi="Calibri" w:eastAsia="Times New Roman" w:cstheme="minorBidi"/>
              </w:rPr>
            </w:pPr>
            <w:r>
              <w:rPr>
                <w:rFonts w:ascii="Times New Roman" w:hAnsi="Times New Roman" w:eastAsia="Times New Roman" w:cstheme="minorBidi"/>
              </w:rPr>
              <w:t>傅立叶变换；包络谱分析</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频域特征</w:t>
            </w: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Cs w:val="24"/>
              </w:rPr>
            </w:pP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Calibri" w:hAnsi="Calibri" w:eastAsia="Times New Roman" w:cstheme="minorBidi"/>
                <w:b/>
                <w:bCs/>
              </w:rPr>
            </w:pPr>
            <w:r>
              <w:rPr>
                <w:rFonts w:ascii="Times New Roman" w:hAnsi="Times New Roman" w:eastAsia="Times New Roman" w:cstheme="minorBidi"/>
              </w:rPr>
              <w:t>小波包分解</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时频域特征</w:t>
            </w: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特征选择</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相关系数法</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Times New Roman" w:hAnsi="Times New Roman" w:eastAsia="Times New Roman" w:cstheme="minorBidi"/>
                <w:kern w:val="0"/>
              </w:rPr>
              <w:t>分类模型</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r>
              <w:rPr>
                <w:rFonts w:ascii="宋体" w:hAnsi="宋体" w:eastAsia="Times New Roman" w:cstheme="minorBidi"/>
                <w:kern w:val="0"/>
              </w:rPr>
              <w:t>bp</w:t>
            </w:r>
            <w:r>
              <w:rPr>
                <w:rFonts w:ascii="Times New Roman" w:hAnsi="Times New Roman" w:eastAsia="Times New Roman" w:cstheme="minorBidi"/>
                <w:kern w:val="0"/>
              </w:rPr>
              <w:t>模型；卷积自编码模型</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rPr>
            </w:pPr>
          </w:p>
        </w:tc>
        <w:tc>
          <w:tcPr>
            <w:tcW w:w="0" w:type="auto"/>
            <w:vAlign w:val="center"/>
          </w:tcPr>
          <w:p>
            <w:pPr>
              <w:widowControl/>
              <w:spacing w:line="240" w:lineRule="auto"/>
              <w:jc w:val="left"/>
              <w:rPr>
                <w:rFonts w:ascii="Times New Roman" w:hAnsi="Times New Roman" w:eastAsia="Times New Roman" w:cstheme="minorBidi"/>
                <w:kern w:val="0"/>
                <w:sz w:val="20"/>
                <w:szCs w:val="20"/>
              </w:rPr>
            </w:pPr>
          </w:p>
        </w:tc>
      </w:tr>
    </w:tbl>
    <w:p>
      <w:pPr>
        <w:widowControl/>
        <w:ind w:firstLine="360"/>
        <w:jc w:val="left"/>
        <w:rPr>
          <w:rFonts w:ascii="宋体" w:hAnsi="宋体"/>
          <w:kern w:val="0"/>
        </w:rPr>
      </w:pPr>
      <w:r>
        <w:rPr>
          <w:rFonts w:hint="eastAsia" w:ascii="宋体" w:hAnsi="宋体"/>
          <w:kern w:val="0"/>
        </w:rPr>
        <w:t xml:space="preserve"> </w:t>
      </w:r>
    </w:p>
    <w:p>
      <w:pPr>
        <w:ind w:firstLine="480"/>
        <w:rPr>
          <w:rFonts w:ascii="宋体" w:hAnsi="宋体"/>
        </w:rPr>
      </w:pPr>
      <w:r>
        <w:rPr>
          <w:rFonts w:hint="eastAsia" w:ascii="宋体" w:hAnsi="宋体"/>
        </w:rPr>
        <w:t>其中诊断流程如下图所示，其中包括BP神经网络、卷积自编码网络。</w:t>
      </w:r>
    </w:p>
    <w:p>
      <w:pPr>
        <w:widowControl/>
        <w:jc w:val="center"/>
      </w:pPr>
      <w:r>
        <w:drawing>
          <wp:inline distT="0" distB="0" distL="0" distR="0">
            <wp:extent cx="4262755" cy="6972300"/>
            <wp:effectExtent l="0" t="0" r="444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64802" cy="6975015"/>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基于数据驱动的故障诊断算法</w:t>
      </w:r>
    </w:p>
    <w:p>
      <w:pPr>
        <w:widowControl/>
        <w:numPr>
          <w:ilvl w:val="0"/>
          <w:numId w:val="41"/>
        </w:numPr>
        <w:spacing w:line="328" w:lineRule="auto"/>
        <w:ind w:firstLine="360"/>
        <w:jc w:val="left"/>
      </w:pPr>
      <w:r>
        <w:rPr>
          <w:rFonts w:hint="eastAsia" w:ascii="宋体" w:hAnsi="宋体"/>
        </w:rPr>
        <w:t>数据清洗</w:t>
      </w:r>
      <w:r>
        <w:rPr>
          <w:rFonts w:ascii="宋体" w:hAnsi="宋体"/>
        </w:rPr>
        <w:t>：</w:t>
      </w:r>
    </w:p>
    <w:p>
      <w:pPr>
        <w:ind w:firstLine="480"/>
        <w:rPr>
          <w:rFonts w:ascii="宋体" w:hAnsi="宋体"/>
        </w:rPr>
      </w:pPr>
      <w:r>
        <w:rPr>
          <w:rFonts w:hint="eastAsia" w:ascii="宋体" w:hAnsi="宋体"/>
        </w:rPr>
        <w:t>从数据库获取各设备的历史正常状态数据和故障状态数据。针对数据缺失问题：数据缺失是指在时间轴上，本该存在的数据点由于某些原因造成了数据丢失，比如传感器不稳定、通信数据丟失、事件型触发数据时间不规律等。现有的数据缺失解决方法主要分为两个大类，即数据删除和数据补齐.数据删除方法表示将数据不完整的时间戳直接删除。数据补齐方法具体分为特殊值补齐、平均值补齐、回归补齐、就近补齐等。需要根据数据的实际情况去判断使用哪种方法。针对数据异常问题：数据异常是指由于某些原因造成了数据不合理，比如传感器故障、通信异常等。现有的数据异常解决方法包括简单统计分析、3σ法则分析、箱线图分析。筒单统计分析方法表示对数据进行范围判定，进而判断数据是否离群，3σ法则分析方法需要数据满足服从正态分布，其中σ表示标准差。根据正态分布的定义，距离数据平均值之外的3σ的概率:</w:t>
      </w:r>
    </w:p>
    <w:p>
      <w:pPr>
        <w:widowControl/>
        <w:jc w:val="center"/>
        <w:rPr>
          <w:rFonts w:hint="eastAsia" w:hAnsi="DejaVu Math TeX Gyre"/>
        </w:rPr>
      </w:pPr>
      <w:r>
        <w:drawing>
          <wp:inline distT="0" distB="0" distL="0" distR="0">
            <wp:extent cx="1478280" cy="274320"/>
            <wp:effectExtent l="0" t="0" r="762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478280" cy="274320"/>
                    </a:xfrm>
                    <a:prstGeom prst="rect">
                      <a:avLst/>
                    </a:prstGeom>
                    <a:noFill/>
                    <a:ln>
                      <a:noFill/>
                    </a:ln>
                  </pic:spPr>
                </pic:pic>
              </a:graphicData>
            </a:graphic>
          </wp:inline>
        </w:drawing>
      </w:r>
    </w:p>
    <w:p>
      <w:pPr>
        <w:ind w:firstLine="480"/>
        <w:rPr>
          <w:rFonts w:ascii="宋体" w:hAnsi="宋体"/>
        </w:rPr>
      </w:pPr>
      <w:r>
        <w:rPr>
          <w:rFonts w:hint="eastAsia" w:ascii="宋体" w:hAnsi="宋体"/>
        </w:rPr>
        <w:t>数据不服从正态分布时，则可以通过人为设置经验偏离值。箱线图分析方法表示通过箱线图的上下界来判定离群值。</w:t>
      </w:r>
    </w:p>
    <w:p>
      <w:pPr>
        <w:widowControl/>
        <w:numPr>
          <w:ilvl w:val="0"/>
          <w:numId w:val="41"/>
        </w:numPr>
        <w:spacing w:line="328" w:lineRule="auto"/>
        <w:ind w:firstLine="360"/>
        <w:jc w:val="left"/>
      </w:pPr>
      <w:r>
        <w:rPr>
          <w:rFonts w:hint="eastAsia" w:ascii="宋体" w:hAnsi="宋体"/>
        </w:rPr>
        <w:t>特征提取</w:t>
      </w:r>
      <w:r>
        <w:rPr>
          <w:rFonts w:ascii="宋体" w:hAnsi="宋体"/>
        </w:rPr>
        <w:t>：</w:t>
      </w:r>
      <w:r>
        <w:rPr>
          <w:rFonts w:hint="eastAsia" w:ascii="宋体" w:hAnsi="宋体"/>
        </w:rPr>
        <w:t>对清洗后的数据进行时域特征</w:t>
      </w:r>
      <w:r>
        <w:rPr>
          <w:rFonts w:ascii="宋体" w:hAnsi="宋体"/>
        </w:rPr>
        <w:t>、</w:t>
      </w:r>
      <w:r>
        <w:rPr>
          <w:rFonts w:hint="eastAsia" w:ascii="宋体" w:hAnsi="宋体"/>
        </w:rPr>
        <w:t>频域特征和时频域特征提取</w:t>
      </w:r>
      <w:r>
        <w:rPr>
          <w:rFonts w:ascii="宋体" w:hAnsi="宋体"/>
        </w:rPr>
        <w:t>。</w:t>
      </w:r>
      <w:r>
        <w:rPr>
          <w:rFonts w:hint="eastAsia" w:ascii="宋体" w:hAnsi="宋体"/>
        </w:rPr>
        <w:t>时域中包含最大值</w:t>
      </w:r>
      <w:r>
        <w:rPr>
          <w:rFonts w:hint="eastAsia"/>
        </w:rPr>
        <w:t xml:space="preserve">, </w:t>
      </w:r>
      <w:r>
        <w:rPr>
          <w:rFonts w:hint="eastAsia" w:ascii="宋体" w:hAnsi="宋体"/>
        </w:rPr>
        <w:t>最小值</w:t>
      </w:r>
      <w:r>
        <w:rPr>
          <w:rFonts w:hint="eastAsia"/>
        </w:rPr>
        <w:t xml:space="preserve">, </w:t>
      </w:r>
      <w:r>
        <w:rPr>
          <w:rFonts w:hint="eastAsia" w:ascii="宋体" w:hAnsi="宋体"/>
        </w:rPr>
        <w:t>中位数</w:t>
      </w:r>
      <w:r>
        <w:rPr>
          <w:rFonts w:hint="eastAsia"/>
        </w:rPr>
        <w:t xml:space="preserve">, </w:t>
      </w:r>
      <w:r>
        <w:rPr>
          <w:rFonts w:hint="eastAsia" w:ascii="宋体" w:hAnsi="宋体"/>
        </w:rPr>
        <w:t>均值</w:t>
      </w:r>
      <w:r>
        <w:rPr>
          <w:rFonts w:hint="eastAsia"/>
        </w:rPr>
        <w:t xml:space="preserve">, </w:t>
      </w:r>
      <w:r>
        <w:rPr>
          <w:rFonts w:hint="eastAsia" w:ascii="宋体" w:hAnsi="宋体"/>
        </w:rPr>
        <w:t>方差</w:t>
      </w:r>
      <w:r>
        <w:rPr>
          <w:rFonts w:hint="eastAsia"/>
        </w:rPr>
        <w:t xml:space="preserve">, </w:t>
      </w:r>
      <w:r>
        <w:rPr>
          <w:rFonts w:hint="eastAsia" w:ascii="宋体" w:hAnsi="宋体"/>
        </w:rPr>
        <w:t>峰值</w:t>
      </w:r>
      <w:r>
        <w:rPr>
          <w:rFonts w:hint="eastAsia"/>
        </w:rPr>
        <w:t xml:space="preserve">, </w:t>
      </w:r>
      <w:r>
        <w:rPr>
          <w:rFonts w:hint="eastAsia" w:ascii="宋体" w:hAnsi="宋体"/>
        </w:rPr>
        <w:t>峰峰值</w:t>
      </w:r>
      <w:r>
        <w:rPr>
          <w:rFonts w:hint="eastAsia"/>
        </w:rPr>
        <w:t xml:space="preserve">, </w:t>
      </w:r>
      <w:r>
        <w:rPr>
          <w:rFonts w:hint="eastAsia" w:ascii="宋体" w:hAnsi="宋体"/>
        </w:rPr>
        <w:t>有效值等有量纲指标和峰值因子</w:t>
      </w:r>
      <w:r>
        <w:rPr>
          <w:rFonts w:hint="eastAsia"/>
        </w:rPr>
        <w:t xml:space="preserve">, </w:t>
      </w:r>
      <w:r>
        <w:rPr>
          <w:rFonts w:hint="eastAsia" w:ascii="宋体" w:hAnsi="宋体"/>
        </w:rPr>
        <w:t>裕度因子</w:t>
      </w:r>
      <w:r>
        <w:rPr>
          <w:rFonts w:hint="eastAsia"/>
        </w:rPr>
        <w:t xml:space="preserve">, </w:t>
      </w:r>
      <w:r>
        <w:rPr>
          <w:rFonts w:hint="eastAsia" w:ascii="宋体" w:hAnsi="宋体"/>
        </w:rPr>
        <w:t>脉冲因子</w:t>
      </w:r>
      <w:r>
        <w:rPr>
          <w:rFonts w:hint="eastAsia"/>
        </w:rPr>
        <w:t xml:space="preserve">, </w:t>
      </w:r>
      <w:r>
        <w:rPr>
          <w:rFonts w:hint="eastAsia" w:ascii="宋体" w:hAnsi="宋体"/>
        </w:rPr>
        <w:t>波形因子</w:t>
      </w:r>
      <w:r>
        <w:rPr>
          <w:rFonts w:hint="eastAsia"/>
        </w:rPr>
        <w:t xml:space="preserve">, </w:t>
      </w:r>
      <w:r>
        <w:rPr>
          <w:rFonts w:hint="eastAsia" w:ascii="宋体" w:hAnsi="宋体"/>
        </w:rPr>
        <w:t>峭度因子</w:t>
      </w:r>
      <w:r>
        <w:rPr>
          <w:rFonts w:hint="eastAsia"/>
        </w:rPr>
        <w:t xml:space="preserve">, </w:t>
      </w:r>
      <w:r>
        <w:rPr>
          <w:rFonts w:hint="eastAsia" w:ascii="宋体" w:hAnsi="宋体"/>
        </w:rPr>
        <w:t>偏度因子等无量纲指标</w:t>
      </w:r>
      <w:r>
        <w:rPr>
          <w:rFonts w:ascii="宋体" w:hAnsi="宋体"/>
        </w:rPr>
        <w:t>。</w:t>
      </w:r>
      <w:r>
        <w:rPr>
          <w:rFonts w:hint="eastAsia" w:ascii="宋体" w:hAnsi="宋体"/>
        </w:rPr>
        <w:t>频域包含</w:t>
      </w:r>
      <w:r>
        <w:rPr>
          <w:rFonts w:hint="eastAsia"/>
        </w:rPr>
        <w:t>fft</w:t>
      </w:r>
      <w:r>
        <w:rPr>
          <w:rFonts w:hint="eastAsia" w:ascii="宋体" w:hAnsi="宋体"/>
        </w:rPr>
        <w:t>和包络频谱特征指标</w:t>
      </w:r>
      <w:r>
        <w:rPr>
          <w:rFonts w:ascii="宋体" w:hAnsi="宋体"/>
        </w:rPr>
        <w:t>。</w:t>
      </w:r>
      <w:r>
        <w:rPr>
          <w:rFonts w:hint="eastAsia" w:ascii="宋体" w:hAnsi="宋体"/>
        </w:rPr>
        <w:t>时频域包含小波包</w:t>
      </w:r>
      <w:r>
        <w:rPr>
          <w:rFonts w:ascii="宋体" w:hAnsi="宋体"/>
        </w:rPr>
        <w:t>。</w:t>
      </w:r>
    </w:p>
    <w:p>
      <w:pPr>
        <w:widowControl/>
        <w:numPr>
          <w:ilvl w:val="0"/>
          <w:numId w:val="41"/>
        </w:numPr>
        <w:spacing w:line="328" w:lineRule="auto"/>
        <w:ind w:firstLine="360"/>
        <w:jc w:val="left"/>
      </w:pPr>
      <w:r>
        <w:rPr>
          <w:rFonts w:hint="eastAsia" w:ascii="宋体" w:hAnsi="宋体"/>
        </w:rPr>
        <w:t>特征选择</w:t>
      </w:r>
      <w:r>
        <w:rPr>
          <w:rFonts w:ascii="宋体" w:hAnsi="宋体"/>
        </w:rPr>
        <w:t>：特征参数选择提取的目标是找出特征的一个子集，此子集的数据挖掘性能比得上整个特征集。同种模式之间，特征参数要满足较好的一致性；不同模式之间，参数要满足较好的区分能力，</w:t>
      </w:r>
      <w:r>
        <w:rPr>
          <w:rFonts w:hint="eastAsia" w:ascii="宋体" w:hAnsi="宋体"/>
        </w:rPr>
        <w:t>本软件提供三种特征选择方式</w:t>
      </w:r>
      <w:r>
        <w:rPr>
          <w:rFonts w:ascii="宋体" w:hAnsi="宋体"/>
        </w:rPr>
        <w:t>，</w:t>
      </w:r>
      <w:r>
        <w:rPr>
          <w:rFonts w:hint="eastAsia" w:ascii="宋体" w:hAnsi="宋体"/>
        </w:rPr>
        <w:t>可以自行选择</w:t>
      </w:r>
      <w:r>
        <w:rPr>
          <w:rFonts w:ascii="宋体" w:hAnsi="宋体"/>
        </w:rPr>
        <w:t>，防止特征维度爆炸。</w:t>
      </w:r>
    </w:p>
    <w:p>
      <w:pPr>
        <w:widowControl/>
        <w:numPr>
          <w:ilvl w:val="0"/>
          <w:numId w:val="41"/>
        </w:numPr>
        <w:spacing w:line="328" w:lineRule="auto"/>
        <w:ind w:firstLine="360"/>
        <w:jc w:val="left"/>
      </w:pPr>
      <w:r>
        <w:rPr>
          <w:rFonts w:hint="eastAsia" w:ascii="宋体" w:hAnsi="宋体"/>
        </w:rPr>
        <w:t>特征矩阵构建</w:t>
      </w:r>
      <w:r>
        <w:rPr>
          <w:rFonts w:ascii="宋体" w:hAnsi="宋体"/>
        </w:rPr>
        <w:t>：</w:t>
      </w:r>
      <w:r>
        <w:rPr>
          <w:rFonts w:hint="eastAsia" w:ascii="宋体" w:hAnsi="宋体"/>
        </w:rPr>
        <w:t>对特征选择后的数据针对不同分类模型组建不同维度的特征矩阵</w:t>
      </w:r>
      <w:r>
        <w:rPr>
          <w:rFonts w:ascii="宋体" w:hAnsi="宋体"/>
        </w:rPr>
        <w:t>，</w:t>
      </w:r>
      <w:r>
        <w:rPr>
          <w:rFonts w:hint="eastAsia" w:ascii="宋体" w:hAnsi="宋体"/>
        </w:rPr>
        <w:t>如果已知每个数据样本对应的设备状态</w:t>
      </w:r>
      <w:r>
        <w:rPr>
          <w:rFonts w:ascii="宋体" w:hAnsi="宋体"/>
        </w:rPr>
        <w:t>，</w:t>
      </w:r>
      <w:r>
        <w:rPr>
          <w:rFonts w:hint="eastAsia" w:ascii="宋体" w:hAnsi="宋体"/>
        </w:rPr>
        <w:t>同时也为每个数据样本打上标签</w:t>
      </w:r>
      <w:r>
        <w:rPr>
          <w:rFonts w:ascii="宋体" w:hAnsi="宋体"/>
        </w:rPr>
        <w:t>。</w:t>
      </w:r>
    </w:p>
    <w:p>
      <w:pPr>
        <w:widowControl/>
        <w:numPr>
          <w:ilvl w:val="0"/>
          <w:numId w:val="41"/>
        </w:numPr>
        <w:spacing w:line="328" w:lineRule="auto"/>
        <w:ind w:firstLine="360"/>
        <w:jc w:val="left"/>
      </w:pPr>
      <w:r>
        <w:rPr>
          <w:rFonts w:hint="eastAsia" w:ascii="宋体" w:hAnsi="宋体"/>
        </w:rPr>
        <w:t>构建分类模型</w:t>
      </w:r>
      <w:r>
        <w:rPr>
          <w:rFonts w:ascii="宋体" w:hAnsi="宋体"/>
        </w:rPr>
        <w:t>：</w:t>
      </w:r>
    </w:p>
    <w:p>
      <w:pPr>
        <w:ind w:firstLine="480"/>
        <w:rPr>
          <w:rFonts w:ascii="宋体" w:hAnsi="宋体"/>
        </w:rPr>
      </w:pPr>
      <w:r>
        <w:rPr>
          <w:rFonts w:hint="eastAsia" w:ascii="宋体" w:hAnsi="宋体"/>
        </w:rPr>
        <w:t>BP网络分类：BP神经网络是一种多层前向网络，包含输入层、隐含层、输出层，其网络结构如下所示：</w:t>
      </w:r>
    </w:p>
    <w:p>
      <w:pPr>
        <w:spacing w:line="360" w:lineRule="auto"/>
        <w:jc w:val="center"/>
      </w:pPr>
      <w:r>
        <w:drawing>
          <wp:inline distT="0" distB="0" distL="0" distR="0">
            <wp:extent cx="3550920" cy="23926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50920" cy="239268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BP网络结构示意图</w:t>
      </w:r>
    </w:p>
    <w:p>
      <w:pPr>
        <w:ind w:firstLine="480"/>
        <w:rPr>
          <w:rFonts w:ascii="宋体" w:hAnsi="宋体"/>
        </w:rPr>
      </w:pPr>
      <w:r>
        <w:rPr>
          <w:rFonts w:hint="eastAsia" w:ascii="宋体" w:hAnsi="宋体"/>
        </w:rPr>
        <w:t xml:space="preserve">上图中，输入向量 </w:t>
      </w:r>
      <w:r>
        <w:drawing>
          <wp:inline distT="0" distB="0" distL="0" distR="0">
            <wp:extent cx="1775460" cy="220980"/>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775460" cy="220980"/>
                    </a:xfrm>
                    <a:prstGeom prst="rect">
                      <a:avLst/>
                    </a:prstGeom>
                    <a:noFill/>
                    <a:ln>
                      <a:noFill/>
                    </a:ln>
                  </pic:spPr>
                </pic:pic>
              </a:graphicData>
            </a:graphic>
          </wp:inline>
        </w:drawing>
      </w:r>
      <w:r>
        <w:rPr>
          <w:rFonts w:hint="eastAsia" w:ascii="宋体" w:hAnsi="宋体"/>
        </w:rPr>
        <w:t>，对于任意的训练样本</w:t>
      </w:r>
      <w:r>
        <w:drawing>
          <wp:inline distT="0" distB="0" distL="0" distR="0">
            <wp:extent cx="1630680" cy="243840"/>
            <wp:effectExtent l="0" t="0" r="762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630680" cy="243840"/>
                    </a:xfrm>
                    <a:prstGeom prst="rect">
                      <a:avLst/>
                    </a:prstGeom>
                    <a:noFill/>
                    <a:ln>
                      <a:noFill/>
                    </a:ln>
                  </pic:spPr>
                </pic:pic>
              </a:graphicData>
            </a:graphic>
          </wp:inline>
        </w:drawing>
      </w:r>
      <w:r>
        <w:rPr>
          <w:rFonts w:hint="eastAsia" w:ascii="宋体" w:hAnsi="宋体"/>
        </w:rPr>
        <w:t>，隐含层输出向量为</w:t>
      </w:r>
      <w:r>
        <w:drawing>
          <wp:inline distT="0" distB="0" distL="0" distR="0">
            <wp:extent cx="1600200" cy="24384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600200" cy="243840"/>
                    </a:xfrm>
                    <a:prstGeom prst="rect">
                      <a:avLst/>
                    </a:prstGeom>
                    <a:noFill/>
                    <a:ln>
                      <a:noFill/>
                    </a:ln>
                  </pic:spPr>
                </pic:pic>
              </a:graphicData>
            </a:graphic>
          </wp:inline>
        </w:drawing>
      </w:r>
      <w:r>
        <w:rPr>
          <w:rFonts w:hint="eastAsia" w:ascii="宋体" w:hAnsi="宋体"/>
        </w:rPr>
        <w:t>，输出层输出向量为</w:t>
      </w:r>
      <w:r>
        <w:drawing>
          <wp:inline distT="0" distB="0" distL="0" distR="0">
            <wp:extent cx="1638300" cy="243840"/>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638300" cy="243840"/>
                    </a:xfrm>
                    <a:prstGeom prst="rect">
                      <a:avLst/>
                    </a:prstGeom>
                    <a:noFill/>
                    <a:ln>
                      <a:noFill/>
                    </a:ln>
                  </pic:spPr>
                </pic:pic>
              </a:graphicData>
            </a:graphic>
          </wp:inline>
        </w:drawing>
      </w:r>
      <w:r>
        <w:rPr>
          <w:rFonts w:hint="eastAsia" w:ascii="宋体" w:hAnsi="宋体"/>
        </w:rPr>
        <w:t>，期望输出向量为</w:t>
      </w:r>
      <w:r>
        <w:drawing>
          <wp:inline distT="0" distB="0" distL="0" distR="0">
            <wp:extent cx="1676400" cy="243840"/>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676400" cy="243840"/>
                    </a:xfrm>
                    <a:prstGeom prst="rect">
                      <a:avLst/>
                    </a:prstGeom>
                    <a:noFill/>
                    <a:ln>
                      <a:noFill/>
                    </a:ln>
                  </pic:spPr>
                </pic:pic>
              </a:graphicData>
            </a:graphic>
          </wp:inline>
        </w:drawing>
      </w:r>
      <w:r>
        <w:rPr>
          <w:rFonts w:hint="eastAsia" w:ascii="宋体" w:hAnsi="宋体"/>
        </w:rPr>
        <w:t>，输入层到隐含层之间的权值矩阵用</w:t>
      </w:r>
      <w:r>
        <w:drawing>
          <wp:inline distT="0" distB="0" distL="0" distR="0">
            <wp:extent cx="152400" cy="182880"/>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2400" cy="182880"/>
                    </a:xfrm>
                    <a:prstGeom prst="rect">
                      <a:avLst/>
                    </a:prstGeom>
                    <a:noFill/>
                    <a:ln>
                      <a:noFill/>
                    </a:ln>
                  </pic:spPr>
                </pic:pic>
              </a:graphicData>
            </a:graphic>
          </wp:inline>
        </w:drawing>
      </w:r>
      <w:r>
        <w:rPr>
          <w:rFonts w:hint="eastAsia" w:ascii="宋体" w:hAnsi="宋体"/>
        </w:rPr>
        <w:t>表示，</w:t>
      </w:r>
      <w:r>
        <w:drawing>
          <wp:inline distT="0" distB="0" distL="0" distR="0">
            <wp:extent cx="1569720" cy="243840"/>
            <wp:effectExtent l="0" t="0" r="0"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569720" cy="243840"/>
                    </a:xfrm>
                    <a:prstGeom prst="rect">
                      <a:avLst/>
                    </a:prstGeom>
                    <a:noFill/>
                    <a:ln>
                      <a:noFill/>
                    </a:ln>
                  </pic:spPr>
                </pic:pic>
              </a:graphicData>
            </a:graphic>
          </wp:inline>
        </w:drawing>
      </w:r>
      <w:r>
        <w:rPr>
          <w:rFonts w:hint="eastAsia" w:ascii="宋体" w:hAnsi="宋体"/>
        </w:rPr>
        <w:t>，隐层到输出层之间的权值矩阵用</w:t>
      </w:r>
      <w:r>
        <w:drawing>
          <wp:inline distT="0" distB="0" distL="0" distR="0">
            <wp:extent cx="182880" cy="1828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2880" cy="182880"/>
                    </a:xfrm>
                    <a:prstGeom prst="rect">
                      <a:avLst/>
                    </a:prstGeom>
                    <a:noFill/>
                    <a:ln>
                      <a:noFill/>
                    </a:ln>
                  </pic:spPr>
                </pic:pic>
              </a:graphicData>
            </a:graphic>
          </wp:inline>
        </w:drawing>
      </w:r>
      <w:r>
        <w:rPr>
          <w:rFonts w:hint="eastAsia" w:ascii="宋体" w:hAnsi="宋体"/>
        </w:rPr>
        <w:t>表示，</w:t>
      </w:r>
      <w:r>
        <w:drawing>
          <wp:inline distT="0" distB="0" distL="0" distR="0">
            <wp:extent cx="1744980" cy="243840"/>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744980" cy="243840"/>
                    </a:xfrm>
                    <a:prstGeom prst="rect">
                      <a:avLst/>
                    </a:prstGeom>
                    <a:noFill/>
                    <a:ln>
                      <a:noFill/>
                    </a:ln>
                  </pic:spPr>
                </pic:pic>
              </a:graphicData>
            </a:graphic>
          </wp:inline>
        </w:drawing>
      </w:r>
      <w:r>
        <w:rPr>
          <w:rFonts w:hint="eastAsia" w:ascii="宋体" w:hAnsi="宋体"/>
        </w:rPr>
        <w:t>，输出层第</w:t>
      </w:r>
      <w:r>
        <w:drawing>
          <wp:inline distT="0" distB="0" distL="0" distR="0">
            <wp:extent cx="121920" cy="1905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1920" cy="190500"/>
                    </a:xfrm>
                    <a:prstGeom prst="rect">
                      <a:avLst/>
                    </a:prstGeom>
                    <a:noFill/>
                    <a:ln>
                      <a:noFill/>
                    </a:ln>
                  </pic:spPr>
                </pic:pic>
              </a:graphicData>
            </a:graphic>
          </wp:inline>
        </w:drawing>
      </w:r>
      <w:r>
        <w:rPr>
          <w:rFonts w:hint="eastAsia" w:ascii="宋体" w:hAnsi="宋体"/>
        </w:rPr>
        <w:t>个神经元的阈值用</w:t>
      </w:r>
      <w:r>
        <w:drawing>
          <wp:inline distT="0" distB="0" distL="0" distR="0">
            <wp:extent cx="152400" cy="243840"/>
            <wp:effectExtent l="0" t="0" r="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2400" cy="243840"/>
                    </a:xfrm>
                    <a:prstGeom prst="rect">
                      <a:avLst/>
                    </a:prstGeom>
                    <a:noFill/>
                    <a:ln>
                      <a:noFill/>
                    </a:ln>
                  </pic:spPr>
                </pic:pic>
              </a:graphicData>
            </a:graphic>
          </wp:inline>
        </w:drawing>
      </w:r>
      <w:r>
        <w:rPr>
          <w:rFonts w:hint="eastAsia" w:ascii="宋体" w:hAnsi="宋体"/>
        </w:rPr>
        <w:t>表示，隐层第</w:t>
      </w:r>
      <w:r>
        <w:drawing>
          <wp:inline distT="0" distB="0" distL="0" distR="0">
            <wp:extent cx="121920" cy="1828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1920" cy="182880"/>
                    </a:xfrm>
                    <a:prstGeom prst="rect">
                      <a:avLst/>
                    </a:prstGeom>
                    <a:noFill/>
                    <a:ln>
                      <a:noFill/>
                    </a:ln>
                  </pic:spPr>
                </pic:pic>
              </a:graphicData>
            </a:graphic>
          </wp:inline>
        </w:drawing>
      </w:r>
      <w:r>
        <w:rPr>
          <w:rFonts w:hint="eastAsia" w:ascii="宋体" w:hAnsi="宋体"/>
        </w:rPr>
        <w:t>个神经元的阈值用</w:t>
      </w:r>
      <w:r>
        <w:drawing>
          <wp:inline distT="0" distB="0" distL="0" distR="0">
            <wp:extent cx="182880" cy="220980"/>
            <wp:effectExtent l="0" t="0" r="762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82880" cy="220980"/>
                    </a:xfrm>
                    <a:prstGeom prst="rect">
                      <a:avLst/>
                    </a:prstGeom>
                    <a:noFill/>
                    <a:ln>
                      <a:noFill/>
                    </a:ln>
                  </pic:spPr>
                </pic:pic>
              </a:graphicData>
            </a:graphic>
          </wp:inline>
        </w:drawing>
      </w:r>
      <w:r>
        <w:rPr>
          <w:rFonts w:hint="eastAsia" w:ascii="宋体" w:hAnsi="宋体"/>
        </w:rPr>
        <w:t>表示。</w:t>
      </w:r>
    </w:p>
    <w:p>
      <w:pPr>
        <w:ind w:firstLine="480"/>
        <w:rPr>
          <w:rFonts w:ascii="宋体" w:hAnsi="宋体"/>
        </w:rPr>
      </w:pPr>
      <w:r>
        <w:rPr>
          <w:rFonts w:hint="eastAsia" w:ascii="宋体" w:hAnsi="宋体"/>
        </w:rPr>
        <w:t>BP网络学习过程由信号的正向传播与误差的反向传播两个过程组成。正向传播时,输入样本从输入层传入,经过各隐含层逐层处理后,传向输出层。若输出层的实际输出与期望的输出不相等,则转到误差的反向传播阶段。误差反向传播是将输出误差以某种形式通过隐含层逐层反传,并将误差分摊给各层的所有神经元,从而获得各层神经元的误差信号,此误差信号即作为修正各神经元权值和阈值的依据。这种信号正向传播与误差反向传播的各层权值和阈值调整过程,是周而复始地进行的。权值和阈值不断调整直到网络输出的误差减少到可接受的程度,或进行到预先设定的学习时间,或进行到预先设定的学习次数为止。</w:t>
      </w:r>
    </w:p>
    <w:p>
      <w:pPr>
        <w:ind w:firstLine="480"/>
        <w:rPr>
          <w:rFonts w:ascii="宋体" w:hAnsi="宋体"/>
        </w:rPr>
      </w:pPr>
      <w:r>
        <w:rPr>
          <w:rFonts w:hint="eastAsia" w:ascii="宋体" w:hAnsi="宋体"/>
        </w:rPr>
        <w:t>基于卷积自编码网络的故障诊断：卷积自编码网络是指利用卷积网络去构成自编码器。自编码器是一种无监督的深度学习算法，它学习输入数据的编码表示，然后将相同的输入重构为输出。它由编码器（Encoder）和解码器（Decoder）两个网络组成。Encoder将高维输入压缩为低维潜在代码，也称为潜在代码或编码空间，以从中提取最相关的信息，而Decoder则对编码数据进行解压缩并重新创建原始输入。本软件中的卷积自编码网络结构如下所示，主要使用了卷积层、最大池化层、上采样层等结构，形成镜像的关系。</w:t>
      </w:r>
    </w:p>
    <w:p>
      <w:pPr>
        <w:pStyle w:val="139"/>
        <w:ind w:firstLine="360" w:firstLineChars="0"/>
      </w:pPr>
      <w:r>
        <w:drawing>
          <wp:inline distT="0" distB="0" distL="0" distR="0">
            <wp:extent cx="5029200" cy="294132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29200" cy="294132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卷积自编码网络</w:t>
      </w:r>
    </w:p>
    <w:p>
      <w:pPr>
        <w:rPr>
          <w:rFonts w:ascii="宋体" w:hAnsi="宋体"/>
        </w:rPr>
      </w:pPr>
      <w:r>
        <w:rPr>
          <w:rFonts w:hint="eastAsia" w:ascii="宋体" w:hAnsi="宋体"/>
        </w:rPr>
        <w:t>针对上述三种模型，可以选择任意一种并输入对应的特征矩阵进行训练，可得到分类模型，knn和bp可以直接得到诊断结果，基于卷积自编码网络的故障诊断因为支持增添新发故障诊断和前两种略有不同，其执行过程如下：使用正常状态数据对卷积自编码网络进行训练，得到模型；使用其他状态数据输入到模型中，得到输出矩阵；计算输出矩阵和输入矩阵之间的差值，得到其他状态各自的差值分布和正常状态的差值分布；将这些差值分布进行knn二次分类；不断记录新数据的差值结果，如果遇到新发故障，输入进已有模型得到的结果和输入计算的差值会和已有故障状态的差值不在同一类别，此时可手动添加该新发故障种类到故障库中，作为故障诊断依据。</w:t>
      </w:r>
    </w:p>
    <w:p/>
    <w:p>
      <w:pPr>
        <w:pStyle w:val="4"/>
      </w:pPr>
      <w:bookmarkStart w:id="107" w:name="_Toc1278"/>
      <w:bookmarkEnd w:id="107"/>
      <w:bookmarkStart w:id="108" w:name="_Toc134428633"/>
      <w:bookmarkStart w:id="109" w:name="_Toc135292237"/>
      <w:r>
        <w:rPr>
          <w:rFonts w:hint="eastAsia"/>
        </w:rPr>
        <w:t>故障预测</w:t>
      </w:r>
      <w:bookmarkEnd w:id="108"/>
      <w:r>
        <w:rPr>
          <w:rFonts w:hint="eastAsia"/>
        </w:rPr>
        <w:t>模块</w:t>
      </w:r>
      <w:bookmarkEnd w:id="109"/>
    </w:p>
    <w:p>
      <w:pPr>
        <w:pStyle w:val="116"/>
        <w:ind w:firstLine="480"/>
      </w:pPr>
      <w:r>
        <w:rPr>
          <w:rFonts w:hint="eastAsia"/>
        </w:rPr>
        <w:t xml:space="preserve"> </w:t>
      </w:r>
      <w:r>
        <w:rPr>
          <w:rFonts w:hint="eastAsia" w:ascii="宋体" w:hAnsi="宋体"/>
        </w:rPr>
        <w:t>预测方法通常主要基于两种不同的类型：基于物理模型的预测方法和基于数据驱动的预测方法。基于物理模型的预测方法需要根据专家经验以及大量实验数据对研究对象建立数学模型，准确性较高但成本也较高；基于数据驱动的预测方法通过数据挖掘的方式寻找数据中与故障相关的隐含规律并对未来数据进行预测，从而推断剩余故障、告警事件，不需知道对象的先验知识。通常在装备健康管理系统中，结合两种方式共同实现设备的故障预测功能。</w:t>
      </w:r>
    </w:p>
    <w:p>
      <w:pPr>
        <w:pStyle w:val="6"/>
      </w:pPr>
      <w:r>
        <w:rPr>
          <w:rFonts w:hint="eastAsia"/>
        </w:rPr>
        <w:t>电子系统故障</w:t>
      </w:r>
      <w:r>
        <w:t>预测</w:t>
      </w:r>
    </w:p>
    <w:p>
      <w:pPr>
        <w:pStyle w:val="139"/>
      </w:pPr>
      <w:r>
        <w:rPr>
          <w:rFonts w:hint="eastAsia"/>
        </w:rPr>
        <w:t>由于装备电子系统的零部件多，结构复杂, 仅靠一个或少数几个参数无法综合地反应整机工作状态。因此应提取多个参数，进行多参数综合预测，预测方案如下：</w:t>
      </w:r>
    </w:p>
    <w:p>
      <w:pPr>
        <w:pStyle w:val="139"/>
      </w:pPr>
      <w:r>
        <w:rPr>
          <w:rFonts w:hint="eastAsia"/>
        </w:rPr>
        <w:t>步骤1：预测参数选取：从监控数据中选取能够反应监测对象技术状态变化的典型特征参数，去除量纲影响，对特征参数进行归一化，得到特征向量F=</w:t>
      </w:r>
      <w:r>
        <w:drawing>
          <wp:inline distT="0" distB="0" distL="0" distR="0">
            <wp:extent cx="960120" cy="1752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960120" cy="175260"/>
                    </a:xfrm>
                    <a:prstGeom prst="rect">
                      <a:avLst/>
                    </a:prstGeom>
                    <a:noFill/>
                    <a:ln>
                      <a:noFill/>
                    </a:ln>
                  </pic:spPr>
                </pic:pic>
              </a:graphicData>
            </a:graphic>
          </wp:inline>
        </w:drawing>
      </w:r>
      <w:r>
        <w:rPr>
          <w:rFonts w:hint="eastAsia"/>
        </w:rPr>
        <w:t>，遍历每个特征参数，确保所有参数随着时间的变化趋势是统一的，如果不统一则需变换，变换公式为</w:t>
      </w:r>
      <w:r>
        <w:drawing>
          <wp:inline distT="0" distB="0" distL="0" distR="0">
            <wp:extent cx="708660" cy="17526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708660" cy="175260"/>
                    </a:xfrm>
                    <a:prstGeom prst="rect">
                      <a:avLst/>
                    </a:prstGeom>
                    <a:noFill/>
                    <a:ln>
                      <a:noFill/>
                    </a:ln>
                  </pic:spPr>
                </pic:pic>
              </a:graphicData>
            </a:graphic>
          </wp:inline>
        </w:drawing>
      </w:r>
      <w:r>
        <w:rPr>
          <w:rFonts w:hint="eastAsia"/>
        </w:rPr>
        <w:t>。</w:t>
      </w:r>
    </w:p>
    <w:p>
      <w:pPr>
        <w:pStyle w:val="139"/>
      </w:pPr>
      <w:r>
        <w:rPr>
          <w:rFonts w:hint="eastAsia"/>
        </w:rPr>
        <w:t>步骤2：灰色预测模型建模以及预测：</w:t>
      </w:r>
    </w:p>
    <w:p>
      <w:pPr>
        <w:pStyle w:val="139"/>
      </w:pPr>
      <w:r>
        <w:rPr>
          <w:rFonts w:hint="eastAsia"/>
        </w:rPr>
        <w:t>（1）参数选取：预测方法一般都是利用单参数, 本文将步骤（1）中的多个特征量融合为一个新的特征量, 作为预测参数进行技术状态变化趋势预测。这里使用主成分分析（PCA）方法将可能线性相关的初始特征量转化为线性无关的新特征，保留第一个主成分作为输入参数。</w:t>
      </w:r>
    </w:p>
    <w:p>
      <w:pPr>
        <w:pStyle w:val="139"/>
      </w:pPr>
      <w:r>
        <w:rPr>
          <w:rFonts w:hint="eastAsia"/>
        </w:rPr>
        <w:t>（2）模型建模以及预测：灰色预测作为一种对原数据累加生成得到近似指数规律再进行建模的方法，无需太多历史数据即能挖掘出系统的本质，运算简单便于检验，本文选用GM(1,1)预测模型，其建模步骤如下：</w:t>
      </w:r>
    </w:p>
    <w:p>
      <w:pPr>
        <w:pStyle w:val="139"/>
      </w:pPr>
      <w:r>
        <w:rPr>
          <w:rFonts w:hint="eastAsia"/>
        </w:rPr>
        <w:t>a)数据检验与处理：</w:t>
      </w:r>
    </w:p>
    <w:p>
      <w:pPr>
        <w:pStyle w:val="139"/>
      </w:pPr>
      <w:r>
        <w:rPr>
          <w:rFonts w:hint="eastAsia"/>
        </w:rPr>
        <w:t>针对新的特征组合</w:t>
      </w:r>
      <w:r>
        <w:drawing>
          <wp:inline distT="0" distB="0" distL="0" distR="0">
            <wp:extent cx="1920240" cy="205740"/>
            <wp:effectExtent l="0" t="0" r="3810" b="38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20240" cy="205740"/>
                    </a:xfrm>
                    <a:prstGeom prst="rect">
                      <a:avLst/>
                    </a:prstGeom>
                    <a:noFill/>
                    <a:ln>
                      <a:noFill/>
                    </a:ln>
                  </pic:spPr>
                </pic:pic>
              </a:graphicData>
            </a:graphic>
          </wp:inline>
        </w:drawing>
      </w:r>
      <w:r>
        <w:rPr>
          <w:rFonts w:hint="eastAsia"/>
        </w:rPr>
        <w:t>，其中n表示样本个数，计算该数列的级比，公式如下：</w:t>
      </w:r>
    </w:p>
    <w:p>
      <w:pPr>
        <w:pStyle w:val="139"/>
      </w:pPr>
      <w:r>
        <w:drawing>
          <wp:inline distT="0" distB="0" distL="0" distR="0">
            <wp:extent cx="20574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57400" cy="403860"/>
                    </a:xfrm>
                    <a:prstGeom prst="rect">
                      <a:avLst/>
                    </a:prstGeom>
                    <a:noFill/>
                    <a:ln>
                      <a:noFill/>
                    </a:ln>
                  </pic:spPr>
                </pic:pic>
              </a:graphicData>
            </a:graphic>
          </wp:inline>
        </w:drawing>
      </w:r>
      <w:r>
        <w:rPr>
          <w:rFonts w:hint="eastAsia"/>
        </w:rPr>
        <w:t xml:space="preserve"> </w:t>
      </w:r>
    </w:p>
    <w:p>
      <w:pPr>
        <w:pStyle w:val="139"/>
      </w:pPr>
      <w:r>
        <w:rPr>
          <w:rFonts w:hint="eastAsia"/>
        </w:rPr>
        <w:t>如果所有的级比</w:t>
      </w:r>
      <w:r>
        <w:drawing>
          <wp:inline distT="0" distB="0" distL="0" distR="0">
            <wp:extent cx="350520" cy="205740"/>
            <wp:effectExtent l="0" t="0" r="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50520" cy="205740"/>
                    </a:xfrm>
                    <a:prstGeom prst="rect">
                      <a:avLst/>
                    </a:prstGeom>
                    <a:noFill/>
                    <a:ln>
                      <a:noFill/>
                    </a:ln>
                  </pic:spPr>
                </pic:pic>
              </a:graphicData>
            </a:graphic>
          </wp:inline>
        </w:drawing>
      </w:r>
      <w:r>
        <w:rPr>
          <w:rFonts w:hint="eastAsia"/>
        </w:rPr>
        <w:t>都落在可容覆盖</w:t>
      </w:r>
      <w:r>
        <w:drawing>
          <wp:inline distT="0" distB="0" distL="0" distR="0">
            <wp:extent cx="830580" cy="243840"/>
            <wp:effectExtent l="0" t="0" r="7620" b="381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830580" cy="243840"/>
                    </a:xfrm>
                    <a:prstGeom prst="rect">
                      <a:avLst/>
                    </a:prstGeom>
                    <a:noFill/>
                    <a:ln>
                      <a:noFill/>
                    </a:ln>
                  </pic:spPr>
                </pic:pic>
              </a:graphicData>
            </a:graphic>
          </wp:inline>
        </w:drawing>
      </w:r>
      <w:r>
        <w:rPr>
          <w:rFonts w:hint="eastAsia"/>
        </w:rPr>
        <w:t>，则序列</w:t>
      </w:r>
      <w:r>
        <w:drawing>
          <wp:inline distT="0" distB="0" distL="0" distR="0">
            <wp:extent cx="137160" cy="18288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37160" cy="182880"/>
                    </a:xfrm>
                    <a:prstGeom prst="rect">
                      <a:avLst/>
                    </a:prstGeom>
                    <a:noFill/>
                    <a:ln>
                      <a:noFill/>
                    </a:ln>
                  </pic:spPr>
                </pic:pic>
              </a:graphicData>
            </a:graphic>
          </wp:inline>
        </w:drawing>
      </w:r>
      <w:r>
        <w:rPr>
          <w:rFonts w:hint="eastAsia"/>
        </w:rPr>
        <w:t>的数据可以进行灰色预测。否则需对序列做适当平移变换处理，保证落在区间内。</w:t>
      </w:r>
    </w:p>
    <w:p>
      <w:pPr>
        <w:pStyle w:val="139"/>
      </w:pPr>
      <w:r>
        <w:rPr>
          <w:rFonts w:hint="eastAsia"/>
        </w:rPr>
        <w:t>b)建立模型：</w:t>
      </w:r>
    </w:p>
    <w:p>
      <w:pPr>
        <w:pStyle w:val="139"/>
      </w:pPr>
      <w:r>
        <w:rPr>
          <w:rFonts w:hint="eastAsia"/>
        </w:rPr>
        <w:t>对</w:t>
      </w:r>
      <w:r>
        <w:drawing>
          <wp:inline distT="0" distB="0" distL="0" distR="0">
            <wp:extent cx="137160" cy="182880"/>
            <wp:effectExtent l="0" t="0" r="0" b="762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37160" cy="182880"/>
                    </a:xfrm>
                    <a:prstGeom prst="rect">
                      <a:avLst/>
                    </a:prstGeom>
                    <a:noFill/>
                    <a:ln>
                      <a:noFill/>
                    </a:ln>
                  </pic:spPr>
                </pic:pic>
              </a:graphicData>
            </a:graphic>
          </wp:inline>
        </w:drawing>
      </w:r>
      <w:r>
        <w:rPr>
          <w:rFonts w:hint="eastAsia"/>
        </w:rPr>
        <w:t>进行累加处理生成新序列</w:t>
      </w:r>
      <w:r>
        <w:drawing>
          <wp:inline distT="0" distB="0" distL="0" distR="0">
            <wp:extent cx="1920240" cy="205740"/>
            <wp:effectExtent l="0" t="0" r="3810" b="381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920240" cy="205740"/>
                    </a:xfrm>
                    <a:prstGeom prst="rect">
                      <a:avLst/>
                    </a:prstGeom>
                    <a:noFill/>
                    <a:ln>
                      <a:noFill/>
                    </a:ln>
                  </pic:spPr>
                </pic:pic>
              </a:graphicData>
            </a:graphic>
          </wp:inline>
        </w:drawing>
      </w:r>
      <w:r>
        <w:rPr>
          <w:rFonts w:hint="eastAsia"/>
        </w:rPr>
        <w:t>，其中</w:t>
      </w:r>
      <w:r>
        <w:drawing>
          <wp:inline distT="0" distB="0" distL="0" distR="0">
            <wp:extent cx="1143000" cy="220980"/>
            <wp:effectExtent l="0" t="0" r="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143000" cy="220980"/>
                    </a:xfrm>
                    <a:prstGeom prst="rect">
                      <a:avLst/>
                    </a:prstGeom>
                    <a:noFill/>
                    <a:ln>
                      <a:noFill/>
                    </a:ln>
                  </pic:spPr>
                </pic:pic>
              </a:graphicData>
            </a:graphic>
          </wp:inline>
        </w:drawing>
      </w:r>
      <w:r>
        <w:rPr>
          <w:rFonts w:hint="eastAsia"/>
        </w:rPr>
        <w:t>，定义</w:t>
      </w:r>
      <w:r>
        <w:drawing>
          <wp:inline distT="0" distB="0" distL="0" distR="0">
            <wp:extent cx="137160" cy="182880"/>
            <wp:effectExtent l="0" t="0" r="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37160" cy="182880"/>
                    </a:xfrm>
                    <a:prstGeom prst="rect">
                      <a:avLst/>
                    </a:prstGeom>
                    <a:noFill/>
                    <a:ln>
                      <a:noFill/>
                    </a:ln>
                  </pic:spPr>
                </pic:pic>
              </a:graphicData>
            </a:graphic>
          </wp:inline>
        </w:drawing>
      </w:r>
      <w:r>
        <w:rPr>
          <w:rFonts w:hint="eastAsia"/>
        </w:rPr>
        <w:t>序列的灰导数为</w:t>
      </w:r>
      <w:r>
        <w:drawing>
          <wp:inline distT="0" distB="0" distL="0" distR="0">
            <wp:extent cx="2171700" cy="182880"/>
            <wp:effectExtent l="0" t="0" r="0" b="762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71700" cy="182880"/>
                    </a:xfrm>
                    <a:prstGeom prst="rect">
                      <a:avLst/>
                    </a:prstGeom>
                    <a:noFill/>
                    <a:ln>
                      <a:noFill/>
                    </a:ln>
                  </pic:spPr>
                </pic:pic>
              </a:graphicData>
            </a:graphic>
          </wp:inline>
        </w:drawing>
      </w:r>
      <w:r>
        <w:rPr>
          <w:rFonts w:hint="eastAsia"/>
        </w:rPr>
        <w:t>，定义</w:t>
      </w:r>
      <w:r>
        <w:drawing>
          <wp:inline distT="0" distB="0" distL="0" distR="0">
            <wp:extent cx="137160" cy="182880"/>
            <wp:effectExtent l="0" t="0" r="0" b="762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37160" cy="182880"/>
                    </a:xfrm>
                    <a:prstGeom prst="rect">
                      <a:avLst/>
                    </a:prstGeom>
                    <a:noFill/>
                    <a:ln>
                      <a:noFill/>
                    </a:ln>
                  </pic:spPr>
                </pic:pic>
              </a:graphicData>
            </a:graphic>
          </wp:inline>
        </w:drawing>
      </w:r>
      <w:r>
        <w:rPr>
          <w:rFonts w:hint="eastAsia"/>
        </w:rPr>
        <w:t>的邻值生成序列</w:t>
      </w:r>
      <w:r>
        <w:drawing>
          <wp:inline distT="0" distB="0" distL="0" distR="0">
            <wp:extent cx="2240280" cy="182880"/>
            <wp:effectExtent l="0" t="0" r="7620" b="762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240280" cy="182880"/>
                    </a:xfrm>
                    <a:prstGeom prst="rect">
                      <a:avLst/>
                    </a:prstGeom>
                    <a:noFill/>
                    <a:ln>
                      <a:noFill/>
                    </a:ln>
                  </pic:spPr>
                </pic:pic>
              </a:graphicData>
            </a:graphic>
          </wp:inline>
        </w:drawing>
      </w:r>
      <w:r>
        <w:rPr>
          <w:rFonts w:hint="eastAsia"/>
        </w:rPr>
        <w:t>，则GM(1,1)的灰微分方程模型为</w:t>
      </w:r>
      <w:r>
        <w:drawing>
          <wp:inline distT="0" distB="0" distL="0" distR="0">
            <wp:extent cx="1165860" cy="182880"/>
            <wp:effectExtent l="0" t="0" r="0"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165860" cy="182880"/>
                    </a:xfrm>
                    <a:prstGeom prst="rect">
                      <a:avLst/>
                    </a:prstGeom>
                    <a:noFill/>
                    <a:ln>
                      <a:noFill/>
                    </a:ln>
                  </pic:spPr>
                </pic:pic>
              </a:graphicData>
            </a:graphic>
          </wp:inline>
        </w:drawing>
      </w:r>
      <w:r>
        <w:rPr>
          <w:rFonts w:hint="eastAsia"/>
        </w:rPr>
        <w:t>，其中a为发展系数，b为灰作用量，</w:t>
      </w:r>
      <w:r>
        <w:drawing>
          <wp:inline distT="0" distB="0" distL="0" distR="0">
            <wp:extent cx="335280" cy="182880"/>
            <wp:effectExtent l="0" t="0" r="762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35280" cy="182880"/>
                    </a:xfrm>
                    <a:prstGeom prst="rect">
                      <a:avLst/>
                    </a:prstGeom>
                    <a:noFill/>
                    <a:ln>
                      <a:noFill/>
                    </a:ln>
                  </pic:spPr>
                </pic:pic>
              </a:graphicData>
            </a:graphic>
          </wp:inline>
        </w:drawing>
      </w:r>
      <w:r>
        <w:rPr>
          <w:rFonts w:hint="eastAsia"/>
        </w:rPr>
        <w:t>为白化背景值，分别将k=2,3,...n，带入微分方程得：</w:t>
      </w:r>
    </w:p>
    <w:p>
      <w:pPr>
        <w:pStyle w:val="139"/>
      </w:pPr>
      <w:r>
        <w:drawing>
          <wp:inline distT="0" distB="0" distL="0" distR="0">
            <wp:extent cx="1333500" cy="74676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333500" cy="746760"/>
                    </a:xfrm>
                    <a:prstGeom prst="rect">
                      <a:avLst/>
                    </a:prstGeom>
                    <a:noFill/>
                    <a:ln>
                      <a:noFill/>
                    </a:ln>
                  </pic:spPr>
                </pic:pic>
              </a:graphicData>
            </a:graphic>
          </wp:inline>
        </w:drawing>
      </w:r>
      <w:r>
        <w:rPr>
          <w:rFonts w:hint="eastAsia"/>
        </w:rPr>
        <w:t xml:space="preserve"> </w:t>
      </w:r>
    </w:p>
    <w:p>
      <w:pPr>
        <w:pStyle w:val="139"/>
      </w:pPr>
      <w:r>
        <w:rPr>
          <w:rFonts w:hint="eastAsia"/>
        </w:rPr>
        <w:t>这里记</w:t>
      </w:r>
      <w:r>
        <w:drawing>
          <wp:inline distT="0" distB="0" distL="0" distR="0">
            <wp:extent cx="464820" cy="2667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64820" cy="266700"/>
                    </a:xfrm>
                    <a:prstGeom prst="rect">
                      <a:avLst/>
                    </a:prstGeom>
                    <a:noFill/>
                    <a:ln>
                      <a:noFill/>
                    </a:ln>
                  </pic:spPr>
                </pic:pic>
              </a:graphicData>
            </a:graphic>
          </wp:inline>
        </w:drawing>
      </w:r>
      <w:r>
        <w:rPr>
          <w:rFonts w:hint="eastAsia"/>
        </w:rPr>
        <w:t>，</w:t>
      </w:r>
      <w:r>
        <w:drawing>
          <wp:inline distT="0" distB="0" distL="0" distR="0">
            <wp:extent cx="731520" cy="74676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31520" cy="746760"/>
                    </a:xfrm>
                    <a:prstGeom prst="rect">
                      <a:avLst/>
                    </a:prstGeom>
                    <a:noFill/>
                    <a:ln>
                      <a:noFill/>
                    </a:ln>
                  </pic:spPr>
                </pic:pic>
              </a:graphicData>
            </a:graphic>
          </wp:inline>
        </w:drawing>
      </w:r>
      <w:r>
        <w:rPr>
          <w:rFonts w:hint="eastAsia"/>
        </w:rPr>
        <w:t>，</w:t>
      </w:r>
      <w:r>
        <w:drawing>
          <wp:inline distT="0" distB="0" distL="0" distR="0">
            <wp:extent cx="1173480" cy="571500"/>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173480" cy="571500"/>
                    </a:xfrm>
                    <a:prstGeom prst="rect">
                      <a:avLst/>
                    </a:prstGeom>
                    <a:noFill/>
                    <a:ln>
                      <a:noFill/>
                    </a:ln>
                  </pic:spPr>
                </pic:pic>
              </a:graphicData>
            </a:graphic>
          </wp:inline>
        </w:drawing>
      </w:r>
      <w:r>
        <w:rPr>
          <w:rFonts w:hint="eastAsia"/>
        </w:rPr>
        <w:t>，则GM(1,1)模型可以表示为</w:t>
      </w:r>
      <w:r>
        <w:drawing>
          <wp:inline distT="0" distB="0" distL="0" distR="0">
            <wp:extent cx="457200" cy="17526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7200" cy="175260"/>
                    </a:xfrm>
                    <a:prstGeom prst="rect">
                      <a:avLst/>
                    </a:prstGeom>
                    <a:noFill/>
                    <a:ln>
                      <a:noFill/>
                    </a:ln>
                  </pic:spPr>
                </pic:pic>
              </a:graphicData>
            </a:graphic>
          </wp:inline>
        </w:drawing>
      </w:r>
      <w:r>
        <w:rPr>
          <w:rFonts w:hint="eastAsia"/>
        </w:rPr>
        <w:t>可以用最小二乘法求出u得估计值，计算公式如下：</w:t>
      </w:r>
    </w:p>
    <w:p>
      <w:pPr>
        <w:pStyle w:val="139"/>
      </w:pPr>
      <w:r>
        <w:drawing>
          <wp:inline distT="0" distB="0" distL="0" distR="0">
            <wp:extent cx="1478280" cy="312420"/>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478280" cy="312420"/>
                    </a:xfrm>
                    <a:prstGeom prst="rect">
                      <a:avLst/>
                    </a:prstGeom>
                    <a:noFill/>
                    <a:ln>
                      <a:noFill/>
                    </a:ln>
                  </pic:spPr>
                </pic:pic>
              </a:graphicData>
            </a:graphic>
          </wp:inline>
        </w:drawing>
      </w:r>
      <w:r>
        <w:rPr>
          <w:rFonts w:hint="eastAsia"/>
        </w:rPr>
        <w:t xml:space="preserve"> </w:t>
      </w:r>
    </w:p>
    <w:p>
      <w:pPr>
        <w:pStyle w:val="139"/>
      </w:pPr>
      <w:r>
        <w:rPr>
          <w:rFonts w:hint="eastAsia"/>
        </w:rPr>
        <w:t>从而得到预测值：</w:t>
      </w:r>
      <w:r>
        <w:drawing>
          <wp:inline distT="0" distB="0" distL="0" distR="0">
            <wp:extent cx="3284220" cy="25908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284220" cy="259080"/>
                    </a:xfrm>
                    <a:prstGeom prst="rect">
                      <a:avLst/>
                    </a:prstGeom>
                    <a:noFill/>
                    <a:ln>
                      <a:noFill/>
                    </a:ln>
                  </pic:spPr>
                </pic:pic>
              </a:graphicData>
            </a:graphic>
          </wp:inline>
        </w:drawing>
      </w:r>
      <w:r>
        <w:rPr>
          <w:rFonts w:hint="eastAsia"/>
        </w:rPr>
        <w:t>，进而得到最终预测值：</w:t>
      </w:r>
      <w:r>
        <w:drawing>
          <wp:inline distT="0" distB="0" distL="0" distR="0">
            <wp:extent cx="3314700" cy="205740"/>
            <wp:effectExtent l="0" t="0" r="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314700" cy="205740"/>
                    </a:xfrm>
                    <a:prstGeom prst="rect">
                      <a:avLst/>
                    </a:prstGeom>
                    <a:noFill/>
                    <a:ln>
                      <a:noFill/>
                    </a:ln>
                  </pic:spPr>
                </pic:pic>
              </a:graphicData>
            </a:graphic>
          </wp:inline>
        </w:drawing>
      </w:r>
    </w:p>
    <w:p>
      <w:pPr>
        <w:pStyle w:val="139"/>
      </w:pPr>
      <w:r>
        <w:rPr>
          <w:rFonts w:hint="eastAsia"/>
        </w:rPr>
        <w:t>c)预测值检测：</w:t>
      </w:r>
    </w:p>
    <w:p>
      <w:pPr>
        <w:pStyle w:val="139"/>
      </w:pPr>
      <w:r>
        <w:rPr>
          <w:rFonts w:hint="eastAsia"/>
        </w:rPr>
        <w:t>本文使用残差检验方法验证计算结果准确性，计算公式如下：</w:t>
      </w:r>
    </w:p>
    <w:p>
      <w:pPr>
        <w:pStyle w:val="139"/>
      </w:pPr>
      <w:r>
        <w:drawing>
          <wp:inline distT="0" distB="0" distL="0" distR="0">
            <wp:extent cx="2286000" cy="40386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286000" cy="403860"/>
                    </a:xfrm>
                    <a:prstGeom prst="rect">
                      <a:avLst/>
                    </a:prstGeom>
                    <a:noFill/>
                    <a:ln>
                      <a:noFill/>
                    </a:ln>
                  </pic:spPr>
                </pic:pic>
              </a:graphicData>
            </a:graphic>
          </wp:inline>
        </w:drawing>
      </w:r>
      <w:r>
        <w:rPr>
          <w:rFonts w:hint="eastAsia"/>
        </w:rPr>
        <w:t xml:space="preserve"> </w:t>
      </w:r>
    </w:p>
    <w:p>
      <w:pPr>
        <w:pStyle w:val="139"/>
      </w:pPr>
      <w:r>
        <w:rPr>
          <w:rFonts w:hint="eastAsia"/>
        </w:rPr>
        <w:t>如果对所有得</w:t>
      </w:r>
      <w:r>
        <w:drawing>
          <wp:inline distT="0" distB="0" distL="0" distR="0">
            <wp:extent cx="762000" cy="1752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762000" cy="175260"/>
                    </a:xfrm>
                    <a:prstGeom prst="rect">
                      <a:avLst/>
                    </a:prstGeom>
                    <a:noFill/>
                    <a:ln>
                      <a:noFill/>
                    </a:ln>
                  </pic:spPr>
                </pic:pic>
              </a:graphicData>
            </a:graphic>
          </wp:inline>
        </w:drawing>
      </w:r>
      <w:r>
        <w:rPr>
          <w:rFonts w:hint="eastAsia"/>
        </w:rPr>
        <w:t>，则认为达到较高得要求，否则对所有得</w:t>
      </w:r>
      <w:r>
        <w:drawing>
          <wp:inline distT="0" distB="0" distL="0" distR="0">
            <wp:extent cx="762000" cy="17526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762000" cy="175260"/>
                    </a:xfrm>
                    <a:prstGeom prst="rect">
                      <a:avLst/>
                    </a:prstGeom>
                    <a:noFill/>
                    <a:ln>
                      <a:noFill/>
                    </a:ln>
                  </pic:spPr>
                </pic:pic>
              </a:graphicData>
            </a:graphic>
          </wp:inline>
        </w:drawing>
      </w:r>
      <w:r>
        <w:rPr>
          <w:rFonts w:hint="eastAsia"/>
        </w:rPr>
        <w:t>，认为达到一般要求。</w:t>
      </w:r>
    </w:p>
    <w:p>
      <w:pPr>
        <w:pStyle w:val="139"/>
      </w:pPr>
      <w:r>
        <w:rPr>
          <w:rFonts w:hint="eastAsia"/>
        </w:rPr>
        <w:t>以磁盘的故障预测为例，详细阐明故障预测模型的处理流程,如下图所示。其具体步骤为：</w:t>
      </w:r>
    </w:p>
    <w:p>
      <w:pPr>
        <w:pStyle w:val="139"/>
      </w:pPr>
      <w:r>
        <w:rPr>
          <w:rFonts w:hint="eastAsia"/>
        </w:rPr>
        <w:t>1、输入磁盘信息，并对不同类型的信息进行不同的操作：针对时间序列信息，对其进行特征提取，输入到TCN时间卷积层中，用于预测剩余的磁盘空间；对于flash读写输入量信息，将其代入到由历史寿命数据构建的寿命分布中，求取寿命分布中的概率密度函数，用于预测磁盘的剩余使用寿命；对于其他信息，对其进行特征提取后进行高斯混合模型的簇分类，计算与健康基准数据集的马氏距离，当阈值大于T后，将结果输出到故障率评估环节。</w:t>
      </w:r>
    </w:p>
    <w:p>
      <w:pPr>
        <w:pStyle w:val="139"/>
      </w:pPr>
      <w:r>
        <w:rPr>
          <w:rFonts w:hint="eastAsia"/>
        </w:rPr>
        <w:t>2、结合磁盘预测寿命、预测空间以及健康指标等，对磁盘的故障率进行评估。</w:t>
      </w:r>
    </w:p>
    <w:p>
      <w:pPr>
        <w:pStyle w:val="139"/>
      </w:pPr>
      <w:r>
        <w:rPr>
          <w:rFonts w:hint="eastAsia"/>
        </w:rPr>
        <w:t>根据故障率的高低，对预警结果进行分级。当故障率不大于2%时，判断为无故障风险，并抑制预警信息推送；当故障率大于2%而小于20%时，判断为轻微故障风险，并发送轻微预警信息；当故障率大于20%而小于50%时，判断为中度故障风险，并发送中度预警信息；当故障率大于50%时，将对所有环节进行排查，给出停机检查故障的建议并发送重度预警信息。</w:t>
      </w:r>
    </w:p>
    <w:p>
      <w:pPr>
        <w:pStyle w:val="139"/>
        <w:ind w:firstLine="0" w:firstLineChars="0"/>
      </w:pPr>
      <w:r>
        <w:drawing>
          <wp:inline distT="0" distB="0" distL="0" distR="0">
            <wp:extent cx="5120640" cy="5768340"/>
            <wp:effectExtent l="0" t="0" r="381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120640" cy="576834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磁盘故障预测流程图</w:t>
      </w:r>
    </w:p>
    <w:p>
      <w:pPr>
        <w:pStyle w:val="6"/>
      </w:pPr>
      <w:r>
        <w:rPr>
          <w:rFonts w:hint="eastAsia"/>
        </w:rPr>
        <w:t>机械系统故障预测</w:t>
      </w:r>
    </w:p>
    <w:p>
      <w:pPr>
        <w:jc w:val="center"/>
      </w:pPr>
      <w:r>
        <w:t xml:space="preserve"> </w:t>
      </w:r>
    </w:p>
    <w:p>
      <w:pPr>
        <w:jc w:val="center"/>
      </w:pPr>
      <w:r>
        <w:drawing>
          <wp:inline distT="0" distB="0" distL="0" distR="0">
            <wp:extent cx="2407920" cy="44577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407920" cy="44577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基于模型的故障预测流程</w:t>
      </w:r>
    </w:p>
    <w:p>
      <w:pPr>
        <w:ind w:firstLine="480" w:firstLineChars="200"/>
        <w:rPr>
          <w:kern w:val="0"/>
        </w:rPr>
      </w:pPr>
      <w:r>
        <w:rPr>
          <w:rFonts w:hint="eastAsia" w:ascii="宋体" w:hAnsi="宋体"/>
          <w:kern w:val="0"/>
        </w:rPr>
        <w:t>如上图所示，利用传感器对机械设备进行状态监听；对传感器数据进行数据清洗或插值，运用特征提取方法，得到关键的信号特征成分；将关键特征输入到由物理准则和经验公式确定的理论模型，得到相对应的故障诊断指标；进行指标的阈值判断，当指标超过阈值或小于阈值时，说明设备发生明显异常；结合具体理论，对故障指标或信号形态作出预测，进一步分析设备状态和趋势。</w:t>
      </w:r>
    </w:p>
    <w:p>
      <w:pPr>
        <w:ind w:firstLine="480" w:firstLineChars="200"/>
        <w:rPr>
          <w:kern w:val="0"/>
        </w:rPr>
      </w:pPr>
      <w:r>
        <w:rPr>
          <w:rFonts w:hint="eastAsia" w:ascii="宋体" w:hAnsi="宋体"/>
          <w:kern w:val="0"/>
        </w:rPr>
        <w:t>以寿命模型为例，详细阐述基于模型的故障预测方法。</w:t>
      </w:r>
      <w:r>
        <w:rPr>
          <w:rFonts w:ascii="宋体" w:hAnsi="宋体"/>
          <w:kern w:val="0"/>
        </w:rPr>
        <w:t>韦布尔分布函数就是设计出来一种符合设备故障率的分布，属于基于</w:t>
      </w:r>
      <w:r>
        <w:rPr>
          <w:rFonts w:hint="eastAsia" w:ascii="宋体" w:hAnsi="宋体"/>
          <w:kern w:val="0"/>
        </w:rPr>
        <w:t>寿命模型</w:t>
      </w:r>
      <w:r>
        <w:rPr>
          <w:rFonts w:ascii="宋体" w:hAnsi="宋体"/>
          <w:kern w:val="0"/>
        </w:rPr>
        <w:t>的故障预测方法。在对设备的故障进行预测分析时，如果能够找到故障的规律，并将这些规律用模型表述出来，从而便于人们对设备的运行趋势有足够判断，这样的过程为可靠性分析。通常情况下，这些数学模型为某些故障概率，带有一些未知参数，通过对参数的估计得到准确的参数。</w:t>
      </w:r>
    </w:p>
    <w:p>
      <w:pPr>
        <w:ind w:firstLine="480" w:firstLineChars="200"/>
        <w:jc w:val="center"/>
      </w:pPr>
      <w:r>
        <w:drawing>
          <wp:inline distT="0" distB="0" distL="0" distR="0">
            <wp:extent cx="1722120" cy="49530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22120" cy="49530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寿命</w:t>
      </w:r>
      <w:r>
        <w:rPr>
          <w:rFonts w:hAnsi="黑体"/>
        </w:rPr>
        <w:t>预测流程图</w:t>
      </w:r>
    </w:p>
    <w:p>
      <w:pPr>
        <w:ind w:firstLine="480" w:firstLineChars="200"/>
        <w:rPr>
          <w:kern w:val="0"/>
        </w:rPr>
      </w:pPr>
      <w:r>
        <w:rPr>
          <w:rFonts w:ascii="宋体" w:hAnsi="宋体"/>
          <w:kern w:val="0"/>
        </w:rPr>
        <w:t>其具体步骤为：</w:t>
      </w:r>
    </w:p>
    <w:p>
      <w:pPr>
        <w:ind w:firstLine="480" w:firstLineChars="200"/>
        <w:rPr>
          <w:kern w:val="0"/>
        </w:rPr>
      </w:pPr>
      <w:r>
        <w:rPr>
          <w:kern w:val="0"/>
        </w:rPr>
        <w:t>1.</w:t>
      </w:r>
      <w:r>
        <w:rPr>
          <w:rFonts w:ascii="宋体" w:hAnsi="宋体"/>
          <w:kern w:val="0"/>
        </w:rPr>
        <w:t>对产品进行大量的可靠性测试，即完全寿命试验，取得产品的寿命样本。</w:t>
      </w:r>
    </w:p>
    <w:p>
      <w:pPr>
        <w:ind w:firstLine="480" w:firstLineChars="200"/>
        <w:rPr>
          <w:kern w:val="0"/>
        </w:rPr>
      </w:pPr>
      <w:r>
        <w:rPr>
          <w:kern w:val="0"/>
        </w:rPr>
        <w:t>2.</w:t>
      </w:r>
      <w:r>
        <w:rPr>
          <w:rFonts w:ascii="宋体" w:hAnsi="宋体"/>
          <w:kern w:val="0"/>
        </w:rPr>
        <w:t>根据取得的产品寿命样本，建立初步的产品寿命分布。利用最小二乘法拟合韦布尔分布函数，求解待求参数。</w:t>
      </w:r>
    </w:p>
    <w:p>
      <w:pPr>
        <w:ind w:firstLine="480" w:firstLineChars="200"/>
        <w:rPr>
          <w:kern w:val="0"/>
        </w:rPr>
      </w:pPr>
      <w:r>
        <w:rPr>
          <w:kern w:val="0"/>
        </w:rPr>
        <w:t>3.</w:t>
      </w:r>
      <w:r>
        <w:rPr>
          <w:rFonts w:ascii="宋体" w:hAnsi="宋体"/>
          <w:kern w:val="0"/>
        </w:rPr>
        <w:t>对运行中的产品进行寿命预测，输入其运行时间，可得其故障概率。</w:t>
      </w:r>
      <w:r>
        <w:rPr>
          <w:rFonts w:hint="eastAsia" w:ascii="宋体" w:hAnsi="宋体"/>
          <w:kern w:val="0"/>
        </w:rPr>
        <w:t>当故障概率大于某阈值时，提示设备有故障风险。</w:t>
      </w:r>
    </w:p>
    <w:p>
      <w:pPr>
        <w:ind w:firstLine="480" w:firstLineChars="200"/>
        <w:jc w:val="center"/>
        <w:rPr>
          <w:kern w:val="0"/>
        </w:rPr>
      </w:pPr>
      <w:r>
        <w:drawing>
          <wp:inline distT="0" distB="0" distL="0" distR="0">
            <wp:extent cx="2019300" cy="5334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019300" cy="533400"/>
                    </a:xfrm>
                    <a:prstGeom prst="rect">
                      <a:avLst/>
                    </a:prstGeom>
                    <a:noFill/>
                    <a:ln>
                      <a:noFill/>
                    </a:ln>
                  </pic:spPr>
                </pic:pic>
              </a:graphicData>
            </a:graphic>
          </wp:inline>
        </w:drawing>
      </w:r>
    </w:p>
    <w:p>
      <w:pPr>
        <w:ind w:firstLine="480" w:firstLineChars="200"/>
        <w:jc w:val="center"/>
        <w:rPr>
          <w:kern w:val="0"/>
        </w:rPr>
      </w:pPr>
      <w:r>
        <w:drawing>
          <wp:inline distT="0" distB="0" distL="0" distR="0">
            <wp:extent cx="1691640" cy="51816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91640" cy="518160"/>
                    </a:xfrm>
                    <a:prstGeom prst="rect">
                      <a:avLst/>
                    </a:prstGeom>
                    <a:noFill/>
                    <a:ln>
                      <a:noFill/>
                    </a:ln>
                  </pic:spPr>
                </pic:pic>
              </a:graphicData>
            </a:graphic>
          </wp:inline>
        </w:drawing>
      </w:r>
    </w:p>
    <w:p>
      <w:pPr>
        <w:ind w:firstLine="480" w:firstLineChars="200"/>
        <w:rPr>
          <w:kern w:val="0"/>
        </w:rPr>
      </w:pPr>
      <w:r>
        <w:rPr>
          <w:rFonts w:ascii="宋体" w:hAnsi="宋体"/>
          <w:kern w:val="0"/>
        </w:rPr>
        <w:t>上式所示，其中</w:t>
      </w:r>
      <w:r>
        <w:rPr>
          <w:kern w:val="0"/>
        </w:rPr>
        <w:t>f(t)</w:t>
      </w:r>
      <w:r>
        <w:rPr>
          <w:rFonts w:ascii="宋体" w:hAnsi="宋体"/>
          <w:kern w:val="0"/>
        </w:rPr>
        <w:t>、</w:t>
      </w:r>
      <w:r>
        <w:rPr>
          <w:kern w:val="0"/>
        </w:rPr>
        <w:t>F(t)</w:t>
      </w:r>
      <w:r>
        <w:rPr>
          <w:rFonts w:ascii="宋体" w:hAnsi="宋体"/>
          <w:kern w:val="0"/>
        </w:rPr>
        <w:t>分别为故障预测概率的概率密度函数、分布函数；</w:t>
      </w:r>
      <w:r>
        <w:rPr>
          <w:kern w:val="0"/>
        </w:rPr>
        <w:t>t</w:t>
      </w:r>
      <w:r>
        <w:rPr>
          <w:rFonts w:ascii="宋体" w:hAnsi="宋体"/>
          <w:kern w:val="0"/>
        </w:rPr>
        <w:t>为运行时间，</w:t>
      </w:r>
      <w:r>
        <w:rPr>
          <w:kern w:val="0"/>
        </w:rPr>
        <w:t>β</w:t>
      </w:r>
      <w:r>
        <w:rPr>
          <w:rFonts w:ascii="宋体" w:hAnsi="宋体"/>
          <w:kern w:val="0"/>
        </w:rPr>
        <w:t>、</w:t>
      </w:r>
      <w:r>
        <w:rPr>
          <w:kern w:val="0"/>
        </w:rPr>
        <w:t>η</w:t>
      </w:r>
      <w:r>
        <w:rPr>
          <w:rFonts w:ascii="宋体" w:hAnsi="宋体"/>
          <w:kern w:val="0"/>
        </w:rPr>
        <w:t>为待求参数。</w:t>
      </w:r>
    </w:p>
    <w:p>
      <w:pPr>
        <w:ind w:firstLine="480" w:firstLineChars="200"/>
        <w:rPr>
          <w:kern w:val="0"/>
        </w:rPr>
      </w:pPr>
      <w:r>
        <w:rPr>
          <w:rFonts w:ascii="宋体" w:hAnsi="宋体"/>
          <w:kern w:val="0"/>
        </w:rPr>
        <w:t>因此，可整理为：</w:t>
      </w:r>
    </w:p>
    <w:p>
      <w:pPr>
        <w:ind w:firstLine="480" w:firstLineChars="200"/>
        <w:jc w:val="center"/>
        <w:rPr>
          <w:kern w:val="0"/>
        </w:rPr>
      </w:pPr>
      <w:r>
        <w:drawing>
          <wp:inline distT="0" distB="0" distL="0" distR="0">
            <wp:extent cx="2628900" cy="50292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628900" cy="502920"/>
                    </a:xfrm>
                    <a:prstGeom prst="rect">
                      <a:avLst/>
                    </a:prstGeom>
                    <a:noFill/>
                    <a:ln>
                      <a:noFill/>
                    </a:ln>
                  </pic:spPr>
                </pic:pic>
              </a:graphicData>
            </a:graphic>
          </wp:inline>
        </w:drawing>
      </w:r>
      <w:r>
        <w:rPr>
          <w:kern w:val="0"/>
        </w:rPr>
        <w:t xml:space="preserve"> </w:t>
      </w:r>
    </w:p>
    <w:p>
      <w:pPr>
        <w:ind w:firstLine="480" w:firstLineChars="200"/>
        <w:jc w:val="center"/>
        <w:rPr>
          <w:kern w:val="0"/>
        </w:rPr>
      </w:pPr>
      <w:r>
        <w:drawing>
          <wp:inline distT="0" distB="0" distL="0" distR="0">
            <wp:extent cx="1531620" cy="10668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31620" cy="1066800"/>
                    </a:xfrm>
                    <a:prstGeom prst="rect">
                      <a:avLst/>
                    </a:prstGeom>
                    <a:noFill/>
                    <a:ln>
                      <a:noFill/>
                    </a:ln>
                  </pic:spPr>
                </pic:pic>
              </a:graphicData>
            </a:graphic>
          </wp:inline>
        </w:drawing>
      </w:r>
      <w:r>
        <w:rPr>
          <w:kern w:val="0"/>
        </w:rPr>
        <w:t xml:space="preserve"> </w:t>
      </w:r>
    </w:p>
    <w:p>
      <w:pPr>
        <w:ind w:firstLine="480" w:firstLineChars="200"/>
        <w:rPr>
          <w:kern w:val="0"/>
        </w:rPr>
      </w:pPr>
      <w:r>
        <w:rPr>
          <w:rFonts w:ascii="宋体" w:hAnsi="宋体"/>
          <w:kern w:val="0"/>
        </w:rPr>
        <w:t>即可得到如下形式：</w:t>
      </w:r>
    </w:p>
    <w:p>
      <w:pPr>
        <w:ind w:firstLine="480" w:firstLineChars="200"/>
        <w:jc w:val="center"/>
        <w:rPr>
          <w:kern w:val="0"/>
        </w:rPr>
      </w:pPr>
      <w:r>
        <w:drawing>
          <wp:inline distT="0" distB="0" distL="0" distR="0">
            <wp:extent cx="1363980" cy="411480"/>
            <wp:effectExtent l="0" t="0" r="762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363980" cy="411480"/>
                    </a:xfrm>
                    <a:prstGeom prst="rect">
                      <a:avLst/>
                    </a:prstGeom>
                    <a:noFill/>
                    <a:ln>
                      <a:noFill/>
                    </a:ln>
                  </pic:spPr>
                </pic:pic>
              </a:graphicData>
            </a:graphic>
          </wp:inline>
        </w:drawing>
      </w:r>
      <w:r>
        <w:rPr>
          <w:kern w:val="0"/>
        </w:rPr>
        <w:t xml:space="preserve"> </w:t>
      </w:r>
    </w:p>
    <w:p>
      <w:pPr>
        <w:ind w:firstLine="480" w:firstLineChars="200"/>
        <w:rPr>
          <w:kern w:val="0"/>
        </w:rPr>
      </w:pPr>
      <w:r>
        <w:rPr>
          <w:rFonts w:ascii="宋体" w:hAnsi="宋体"/>
          <w:kern w:val="0"/>
        </w:rPr>
        <w:t>利用得到的样本数据对</w:t>
      </w:r>
      <w:r>
        <w:rPr>
          <w:kern w:val="0"/>
        </w:rPr>
        <w:t>(xi,yi)</w:t>
      </w:r>
      <w:r>
        <w:rPr>
          <w:rFonts w:ascii="宋体" w:hAnsi="宋体"/>
          <w:kern w:val="0"/>
        </w:rPr>
        <w:t>，最小二乘法求解出</w:t>
      </w:r>
      <w:r>
        <w:rPr>
          <w:kern w:val="0"/>
        </w:rPr>
        <w:t>b</w:t>
      </w:r>
      <w:r>
        <w:rPr>
          <w:rFonts w:ascii="宋体" w:hAnsi="宋体"/>
          <w:kern w:val="0"/>
        </w:rPr>
        <w:t>和</w:t>
      </w:r>
      <w:r>
        <w:rPr>
          <w:kern w:val="0"/>
        </w:rPr>
        <w:t>w</w:t>
      </w:r>
      <w:r>
        <w:rPr>
          <w:rFonts w:ascii="宋体" w:hAnsi="宋体"/>
          <w:kern w:val="0"/>
        </w:rPr>
        <w:t>的值，最后一并解出</w:t>
      </w:r>
      <w:r>
        <w:rPr>
          <w:kern w:val="0"/>
        </w:rPr>
        <w:t>β</w:t>
      </w:r>
      <w:r>
        <w:rPr>
          <w:rFonts w:ascii="宋体" w:hAnsi="宋体"/>
          <w:kern w:val="0"/>
        </w:rPr>
        <w:t>和</w:t>
      </w:r>
      <w:r>
        <w:rPr>
          <w:kern w:val="0"/>
        </w:rPr>
        <w:t>η</w:t>
      </w:r>
      <w:r>
        <w:rPr>
          <w:rFonts w:ascii="宋体" w:hAnsi="宋体"/>
          <w:kern w:val="0"/>
        </w:rPr>
        <w:t>，得到如下图所示的某产品的故障概率密度函数。</w:t>
      </w:r>
    </w:p>
    <w:p>
      <w:pPr>
        <w:ind w:firstLine="480" w:firstLineChars="200"/>
        <w:jc w:val="center"/>
        <w:rPr>
          <w:kern w:val="0"/>
        </w:rPr>
      </w:pPr>
      <w:r>
        <w:drawing>
          <wp:inline distT="0" distB="0" distL="0" distR="0">
            <wp:extent cx="2933700" cy="19812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933700" cy="1981200"/>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rPr>
          <w:rFonts w:hAnsi="黑体"/>
        </w:rPr>
      </w:pPr>
      <w:r>
        <w:rPr>
          <w:rFonts w:hAnsi="黑体"/>
        </w:rPr>
        <w:t>韦布尔寿命概率密度函数</w:t>
      </w:r>
    </w:p>
    <w:p>
      <w:r>
        <w:rPr>
          <w:rFonts w:ascii="宋体" w:hAnsi="宋体"/>
        </w:rPr>
        <w:t>韦布尔分布在寿命预测工程中被广泛应用，尤其适用于机械类产品的磨损累计失效的分布形式，可以利用故障概率密度函数直接预测出产品的剩余使用寿命，防止产品进展到故障失效引起巨大的安全事故。</w:t>
      </w:r>
    </w:p>
    <w:p>
      <w:pPr>
        <w:pStyle w:val="139"/>
        <w:ind w:firstLine="0" w:firstLineChars="0"/>
      </w:pPr>
    </w:p>
    <w:p>
      <w:pPr>
        <w:pStyle w:val="4"/>
      </w:pPr>
      <w:bookmarkStart w:id="110" w:name="_Toc134428634"/>
      <w:bookmarkEnd w:id="110"/>
      <w:bookmarkStart w:id="111" w:name="_Toc135292238"/>
      <w:r>
        <w:rPr>
          <w:rFonts w:hint="eastAsia"/>
        </w:rPr>
        <w:t>健康评估模块</w:t>
      </w:r>
      <w:bookmarkEnd w:id="111"/>
    </w:p>
    <w:p>
      <w:pPr>
        <w:pStyle w:val="139"/>
      </w:pPr>
      <w:r>
        <w:rPr>
          <w:rFonts w:hint="eastAsia"/>
        </w:rPr>
        <w:t>对于设备的评估步骤一般包含四个基本内容：首先定义系统健康评估的参数，并选择合理的健康度量指标，创建设备评估指标体系；其次根据指标特性选择适当的评估方法；再通过采集的试验数据，计算健康指标的值；最后进行多指标健康度的综合计算。健康评估流程图如下图所示：</w:t>
      </w:r>
    </w:p>
    <w:p>
      <w:pPr>
        <w:pStyle w:val="32"/>
        <w:adjustRightInd w:val="0"/>
        <w:ind w:left="-31" w:leftChars="-13" w:firstLine="33" w:firstLineChars="14"/>
      </w:pPr>
      <w:r>
        <w:drawing>
          <wp:inline distT="0" distB="0" distL="0" distR="0">
            <wp:extent cx="5676900" cy="206502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676900" cy="206502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设备健康评估信息流图</w:t>
      </w:r>
    </w:p>
    <w:p>
      <w:pPr>
        <w:pStyle w:val="6"/>
      </w:pPr>
      <w:r>
        <w:rPr>
          <w:rFonts w:hint="eastAsia"/>
        </w:rPr>
        <w:t>基于灰色聚类的评估</w:t>
      </w:r>
    </w:p>
    <w:p>
      <w:pPr>
        <w:pStyle w:val="139"/>
      </w:pPr>
      <w:r>
        <w:rPr>
          <w:rFonts w:hint="eastAsia"/>
        </w:rPr>
        <w:t>灰色聚类是根据所划分类的不同，建立对应的灰色白化权函数，并将观测指标参数按照每个灰色白化权函数，分成若干个可定义灰类的方法。灰色聚类实际上是指将属于同一类的观测对象归集于同一集合的过程。算法执行流程如下图所示：</w:t>
      </w:r>
    </w:p>
    <w:p>
      <w:pPr>
        <w:pStyle w:val="139"/>
        <w:ind w:firstLine="0" w:firstLineChars="0"/>
        <w:jc w:val="center"/>
      </w:pPr>
      <w:r>
        <w:drawing>
          <wp:inline distT="0" distB="0" distL="0" distR="0">
            <wp:extent cx="5570220" cy="675132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570220" cy="675132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基于变权灰色聚类的系统健康状态评估流程图</w:t>
      </w:r>
    </w:p>
    <w:p>
      <w:pPr>
        <w:pStyle w:val="139"/>
      </w:pPr>
      <w:r>
        <w:rPr>
          <w:rFonts w:hint="eastAsia"/>
        </w:rPr>
        <w:t>基于变权灰色聚类的装备健康状态综合评估步骤如下：</w:t>
      </w:r>
    </w:p>
    <w:p>
      <w:pPr>
        <w:pStyle w:val="139"/>
      </w:pPr>
      <w:r>
        <w:rPr>
          <w:rFonts w:hint="eastAsia"/>
        </w:rPr>
        <w:t>步骤1：根据装备在运行中采集时域数据，对各个分系统及其关键部件进行健康状态综合评估；</w:t>
      </w:r>
    </w:p>
    <w:p>
      <w:pPr>
        <w:pStyle w:val="139"/>
      </w:pPr>
      <w:r>
        <w:rPr>
          <w:rFonts w:hint="eastAsia"/>
        </w:rPr>
        <w:t>步骤2：对采集到的数据进行规范化处理，将有量纲的数据转化为无量纲数据；并确定评估中的各个指标的权重。考虑到各分系统健康状态评估指标差异性较大，同时为保证无量纲处理后数据可包含更好的原始数据信息，可取健康状态评估指标参数偏差</w:t>
      </w:r>
      <w:r>
        <w:drawing>
          <wp:inline distT="0" distB="0" distL="0" distR="0">
            <wp:extent cx="762000" cy="23622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762000" cy="236220"/>
                    </a:xfrm>
                    <a:prstGeom prst="rect">
                      <a:avLst/>
                    </a:prstGeom>
                    <a:noFill/>
                    <a:ln>
                      <a:noFill/>
                    </a:ln>
                  </pic:spPr>
                </pic:pic>
              </a:graphicData>
            </a:graphic>
          </wp:inline>
        </w:drawing>
      </w:r>
      <w:r>
        <w:rPr>
          <w:rFonts w:hint="eastAsia"/>
        </w:rPr>
        <w:t>作为参考指标，</w:t>
      </w:r>
      <w:r>
        <w:drawing>
          <wp:inline distT="0" distB="0" distL="0" distR="0">
            <wp:extent cx="175260" cy="1524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75260" cy="152400"/>
                    </a:xfrm>
                    <a:prstGeom prst="rect">
                      <a:avLst/>
                    </a:prstGeom>
                    <a:noFill/>
                    <a:ln>
                      <a:noFill/>
                    </a:ln>
                  </pic:spPr>
                </pic:pic>
              </a:graphicData>
            </a:graphic>
          </wp:inline>
        </w:drawing>
      </w:r>
      <w:r>
        <w:rPr>
          <w:rFonts w:hint="eastAsia"/>
        </w:rPr>
        <w:t>表示评估指标的实际测量值，</w:t>
      </w:r>
      <w:r>
        <w:drawing>
          <wp:inline distT="0" distB="0" distL="0" distR="0">
            <wp:extent cx="228600" cy="205740"/>
            <wp:effectExtent l="0" t="0" r="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28600" cy="205740"/>
                    </a:xfrm>
                    <a:prstGeom prst="rect">
                      <a:avLst/>
                    </a:prstGeom>
                    <a:noFill/>
                    <a:ln>
                      <a:noFill/>
                    </a:ln>
                  </pic:spPr>
                </pic:pic>
              </a:graphicData>
            </a:graphic>
          </wp:inline>
        </w:drawing>
      </w:r>
      <w:r>
        <w:rPr>
          <w:rFonts w:hint="eastAsia"/>
        </w:rPr>
        <w:t>表示其期望值。根据评估指标的类型不同，期望值可以是某一具体指，也可以是正常状态下的范围值。为更好的描述系统状态，期望无量纲化后数据范围在0~100之间，根据实际系统性能退化特点，当特征参数偏差较小时，反映系统健康状态良好，当偏差较大时，反映系统健康状态恶化程度逐渐加快。无量纲处理函数为：</w:t>
      </w:r>
    </w:p>
    <w:p>
      <w:pPr>
        <w:spacing w:line="360" w:lineRule="auto"/>
        <w:jc w:val="center"/>
      </w:pPr>
      <w:r>
        <w:drawing>
          <wp:inline distT="0" distB="0" distL="0" distR="0">
            <wp:extent cx="2560320" cy="91440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560320" cy="914400"/>
                    </a:xfrm>
                    <a:prstGeom prst="rect">
                      <a:avLst/>
                    </a:prstGeom>
                    <a:noFill/>
                    <a:ln>
                      <a:noFill/>
                    </a:ln>
                  </pic:spPr>
                </pic:pic>
              </a:graphicData>
            </a:graphic>
          </wp:inline>
        </w:drawing>
      </w:r>
    </w:p>
    <w:p>
      <w:pPr>
        <w:pStyle w:val="139"/>
      </w:pPr>
      <w:r>
        <w:rPr>
          <w:rFonts w:hint="eastAsia"/>
        </w:rPr>
        <w:t>其中，</w:t>
      </w:r>
      <w:r>
        <w:drawing>
          <wp:inline distT="0" distB="0" distL="0" distR="0">
            <wp:extent cx="365760" cy="1905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65760" cy="190500"/>
                    </a:xfrm>
                    <a:prstGeom prst="rect">
                      <a:avLst/>
                    </a:prstGeom>
                    <a:noFill/>
                    <a:ln>
                      <a:noFill/>
                    </a:ln>
                  </pic:spPr>
                </pic:pic>
              </a:graphicData>
            </a:graphic>
          </wp:inline>
        </w:drawing>
      </w:r>
      <w:r>
        <w:rPr>
          <w:rFonts w:hint="eastAsia"/>
        </w:rPr>
        <w:t>为无量纲化处理数值；</w:t>
      </w:r>
      <w:r>
        <w:drawing>
          <wp:inline distT="0" distB="0" distL="0" distR="0">
            <wp:extent cx="175260" cy="205740"/>
            <wp:effectExtent l="0" t="0" r="0" b="381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75260" cy="205740"/>
                    </a:xfrm>
                    <a:prstGeom prst="rect">
                      <a:avLst/>
                    </a:prstGeom>
                    <a:noFill/>
                    <a:ln>
                      <a:noFill/>
                    </a:ln>
                  </pic:spPr>
                </pic:pic>
              </a:graphicData>
            </a:graphic>
          </wp:inline>
        </w:drawing>
      </w:r>
      <w:r>
        <w:rPr>
          <w:rFonts w:hint="eastAsia"/>
        </w:rPr>
        <w:t>为特征参数偏差值下限；</w:t>
      </w:r>
      <w:r>
        <w:drawing>
          <wp:inline distT="0" distB="0" distL="0" distR="0">
            <wp:extent cx="190500" cy="205740"/>
            <wp:effectExtent l="0" t="0" r="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90500" cy="205740"/>
                    </a:xfrm>
                    <a:prstGeom prst="rect">
                      <a:avLst/>
                    </a:prstGeom>
                    <a:noFill/>
                    <a:ln>
                      <a:noFill/>
                    </a:ln>
                  </pic:spPr>
                </pic:pic>
              </a:graphicData>
            </a:graphic>
          </wp:inline>
        </w:drawing>
      </w:r>
      <w:r>
        <w:rPr>
          <w:rFonts w:hint="eastAsia"/>
        </w:rPr>
        <w:t>为特征参数偏差值上限；</w:t>
      </w:r>
      <w:r>
        <w:drawing>
          <wp:inline distT="0" distB="0" distL="0" distR="0">
            <wp:extent cx="152400" cy="1524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hint="eastAsia"/>
        </w:rPr>
        <w:t>为无量化处理数值范围参数，为直观的描述系统健康状态取</w:t>
      </w:r>
      <w:r>
        <w:drawing>
          <wp:inline distT="0" distB="0" distL="0" distR="0">
            <wp:extent cx="518160" cy="1752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8160" cy="175260"/>
                    </a:xfrm>
                    <a:prstGeom prst="rect">
                      <a:avLst/>
                    </a:prstGeom>
                    <a:noFill/>
                    <a:ln>
                      <a:noFill/>
                    </a:ln>
                  </pic:spPr>
                </pic:pic>
              </a:graphicData>
            </a:graphic>
          </wp:inline>
        </w:drawing>
      </w:r>
      <w:r>
        <w:rPr>
          <w:rFonts w:hint="eastAsia"/>
        </w:rPr>
        <w:t>；</w:t>
      </w:r>
      <w:r>
        <w:drawing>
          <wp:inline distT="0" distB="0" distL="0" distR="0">
            <wp:extent cx="121920" cy="1752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21920" cy="175260"/>
                    </a:xfrm>
                    <a:prstGeom prst="rect">
                      <a:avLst/>
                    </a:prstGeom>
                    <a:noFill/>
                    <a:ln>
                      <a:noFill/>
                    </a:ln>
                  </pic:spPr>
                </pic:pic>
              </a:graphicData>
            </a:graphic>
          </wp:inline>
        </w:drawing>
      </w:r>
      <w:r>
        <w:rPr>
          <w:rFonts w:hint="eastAsia"/>
        </w:rPr>
        <w:t>为形状调节参数，当</w:t>
      </w:r>
      <w:r>
        <w:drawing>
          <wp:inline distT="0" distB="0" distL="0" distR="0">
            <wp:extent cx="365760" cy="17526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65760" cy="175260"/>
                    </a:xfrm>
                    <a:prstGeom prst="rect">
                      <a:avLst/>
                    </a:prstGeom>
                    <a:noFill/>
                    <a:ln>
                      <a:noFill/>
                    </a:ln>
                  </pic:spPr>
                </pic:pic>
              </a:graphicData>
            </a:graphic>
          </wp:inline>
        </w:drawing>
      </w:r>
      <w:r>
        <w:rPr>
          <w:rFonts w:hint="eastAsia"/>
        </w:rPr>
        <w:t>时，无量纲处理函数就简化为了线性处理函数，调节</w:t>
      </w:r>
      <w:r>
        <w:drawing>
          <wp:inline distT="0" distB="0" distL="0" distR="0">
            <wp:extent cx="121920" cy="17526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21920" cy="175260"/>
                    </a:xfrm>
                    <a:prstGeom prst="rect">
                      <a:avLst/>
                    </a:prstGeom>
                    <a:noFill/>
                    <a:ln>
                      <a:noFill/>
                    </a:ln>
                  </pic:spPr>
                </pic:pic>
              </a:graphicData>
            </a:graphic>
          </wp:inline>
        </w:drawing>
      </w:r>
      <w:r>
        <w:rPr>
          <w:rFonts w:hint="eastAsia"/>
        </w:rPr>
        <w:t>参数值可调整无量纲化处理数据下降速率。</w:t>
      </w:r>
    </w:p>
    <w:p>
      <w:pPr>
        <w:pStyle w:val="139"/>
      </w:pPr>
      <w:r>
        <w:rPr>
          <w:rFonts w:hint="eastAsia"/>
        </w:rPr>
        <w:t>特征参数偏差值的上、下限和参数的期望值需根据专家经验最终确定。</w:t>
      </w:r>
    </w:p>
    <w:p>
      <w:pPr>
        <w:pStyle w:val="139"/>
      </w:pPr>
      <w:r>
        <w:rPr>
          <w:rFonts w:hint="eastAsia"/>
        </w:rPr>
        <w:t>步骤3：将规范化后的数据带入各白化权函数，计算出各相关灰色聚类函数值。依据对灰色系统理论的分析，以结合白化权函数的具体概念及所表达的含义，可将白化权函数分为典型、下限测度、式中测度、上限测度等形式的白化权函数。</w:t>
      </w:r>
    </w:p>
    <w:p>
      <w:pPr>
        <w:pStyle w:val="139"/>
      </w:pPr>
      <w:r>
        <w:rPr>
          <w:rFonts w:hint="eastAsia"/>
        </w:rPr>
        <w:t>设</w:t>
      </w:r>
      <w:r>
        <w:drawing>
          <wp:inline distT="0" distB="0" distL="0" distR="0">
            <wp:extent cx="175260" cy="23622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75260" cy="236220"/>
                    </a:xfrm>
                    <a:prstGeom prst="rect">
                      <a:avLst/>
                    </a:prstGeom>
                    <a:noFill/>
                    <a:ln>
                      <a:noFill/>
                    </a:ln>
                  </pic:spPr>
                </pic:pic>
              </a:graphicData>
            </a:graphic>
          </wp:inline>
        </w:drawing>
      </w:r>
      <w:r>
        <w:rPr>
          <w:rFonts w:hint="eastAsia"/>
        </w:rPr>
        <w:t>为第</w:t>
      </w:r>
      <w:r>
        <w:drawing>
          <wp:inline distT="0" distB="0" distL="0" distR="0">
            <wp:extent cx="114300" cy="1524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4300" cy="152400"/>
                    </a:xfrm>
                    <a:prstGeom prst="rect">
                      <a:avLst/>
                    </a:prstGeom>
                    <a:noFill/>
                    <a:ln>
                      <a:noFill/>
                    </a:ln>
                  </pic:spPr>
                </pic:pic>
              </a:graphicData>
            </a:graphic>
          </wp:inline>
        </w:drawing>
      </w:r>
      <w:r>
        <w:rPr>
          <w:rFonts w:hint="eastAsia"/>
        </w:rPr>
        <w:t>个对象第</w:t>
      </w:r>
      <w:r>
        <w:drawing>
          <wp:inline distT="0" distB="0" distL="0" distR="0">
            <wp:extent cx="121920" cy="1905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1920" cy="190500"/>
                    </a:xfrm>
                    <a:prstGeom prst="rect">
                      <a:avLst/>
                    </a:prstGeom>
                    <a:noFill/>
                    <a:ln>
                      <a:noFill/>
                    </a:ln>
                  </pic:spPr>
                </pic:pic>
              </a:graphicData>
            </a:graphic>
          </wp:inline>
        </w:drawing>
      </w:r>
      <w:r>
        <w:rPr>
          <w:rFonts w:hint="eastAsia"/>
        </w:rPr>
        <w:t>指标的具体观测值，</w:t>
      </w:r>
      <w:r>
        <w:drawing>
          <wp:inline distT="0" distB="0" distL="0" distR="0">
            <wp:extent cx="365760" cy="23622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65760" cy="236220"/>
                    </a:xfrm>
                    <a:prstGeom prst="rect">
                      <a:avLst/>
                    </a:prstGeom>
                    <a:noFill/>
                    <a:ln>
                      <a:noFill/>
                    </a:ln>
                  </pic:spPr>
                </pic:pic>
              </a:graphicData>
            </a:graphic>
          </wp:inline>
        </w:drawing>
      </w:r>
      <w:r>
        <w:rPr>
          <w:rFonts w:hint="eastAsia"/>
        </w:rPr>
        <w:t>表示</w:t>
      </w:r>
      <w:r>
        <w:drawing>
          <wp:inline distT="0" distB="0" distL="0" distR="0">
            <wp:extent cx="121920" cy="19050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1920" cy="190500"/>
                    </a:xfrm>
                    <a:prstGeom prst="rect">
                      <a:avLst/>
                    </a:prstGeom>
                    <a:noFill/>
                    <a:ln>
                      <a:noFill/>
                    </a:ln>
                  </pic:spPr>
                </pic:pic>
              </a:graphicData>
            </a:graphic>
          </wp:inline>
        </w:drawing>
      </w:r>
      <w:r>
        <w:rPr>
          <w:rFonts w:hint="eastAsia"/>
        </w:rPr>
        <w:t>指标</w:t>
      </w:r>
      <w:r>
        <w:drawing>
          <wp:inline distT="0" distB="0" distL="0" distR="0">
            <wp:extent cx="121920" cy="17526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21920" cy="175260"/>
                    </a:xfrm>
                    <a:prstGeom prst="rect">
                      <a:avLst/>
                    </a:prstGeom>
                    <a:noFill/>
                    <a:ln>
                      <a:noFill/>
                    </a:ln>
                  </pic:spPr>
                </pic:pic>
              </a:graphicData>
            </a:graphic>
          </wp:inline>
        </w:drawing>
      </w:r>
      <w:r>
        <w:rPr>
          <w:rFonts w:hint="eastAsia"/>
        </w:rPr>
        <w:t>子类白化权函数，</w:t>
      </w:r>
      <w:r>
        <w:drawing>
          <wp:inline distT="0" distB="0" distL="0" distR="0">
            <wp:extent cx="190500" cy="23622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0500" cy="236220"/>
                    </a:xfrm>
                    <a:prstGeom prst="rect">
                      <a:avLst/>
                    </a:prstGeom>
                    <a:noFill/>
                    <a:ln>
                      <a:noFill/>
                    </a:ln>
                  </pic:spPr>
                </pic:pic>
              </a:graphicData>
            </a:graphic>
          </wp:inline>
        </w:drawing>
      </w:r>
      <w:r>
        <w:rPr>
          <w:rFonts w:hint="eastAsia"/>
        </w:rPr>
        <w:t>则表示</w:t>
      </w:r>
      <w:r>
        <w:drawing>
          <wp:inline distT="0" distB="0" distL="0" distR="0">
            <wp:extent cx="121920" cy="1905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1920" cy="190500"/>
                    </a:xfrm>
                    <a:prstGeom prst="rect">
                      <a:avLst/>
                    </a:prstGeom>
                    <a:noFill/>
                    <a:ln>
                      <a:noFill/>
                    </a:ln>
                  </pic:spPr>
                </pic:pic>
              </a:graphicData>
            </a:graphic>
          </wp:inline>
        </w:drawing>
      </w:r>
      <w:r>
        <w:rPr>
          <w:rFonts w:hint="eastAsia"/>
        </w:rPr>
        <w:t>指标</w:t>
      </w:r>
      <w:r>
        <w:drawing>
          <wp:inline distT="0" distB="0" distL="0" distR="0">
            <wp:extent cx="121920" cy="1752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21920" cy="175260"/>
                    </a:xfrm>
                    <a:prstGeom prst="rect">
                      <a:avLst/>
                    </a:prstGeom>
                    <a:noFill/>
                    <a:ln>
                      <a:noFill/>
                    </a:ln>
                  </pic:spPr>
                </pic:pic>
              </a:graphicData>
            </a:graphic>
          </wp:inline>
        </w:drawing>
      </w:r>
      <w:r>
        <w:rPr>
          <w:rFonts w:hint="eastAsia"/>
        </w:rPr>
        <w:t>子类的权重，目前，确定权重的方法主要有两类，一是主观赋权法，这需要由专家的经验知识获得，主观性较强，所得出的健康评估状态也更符合人们的认知，使用较为广泛的主观赋权法为层次分析法；二是客观赋权法，是根据对象的原始数据计算所得，权值计算充分利用了样本数据特性，保证了所得权值的客观性，客观赋权法权值由样本数据计算所得，能更好反映系统评估指标的数据动态信息，使用较为广泛的客观赋权法为熵值赋权法。在系统状态综合评估阶段，当某一指标和某分系统状态发生异常时，若其权重系数较小，可能导致评估结果不符合实际情况，因此需要加大该指标或分系统的权重。定权重揭露的是在正常情况下，评价因素对评估的重要程度，其不会随评估指标状态的变化而变化。而当设备运行时，某关键指标值异常，则可能标志着某性能发生变化，但在不变的权重下，可能会因权重较小导致不能准确地反映变压器的真实状态，变权重的核心思想是在权重的基础上，使该定权重状态量的改变而变化，即变权。引入均衡函数的变权重计算公式如下：</w:t>
      </w:r>
    </w:p>
    <w:p>
      <w:pPr>
        <w:pStyle w:val="139"/>
        <w:jc w:val="center"/>
      </w:pPr>
      <w:r>
        <w:drawing>
          <wp:inline distT="0" distB="0" distL="0" distR="0">
            <wp:extent cx="1828800" cy="624840"/>
            <wp:effectExtent l="0" t="0" r="0" b="381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828800" cy="624840"/>
                    </a:xfrm>
                    <a:prstGeom prst="rect">
                      <a:avLst/>
                    </a:prstGeom>
                    <a:noFill/>
                    <a:ln>
                      <a:noFill/>
                    </a:ln>
                  </pic:spPr>
                </pic:pic>
              </a:graphicData>
            </a:graphic>
          </wp:inline>
        </w:drawing>
      </w:r>
    </w:p>
    <w:p>
      <w:pPr>
        <w:pStyle w:val="139"/>
      </w:pPr>
      <w:r>
        <w:rPr>
          <w:rFonts w:hint="eastAsia"/>
        </w:rPr>
        <w:t>式中，</w:t>
      </w:r>
      <w:r>
        <w:drawing>
          <wp:inline distT="0" distB="0" distL="0" distR="0">
            <wp:extent cx="175260" cy="205740"/>
            <wp:effectExtent l="0" t="0" r="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75260" cy="205740"/>
                    </a:xfrm>
                    <a:prstGeom prst="rect">
                      <a:avLst/>
                    </a:prstGeom>
                    <a:noFill/>
                    <a:ln>
                      <a:noFill/>
                    </a:ln>
                  </pic:spPr>
                </pic:pic>
              </a:graphicData>
            </a:graphic>
          </wp:inline>
        </w:drawing>
      </w:r>
      <w:r>
        <w:rPr>
          <w:rFonts w:hint="eastAsia"/>
        </w:rPr>
        <w:t>为故障</w:t>
      </w:r>
      <w:r>
        <w:drawing>
          <wp:inline distT="0" distB="0" distL="0" distR="0">
            <wp:extent cx="114300" cy="1524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4300" cy="152400"/>
                    </a:xfrm>
                    <a:prstGeom prst="rect">
                      <a:avLst/>
                    </a:prstGeom>
                    <a:noFill/>
                    <a:ln>
                      <a:noFill/>
                    </a:ln>
                  </pic:spPr>
                </pic:pic>
              </a:graphicData>
            </a:graphic>
          </wp:inline>
        </w:drawing>
      </w:r>
      <w:r>
        <w:rPr>
          <w:rFonts w:hint="eastAsia"/>
        </w:rPr>
        <w:t>的变权重；</w:t>
      </w:r>
      <w:r>
        <w:drawing>
          <wp:inline distT="0" distB="0" distL="0" distR="0">
            <wp:extent cx="190500" cy="2362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90500" cy="236220"/>
                    </a:xfrm>
                    <a:prstGeom prst="rect">
                      <a:avLst/>
                    </a:prstGeom>
                    <a:noFill/>
                    <a:ln>
                      <a:noFill/>
                    </a:ln>
                  </pic:spPr>
                </pic:pic>
              </a:graphicData>
            </a:graphic>
          </wp:inline>
        </w:drawing>
      </w:r>
      <w:r>
        <w:rPr>
          <w:rFonts w:hint="eastAsia"/>
        </w:rPr>
        <w:t>为故障</w:t>
      </w:r>
      <w:r>
        <w:drawing>
          <wp:inline distT="0" distB="0" distL="0" distR="0">
            <wp:extent cx="114300" cy="1524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4300" cy="152400"/>
                    </a:xfrm>
                    <a:prstGeom prst="rect">
                      <a:avLst/>
                    </a:prstGeom>
                    <a:noFill/>
                    <a:ln>
                      <a:noFill/>
                    </a:ln>
                  </pic:spPr>
                </pic:pic>
              </a:graphicData>
            </a:graphic>
          </wp:inline>
        </w:drawing>
      </w:r>
      <w:r>
        <w:rPr>
          <w:rFonts w:hint="eastAsia"/>
        </w:rPr>
        <w:t>的定权重；</w:t>
      </w:r>
      <w:r>
        <w:drawing>
          <wp:inline distT="0" distB="0" distL="0" distR="0">
            <wp:extent cx="152400" cy="1219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52400" cy="121920"/>
                    </a:xfrm>
                    <a:prstGeom prst="rect">
                      <a:avLst/>
                    </a:prstGeom>
                    <a:noFill/>
                    <a:ln>
                      <a:noFill/>
                    </a:ln>
                  </pic:spPr>
                </pic:pic>
              </a:graphicData>
            </a:graphic>
          </wp:inline>
        </w:drawing>
      </w:r>
      <w:r>
        <w:rPr>
          <w:rFonts w:hint="eastAsia"/>
        </w:rPr>
        <w:t>为故障的项数；</w:t>
      </w:r>
      <w:r>
        <w:drawing>
          <wp:inline distT="0" distB="0" distL="0" distR="0">
            <wp:extent cx="152400" cy="20574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52400" cy="205740"/>
                    </a:xfrm>
                    <a:prstGeom prst="rect">
                      <a:avLst/>
                    </a:prstGeom>
                    <a:noFill/>
                    <a:ln>
                      <a:noFill/>
                    </a:ln>
                  </pic:spPr>
                </pic:pic>
              </a:graphicData>
            </a:graphic>
          </wp:inline>
        </w:drawing>
      </w:r>
      <w:r>
        <w:rPr>
          <w:rFonts w:hint="eastAsia"/>
        </w:rPr>
        <w:t>为故障的评价值，且</w:t>
      </w:r>
      <w:r>
        <w:drawing>
          <wp:inline distT="0" distB="0" distL="0" distR="0">
            <wp:extent cx="624840" cy="236220"/>
            <wp:effectExtent l="0" t="0" r="381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624840" cy="236220"/>
                    </a:xfrm>
                    <a:prstGeom prst="rect">
                      <a:avLst/>
                    </a:prstGeom>
                    <a:noFill/>
                    <a:ln>
                      <a:noFill/>
                    </a:ln>
                  </pic:spPr>
                </pic:pic>
              </a:graphicData>
            </a:graphic>
          </wp:inline>
        </w:drawing>
      </w:r>
      <w:r>
        <w:rPr>
          <w:rFonts w:hint="eastAsia"/>
        </w:rPr>
        <w:t>；</w:t>
      </w:r>
      <w:r>
        <w:drawing>
          <wp:inline distT="0" distB="0" distL="0" distR="0">
            <wp:extent cx="152400" cy="12192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52400" cy="121920"/>
                    </a:xfrm>
                    <a:prstGeom prst="rect">
                      <a:avLst/>
                    </a:prstGeom>
                    <a:noFill/>
                    <a:ln>
                      <a:noFill/>
                    </a:ln>
                  </pic:spPr>
                </pic:pic>
              </a:graphicData>
            </a:graphic>
          </wp:inline>
        </w:drawing>
      </w:r>
      <w:r>
        <w:rPr>
          <w:rFonts w:hint="eastAsia"/>
        </w:rPr>
        <w:t>取值决定故障对评价结果的影响，当</w:t>
      </w:r>
      <w:r>
        <w:drawing>
          <wp:inline distT="0" distB="0" distL="0" distR="0">
            <wp:extent cx="480060" cy="17526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80060" cy="175260"/>
                    </a:xfrm>
                    <a:prstGeom prst="rect">
                      <a:avLst/>
                    </a:prstGeom>
                    <a:noFill/>
                    <a:ln>
                      <a:noFill/>
                    </a:ln>
                  </pic:spPr>
                </pic:pic>
              </a:graphicData>
            </a:graphic>
          </wp:inline>
        </w:drawing>
      </w:r>
      <w:r>
        <w:rPr>
          <w:rFonts w:hint="eastAsia"/>
        </w:rPr>
        <w:t>时，表明对均衡性要求不高；</w:t>
      </w:r>
      <w:r>
        <w:drawing>
          <wp:inline distT="0" distB="0" distL="0" distR="0">
            <wp:extent cx="480060" cy="17526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0060" cy="175260"/>
                    </a:xfrm>
                    <a:prstGeom prst="rect">
                      <a:avLst/>
                    </a:prstGeom>
                    <a:noFill/>
                    <a:ln>
                      <a:noFill/>
                    </a:ln>
                  </pic:spPr>
                </pic:pic>
              </a:graphicData>
            </a:graphic>
          </wp:inline>
        </w:drawing>
      </w:r>
      <w:r>
        <w:rPr>
          <w:rFonts w:hint="eastAsia"/>
        </w:rPr>
        <w:t>时，表示不能容忍某些故障严重缺陷；当</w:t>
      </w:r>
      <w:r>
        <w:drawing>
          <wp:inline distT="0" distB="0" distL="0" distR="0">
            <wp:extent cx="342900" cy="17526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42900" cy="175260"/>
                    </a:xfrm>
                    <a:prstGeom prst="rect">
                      <a:avLst/>
                    </a:prstGeom>
                    <a:noFill/>
                    <a:ln>
                      <a:noFill/>
                    </a:ln>
                  </pic:spPr>
                </pic:pic>
              </a:graphicData>
            </a:graphic>
          </wp:inline>
        </w:drawing>
      </w:r>
      <w:r>
        <w:rPr>
          <w:rFonts w:hint="eastAsia"/>
        </w:rPr>
        <w:t>时，等同于定权模式。根据实际情况对</w:t>
      </w:r>
      <w:r>
        <w:drawing>
          <wp:inline distT="0" distB="0" distL="0" distR="0">
            <wp:extent cx="152400" cy="12192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52400" cy="121920"/>
                    </a:xfrm>
                    <a:prstGeom prst="rect">
                      <a:avLst/>
                    </a:prstGeom>
                    <a:noFill/>
                    <a:ln>
                      <a:noFill/>
                    </a:ln>
                  </pic:spPr>
                </pic:pic>
              </a:graphicData>
            </a:graphic>
          </wp:inline>
        </w:drawing>
      </w:r>
      <w:r>
        <w:rPr>
          <w:rFonts w:hint="eastAsia"/>
        </w:rPr>
        <w:t>参数进行取值。</w:t>
      </w:r>
    </w:p>
    <w:p>
      <w:pPr>
        <w:pStyle w:val="139"/>
      </w:pPr>
      <w:r>
        <w:rPr>
          <w:rFonts w:hint="eastAsia"/>
        </w:rPr>
        <w:t xml:space="preserve"> </w:t>
      </w:r>
    </w:p>
    <w:p>
      <w:pPr>
        <w:pStyle w:val="139"/>
      </w:pPr>
      <w:r>
        <w:rPr>
          <w:rFonts w:hint="eastAsia"/>
        </w:rPr>
        <w:t>根据灰色聚类具体理论分析，则有：</w:t>
      </w:r>
    </w:p>
    <w:p>
      <w:pPr>
        <w:pStyle w:val="139"/>
        <w:jc w:val="center"/>
      </w:pPr>
      <w:r>
        <w:drawing>
          <wp:inline distT="0" distB="0" distL="0" distR="0">
            <wp:extent cx="1219200" cy="4572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219200" cy="457200"/>
                    </a:xfrm>
                    <a:prstGeom prst="rect">
                      <a:avLst/>
                    </a:prstGeom>
                    <a:noFill/>
                    <a:ln>
                      <a:noFill/>
                    </a:ln>
                  </pic:spPr>
                </pic:pic>
              </a:graphicData>
            </a:graphic>
          </wp:inline>
        </w:drawing>
      </w:r>
    </w:p>
    <w:p>
      <w:pPr>
        <w:pStyle w:val="139"/>
      </w:pPr>
      <w:r>
        <w:rPr>
          <w:rFonts w:hint="eastAsia"/>
        </w:rPr>
        <w:t>为第</w:t>
      </w:r>
      <w:r>
        <w:drawing>
          <wp:inline distT="0" distB="0" distL="0" distR="0">
            <wp:extent cx="114300" cy="15240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4300" cy="152400"/>
                    </a:xfrm>
                    <a:prstGeom prst="rect">
                      <a:avLst/>
                    </a:prstGeom>
                    <a:noFill/>
                    <a:ln>
                      <a:noFill/>
                    </a:ln>
                  </pic:spPr>
                </pic:pic>
              </a:graphicData>
            </a:graphic>
          </wp:inline>
        </w:drawing>
      </w:r>
      <w:r>
        <w:rPr>
          <w:rFonts w:hint="eastAsia"/>
        </w:rPr>
        <w:t>个对象关于第</w:t>
      </w:r>
      <w:r>
        <w:drawing>
          <wp:inline distT="0" distB="0" distL="0" distR="0">
            <wp:extent cx="121920" cy="17526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21920" cy="175260"/>
                    </a:xfrm>
                    <a:prstGeom prst="rect">
                      <a:avLst/>
                    </a:prstGeom>
                    <a:noFill/>
                    <a:ln>
                      <a:noFill/>
                    </a:ln>
                  </pic:spPr>
                </pic:pic>
              </a:graphicData>
            </a:graphic>
          </wp:inline>
        </w:drawing>
      </w:r>
      <w:r>
        <w:rPr>
          <w:rFonts w:hint="eastAsia"/>
        </w:rPr>
        <w:t>个灰类的灰色聚类系数。通过上面计算可得到如下对象</w:t>
      </w:r>
      <w:r>
        <w:drawing>
          <wp:inline distT="0" distB="0" distL="0" distR="0">
            <wp:extent cx="114300" cy="1524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14300" cy="152400"/>
                    </a:xfrm>
                    <a:prstGeom prst="rect">
                      <a:avLst/>
                    </a:prstGeom>
                    <a:noFill/>
                    <a:ln>
                      <a:noFill/>
                    </a:ln>
                  </pic:spPr>
                </pic:pic>
              </a:graphicData>
            </a:graphic>
          </wp:inline>
        </w:drawing>
      </w:r>
      <w:r>
        <w:rPr>
          <w:rFonts w:hint="eastAsia"/>
        </w:rPr>
        <w:t>的聚类系数向量。</w:t>
      </w:r>
    </w:p>
    <w:p>
      <w:pPr>
        <w:pStyle w:val="139"/>
        <w:jc w:val="center"/>
      </w:pPr>
      <w:r>
        <w:drawing>
          <wp:inline distT="0" distB="0" distL="0" distR="0">
            <wp:extent cx="1188720" cy="23622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188720" cy="236220"/>
                    </a:xfrm>
                    <a:prstGeom prst="rect">
                      <a:avLst/>
                    </a:prstGeom>
                    <a:noFill/>
                    <a:ln>
                      <a:noFill/>
                    </a:ln>
                  </pic:spPr>
                </pic:pic>
              </a:graphicData>
            </a:graphic>
          </wp:inline>
        </w:drawing>
      </w:r>
    </w:p>
    <w:p>
      <w:pPr>
        <w:pStyle w:val="139"/>
      </w:pPr>
      <w:r>
        <w:rPr>
          <w:rFonts w:hint="eastAsia"/>
        </w:rPr>
        <w:t>步骤4：将步骤2和步骤3计算的权重和灰色聚类函数值带入隶属度函数中，计算聚类系数，计算各关键部件的健康状态；</w:t>
      </w:r>
    </w:p>
    <w:p>
      <w:pPr>
        <w:pStyle w:val="139"/>
      </w:pPr>
      <w:r>
        <w:rPr>
          <w:rFonts w:hint="eastAsia"/>
        </w:rPr>
        <w:t>步骤5：最后根据公式</w:t>
      </w:r>
      <w:r>
        <w:drawing>
          <wp:inline distT="0" distB="0" distL="0" distR="0">
            <wp:extent cx="1432560" cy="3429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32560" cy="342900"/>
                    </a:xfrm>
                    <a:prstGeom prst="rect">
                      <a:avLst/>
                    </a:prstGeom>
                    <a:noFill/>
                    <a:ln>
                      <a:noFill/>
                    </a:ln>
                  </pic:spPr>
                </pic:pic>
              </a:graphicData>
            </a:graphic>
          </wp:inline>
        </w:drawing>
      </w:r>
      <w:r>
        <w:rPr>
          <w:rFonts w:hint="eastAsia"/>
        </w:rPr>
        <w:t>进行比较，确定系统的健康状态。</w:t>
      </w:r>
    </w:p>
    <w:p>
      <w:pPr>
        <w:pStyle w:val="139"/>
      </w:pPr>
      <w:r>
        <w:rPr>
          <w:rFonts w:hint="eastAsia"/>
        </w:rPr>
        <w:t>本软件采用变权评估算法，用户可以设置变权阈值，如下图。</w:t>
      </w:r>
    </w:p>
    <w:p>
      <w:pPr>
        <w:pStyle w:val="5"/>
        <w:ind w:firstLine="0" w:firstLineChars="0"/>
        <w:jc w:val="center"/>
      </w:pPr>
      <w:r>
        <w:drawing>
          <wp:inline distT="0" distB="0" distL="0" distR="0">
            <wp:extent cx="5753100" cy="3634740"/>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53100" cy="363474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灰色聚类评估构建示意图</w:t>
      </w:r>
    </w:p>
    <w:p>
      <w:pPr>
        <w:pStyle w:val="6"/>
      </w:pPr>
      <w:r>
        <w:rPr>
          <w:rFonts w:hint="eastAsia"/>
        </w:rPr>
        <w:t>基于贝叶斯网络的评估</w:t>
      </w:r>
    </w:p>
    <w:p>
      <w:pPr>
        <w:pStyle w:val="89"/>
      </w:pPr>
      <w:r>
        <w:rPr>
          <w:rFonts w:hint="eastAsia"/>
        </w:rPr>
        <w:t>由于装备系统结构复杂，不确定性强，在进行诊断推理的时候往往需要考虑这种未知因素和不确定性关系造成的影响。作为在不确定性问题研究领域发挥重大作用的工具，贝叶斯网络是一种将相互依赖关系这种定性信息和依赖程度这样的定量信息结合在一起将系统的各随机变量直观联系起来的网络模型，既能够对数据进行学习，发现变量间的关系，也可以通过学习所得到的网络模型进行推理和参数更新。在不确定性问题的领域，贝叶斯网络因为概率论的支撑和图论的补充，成为了衡量系统各部分因果关系的重要不确定性模型。在数据完备和不完备的数据库中，贝叶斯网络都能够对已有信息进行良好的学习和融合，得到知识模型。</w:t>
      </w:r>
    </w:p>
    <w:p>
      <w:pPr>
        <w:pStyle w:val="89"/>
      </w:pPr>
      <w:r>
        <w:rPr>
          <w:rFonts w:hint="eastAsia"/>
        </w:rPr>
        <w:t>基于贝叶斯网络的系统健康评估算法流程如下：</w:t>
      </w:r>
    </w:p>
    <w:p>
      <w:pPr>
        <w:pStyle w:val="89"/>
        <w:ind w:firstLine="0" w:firstLineChars="0"/>
        <w:jc w:val="center"/>
      </w:pPr>
      <w:r>
        <w:drawing>
          <wp:inline distT="0" distB="0" distL="0" distR="0">
            <wp:extent cx="2209800" cy="6126480"/>
            <wp:effectExtent l="0" t="0" r="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09800" cy="612648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基于FMEA的贝叶斯健康评估网络</w:t>
      </w:r>
    </w:p>
    <w:p>
      <w:pPr>
        <w:pStyle w:val="89"/>
        <w:numPr>
          <w:ilvl w:val="0"/>
          <w:numId w:val="42"/>
        </w:numPr>
        <w:ind w:firstLineChars="0"/>
      </w:pPr>
      <w:r>
        <w:rPr>
          <w:rFonts w:hint="eastAsia"/>
        </w:rPr>
        <w:t>失效模式与影响分析(FMEA)表分析：</w:t>
      </w:r>
    </w:p>
    <w:p>
      <w:pPr>
        <w:pStyle w:val="89"/>
        <w:numPr>
          <w:ilvl w:val="0"/>
          <w:numId w:val="43"/>
        </w:numPr>
        <w:ind w:firstLineChars="0"/>
      </w:pPr>
      <w:r>
        <w:rPr>
          <w:rFonts w:hint="eastAsia"/>
        </w:rPr>
        <w:t>识别组件和功能</w:t>
      </w:r>
    </w:p>
    <w:p>
      <w:pPr>
        <w:pStyle w:val="89"/>
      </w:pPr>
      <w:r>
        <w:rPr>
          <w:rFonts w:hint="eastAsia"/>
        </w:rPr>
        <w:t>对所分析层次对象的架构进行分解，明确对象组成组件。在 FMEA 中对于组件功能的识别过程中最主要就是关注与顶层功能相关的功能。系统顶层功能通过功能分解并通过子功能对应的行为将功能分配到组件。</w:t>
      </w:r>
    </w:p>
    <w:p>
      <w:pPr>
        <w:pStyle w:val="89"/>
        <w:numPr>
          <w:ilvl w:val="0"/>
          <w:numId w:val="43"/>
        </w:numPr>
        <w:ind w:firstLineChars="0"/>
      </w:pPr>
      <w:r>
        <w:rPr>
          <w:rFonts w:hint="eastAsia"/>
        </w:rPr>
        <w:t>确定故障模式</w:t>
      </w:r>
    </w:p>
    <w:p>
      <w:pPr>
        <w:pStyle w:val="89"/>
      </w:pPr>
      <w:r>
        <w:rPr>
          <w:rFonts w:hint="eastAsia"/>
        </w:rPr>
        <w:t>在分析收集到足够的信息后，需要逐步明确各组件的故障模式，通过每个组件的故障模式可以推断所分析目标对象有可能的故障。对于故障模式的确定需要尤其关注与给顶层相关的组件故障模式。</w:t>
      </w:r>
    </w:p>
    <w:p>
      <w:pPr>
        <w:pStyle w:val="89"/>
        <w:numPr>
          <w:ilvl w:val="0"/>
          <w:numId w:val="43"/>
        </w:numPr>
        <w:ind w:firstLineChars="0"/>
      </w:pPr>
      <w:r>
        <w:rPr>
          <w:rFonts w:hint="eastAsia"/>
        </w:rPr>
        <w:t>确定故障模式的影响</w:t>
      </w:r>
    </w:p>
    <w:p>
      <w:pPr>
        <w:pStyle w:val="89"/>
      </w:pPr>
      <w:r>
        <w:rPr>
          <w:rFonts w:hint="eastAsia"/>
        </w:rPr>
        <w:t>分析每种确定的故障模式，给出其对给定层级和更高一级层级的影响，并将这些故障模式及其对给定层上的影响和更高一级层上的影响记录在FMEA表中。</w:t>
      </w:r>
    </w:p>
    <w:p>
      <w:pPr>
        <w:pStyle w:val="89"/>
        <w:numPr>
          <w:ilvl w:val="0"/>
          <w:numId w:val="43"/>
        </w:numPr>
        <w:ind w:firstLineChars="0"/>
      </w:pPr>
      <w:r>
        <w:rPr>
          <w:rFonts w:hint="eastAsia"/>
        </w:rPr>
        <w:t>故障检验方法与纠正措施</w:t>
      </w:r>
    </w:p>
    <w:p>
      <w:pPr>
        <w:pStyle w:val="89"/>
      </w:pPr>
      <w:r>
        <w:rPr>
          <w:rFonts w:hint="eastAsia"/>
        </w:rPr>
        <w:t>故障检验方法用于后期维护人员进行维修，帮助维护人员快速排故。通常采</w:t>
      </w:r>
    </w:p>
    <w:p>
      <w:pPr>
        <w:pStyle w:val="89"/>
        <w:ind w:firstLine="0" w:firstLineChars="0"/>
      </w:pPr>
      <w:r>
        <w:rPr>
          <w:rFonts w:hint="eastAsia"/>
        </w:rPr>
        <w:t>用软硬件检测器检测、人工识别等方式对故障进行检验。</w:t>
      </w:r>
    </w:p>
    <w:p>
      <w:pPr>
        <w:pStyle w:val="89"/>
        <w:numPr>
          <w:ilvl w:val="0"/>
          <w:numId w:val="43"/>
        </w:numPr>
        <w:ind w:firstLineChars="0"/>
      </w:pPr>
      <w:r>
        <w:rPr>
          <w:rFonts w:hint="eastAsia"/>
        </w:rPr>
        <w:t>确定设备的故障率和模式故障率</w:t>
      </w:r>
    </w:p>
    <w:p>
      <w:pPr>
        <w:pStyle w:val="89"/>
      </w:pPr>
      <w:r>
        <w:rPr>
          <w:rFonts w:hint="eastAsia"/>
        </w:rPr>
        <w:t>对于定量的 FMEA，应给出设备或功能模块每个故障模式下的故障率，通过对故障率进行综合，可以得到每个设备或功能模块的故障率。</w:t>
      </w:r>
    </w:p>
    <w:p>
      <w:pPr>
        <w:pStyle w:val="89"/>
        <w:numPr>
          <w:ilvl w:val="0"/>
          <w:numId w:val="42"/>
        </w:numPr>
        <w:ind w:firstLineChars="0"/>
      </w:pPr>
      <w:r>
        <w:rPr>
          <w:rFonts w:hint="eastAsia"/>
        </w:rPr>
        <w:t>根据FMEA表构建贝叶斯网络：</w:t>
      </w:r>
    </w:p>
    <w:p>
      <w:pPr>
        <w:pStyle w:val="89"/>
      </w:pPr>
      <w:r>
        <w:rPr>
          <w:rFonts w:hint="eastAsia"/>
        </w:rPr>
        <w:t>贝叶斯网络作为有向无环图是一种概率图模型，而在FMEA表中每一层产品又存在着一定的因果关系, 即: 低层次产品的故障模式对高一层次的影响, 就是高一层次产品的故障模模式而低一层次产品导致该故障影响的故障模式, 则是高一层次产品该故障模式的故障原因, 由此上推至系统。如下图所示：</w:t>
      </w:r>
    </w:p>
    <w:p>
      <w:pPr>
        <w:pStyle w:val="89"/>
        <w:ind w:left="360" w:firstLine="360" w:firstLineChars="0"/>
      </w:pPr>
      <w:r>
        <w:drawing>
          <wp:inline distT="0" distB="0" distL="0" distR="0">
            <wp:extent cx="3916680" cy="22860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916680" cy="22860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rPr>
          <w:rFonts w:hAnsi="黑体"/>
        </w:rPr>
      </w:pPr>
      <w:r>
        <w:rPr>
          <w:rFonts w:hint="eastAsia" w:hAnsi="黑体"/>
        </w:rPr>
        <w:t>不同层次系统的FMEA数据迭代关系</w:t>
      </w:r>
    </w:p>
    <w:p>
      <w:pPr>
        <w:pStyle w:val="139"/>
        <w:spacing w:before="163" w:beforeLines="50" w:after="163" w:line="331" w:lineRule="auto"/>
      </w:pPr>
      <w:r>
        <w:rPr>
          <w:rFonts w:hint="eastAsia"/>
        </w:rPr>
        <w:t>根据上述因果关系，建立一张空图，将故障原因，故障模式，故障影响作为节点逐个加入到这张空图中，去除重复节点，构成一个贝叶斯网络，如下图所示，各节点之间会产生一个条件概率表，如果能计算出每个节点之间的概率值，就可以根据根节点（分系统）的状态逐步推出叶子节点（综合系统）的状态。</w:t>
      </w:r>
    </w:p>
    <w:p>
      <w:pPr>
        <w:pStyle w:val="60"/>
        <w:numPr>
          <w:ilvl w:val="0"/>
          <w:numId w:val="0"/>
        </w:numPr>
      </w:pPr>
      <w:r>
        <w:drawing>
          <wp:inline distT="0" distB="0" distL="0" distR="0">
            <wp:extent cx="3909060" cy="268224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909060" cy="268224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rFonts w:hAnsi="黑体"/>
        </w:rPr>
      </w:pPr>
      <w:r>
        <w:rPr>
          <w:rFonts w:hint="eastAsia" w:hAnsi="黑体"/>
        </w:rPr>
        <w:t>简单贝叶斯网络结构图</w:t>
      </w:r>
    </w:p>
    <w:p>
      <w:pPr>
        <w:pStyle w:val="89"/>
        <w:numPr>
          <w:ilvl w:val="0"/>
          <w:numId w:val="42"/>
        </w:numPr>
        <w:ind w:firstLineChars="0"/>
      </w:pPr>
      <w:r>
        <w:rPr>
          <w:rFonts w:hint="eastAsia"/>
        </w:rPr>
        <w:t>规范化历史数据和设备自检信息数据：</w:t>
      </w:r>
    </w:p>
    <w:p>
      <w:pPr>
        <w:pStyle w:val="139"/>
      </w:pPr>
      <w:r>
        <w:rPr>
          <w:rFonts w:hint="eastAsia"/>
        </w:rPr>
        <w:t>从数据库中获取贝叶斯网络各节点的数据，然后需要对各节点数据进行映射，转化为状态量（0，1，2....）,为贝叶斯网络条件概率学习作准备。</w:t>
      </w:r>
    </w:p>
    <w:p>
      <w:pPr>
        <w:pStyle w:val="89"/>
        <w:numPr>
          <w:ilvl w:val="0"/>
          <w:numId w:val="42"/>
        </w:numPr>
        <w:ind w:firstLineChars="0"/>
      </w:pPr>
      <w:r>
        <w:rPr>
          <w:rFonts w:hint="eastAsia"/>
        </w:rPr>
        <w:t>贝叶斯网络参数学习：</w:t>
      </w:r>
    </w:p>
    <w:p>
      <w:pPr>
        <w:pStyle w:val="139"/>
      </w:pPr>
      <w:r>
        <w:rPr>
          <w:rFonts w:hint="eastAsia"/>
        </w:rPr>
        <w:t>目前参数学习有两种方式，一种是专家定义，本软件支持手动填写，修改，第二种通过步骤（3）得到的数据进行学习，常用方法有。最大似然估计法和贝叶斯估计法，计算得到各节点之间的条件概率分布，至此获得了一个完整的贝叶斯网络</w:t>
      </w:r>
    </w:p>
    <w:p>
      <w:r>
        <w:rPr>
          <w:rFonts w:hint="eastAsia" w:ascii="宋体" w:hAnsi="宋体"/>
        </w:rPr>
        <w:t>使用现有数据进行规范化</w:t>
      </w:r>
      <w:r>
        <w:rPr>
          <w:rFonts w:ascii="宋体" w:hAnsi="宋体"/>
        </w:rPr>
        <w:t>，</w:t>
      </w:r>
      <w:r>
        <w:rPr>
          <w:rFonts w:hint="eastAsia" w:ascii="宋体" w:hAnsi="宋体"/>
        </w:rPr>
        <w:t>即可导入进步骤</w:t>
      </w:r>
      <w:r>
        <w:rPr>
          <w:rFonts w:ascii="宋体" w:hAnsi="宋体"/>
        </w:rPr>
        <w:t>（</w:t>
      </w:r>
      <w:r>
        <w:t>4</w:t>
      </w:r>
      <w:r>
        <w:rPr>
          <w:rFonts w:ascii="宋体" w:hAnsi="宋体"/>
        </w:rPr>
        <w:t>）</w:t>
      </w:r>
      <w:r>
        <w:rPr>
          <w:rFonts w:hint="eastAsia" w:ascii="宋体" w:hAnsi="宋体"/>
        </w:rPr>
        <w:t>的模型进行健康评估</w:t>
      </w:r>
      <w:r>
        <w:rPr>
          <w:rFonts w:ascii="宋体" w:hAnsi="宋体"/>
        </w:rPr>
        <w:t>，</w:t>
      </w:r>
      <w:r>
        <w:rPr>
          <w:rFonts w:hint="eastAsia" w:ascii="宋体" w:hAnsi="宋体"/>
        </w:rPr>
        <w:t>可以选择任意节点进行健康状态评估</w:t>
      </w:r>
      <w:r>
        <w:rPr>
          <w:rFonts w:ascii="宋体" w:hAnsi="宋体"/>
        </w:rPr>
        <w:t>。</w:t>
      </w:r>
    </w:p>
    <w:p>
      <w:pPr>
        <w:rPr>
          <w:szCs w:val="24"/>
        </w:rPr>
      </w:pPr>
    </w:p>
    <w:p>
      <w:pPr>
        <w:pStyle w:val="4"/>
      </w:pPr>
      <w:bookmarkStart w:id="112" w:name="_Toc134428635"/>
      <w:bookmarkEnd w:id="112"/>
      <w:bookmarkStart w:id="113" w:name="_Toc135292239"/>
      <w:r>
        <w:rPr>
          <w:rFonts w:hint="eastAsia"/>
        </w:rPr>
        <w:t>维修决策模块</w:t>
      </w:r>
      <w:bookmarkEnd w:id="113"/>
    </w:p>
    <w:p>
      <w:pPr>
        <w:ind w:firstLine="480"/>
        <w:rPr>
          <w:rFonts w:ascii="宋体" w:hAnsi="宋体"/>
        </w:rPr>
      </w:pPr>
      <w:r>
        <w:rPr>
          <w:rFonts w:hint="eastAsia" w:ascii="宋体" w:hAnsi="宋体"/>
        </w:rPr>
        <w:t>状态监测、故障诊断、故障预测及健康评估的数据输入到维修辅助决策模块；维修辅助决策模块直接读取数据，通过系统工作状态判别、数据分类、模型处置、关联维修流程等步骤，输出辅助维修决策。同时根据信息管理内容，关联维修备品备件等信息生成辅助维修报告内容。</w:t>
      </w:r>
    </w:p>
    <w:p>
      <w:pPr>
        <w:pStyle w:val="116"/>
        <w:ind w:right="-120" w:firstLine="480"/>
        <w:rPr>
          <w:rFonts w:ascii="宋体" w:hAnsi="宋体"/>
          <w:kern w:val="2"/>
        </w:rPr>
      </w:pPr>
      <w:r>
        <w:rPr>
          <w:rFonts w:hint="eastAsia" w:ascii="宋体" w:hAnsi="宋体"/>
          <w:kern w:val="2"/>
        </w:rPr>
        <w:t>其中，维修辅助决策通过当前的状态监测数据，获取当前系统的工作状态信息；通过实时故障诊断结果，根据FMECA不同故障模式的故障概率来给出优先检查、维修哪个设备；然后结合当前子系统/设备的工作状态，给出立即维修或者推迟维修的决策。</w:t>
      </w:r>
    </w:p>
    <w:p>
      <w:pPr>
        <w:pStyle w:val="116"/>
        <w:ind w:right="-120" w:firstLine="480"/>
        <w:rPr>
          <w:spacing w:val="2"/>
        </w:rPr>
      </w:pPr>
      <w:r>
        <w:rPr>
          <w:rFonts w:hint="eastAsia" w:ascii="宋体" w:hAnsi="宋体"/>
          <w:kern w:val="2"/>
        </w:rPr>
        <w:t>同时，维修辅助决策结合最近的评估和预测结果，基于决策模型，通过优先级来输出最终的维修决策结果，生成辅助维修决策报告。</w:t>
      </w:r>
    </w:p>
    <w:p>
      <w:pPr>
        <w:ind w:firstLine="480"/>
        <w:rPr>
          <w:rFonts w:ascii="宋体" w:hAnsi="宋体"/>
        </w:rPr>
      </w:pPr>
      <w:r>
        <w:rPr>
          <w:rFonts w:hint="eastAsia" w:ascii="宋体" w:hAnsi="宋体"/>
        </w:rPr>
        <w:t>PHM运行软件的维修辅助决策模块提供对应的IETM链接接口，支持跳转到对应的IETM章节来指导维修工作。同时，还可以根据内置的维修流程内容来加载显示整个维修流程信息。维修流程模板设计如下所示：</w:t>
      </w:r>
    </w:p>
    <w:p>
      <w:pPr>
        <w:pStyle w:val="138"/>
        <w:numPr>
          <w:ilvl w:val="0"/>
          <w:numId w:val="44"/>
        </w:numPr>
        <w:ind w:firstLineChars="0"/>
        <w:jc w:val="center"/>
        <w:rPr>
          <w:rFonts w:ascii="Calibri" w:hAnsi="Calibri"/>
        </w:rPr>
      </w:pPr>
      <w:r>
        <w:rPr>
          <w:rFonts w:hint="eastAsia" w:ascii="宋体" w:hAnsi="宋体"/>
        </w:rPr>
        <w:t>维修流程内容表</w:t>
      </w:r>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2"/>
        <w:gridCol w:w="4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spacing w:line="440" w:lineRule="exact"/>
              <w:ind w:firstLine="422"/>
              <w:jc w:val="center"/>
              <w:rPr>
                <w:rFonts w:ascii="Calibri" w:hAnsi="Calibri"/>
                <w:b/>
                <w:bCs/>
                <w:sz w:val="21"/>
              </w:rPr>
            </w:pPr>
            <w:r>
              <w:rPr>
                <w:rFonts w:hint="eastAsia" w:ascii="宋体" w:hAnsi="宋体"/>
                <w:b/>
                <w:bCs/>
                <w:sz w:val="21"/>
              </w:rPr>
              <w:t>录入条目名称</w:t>
            </w:r>
          </w:p>
        </w:tc>
        <w:tc>
          <w:tcPr>
            <w:tcW w:w="4101" w:type="dxa"/>
            <w:tcBorders>
              <w:top w:val="single" w:color="auto" w:sz="4" w:space="0"/>
              <w:left w:val="single" w:color="auto" w:sz="4" w:space="0"/>
              <w:bottom w:val="single" w:color="auto" w:sz="4" w:space="0"/>
              <w:right w:val="single" w:color="auto" w:sz="4" w:space="0"/>
            </w:tcBorders>
            <w:vAlign w:val="center"/>
          </w:tcPr>
          <w:p>
            <w:pPr>
              <w:spacing w:line="440" w:lineRule="exact"/>
              <w:ind w:firstLine="422"/>
              <w:jc w:val="center"/>
              <w:rPr>
                <w:rFonts w:ascii="Calibri" w:hAnsi="Calibri"/>
                <w:b/>
                <w:bCs/>
                <w:sz w:val="21"/>
              </w:rPr>
            </w:pPr>
            <w:r>
              <w:rPr>
                <w:rFonts w:hint="eastAsia" w:ascii="宋体" w:hAnsi="宋体"/>
                <w:b/>
                <w:bCs/>
                <w:sz w:val="21"/>
              </w:rPr>
              <w:t>解释</w:t>
            </w:r>
            <w:r>
              <w:rPr>
                <w:rFonts w:ascii="宋体" w:hAnsi="宋体"/>
                <w:b/>
                <w:bCs/>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分系统</w:t>
            </w:r>
            <w:r>
              <w:rPr>
                <w:rFonts w:hint="eastAsia"/>
                <w:sz w:val="21"/>
              </w:rPr>
              <w:t>/</w:t>
            </w:r>
            <w:r>
              <w:rPr>
                <w:rFonts w:hint="eastAsia" w:ascii="宋体" w:hAnsi="宋体"/>
                <w:sz w:val="21"/>
              </w:rPr>
              <w:t>设备代号</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字符串类型，能够唯一标识分系统</w:t>
            </w:r>
            <w:r>
              <w:rPr>
                <w:rFonts w:hint="eastAsia"/>
                <w:sz w:val="21"/>
              </w:rPr>
              <w:t>/</w:t>
            </w:r>
            <w:r>
              <w:rPr>
                <w:rFonts w:hint="eastAsia" w:ascii="宋体" w:hAnsi="宋体"/>
                <w:sz w:val="21"/>
              </w:rPr>
              <w:t>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w:t>
            </w:r>
            <w:r>
              <w:rPr>
                <w:rFonts w:hint="eastAsia"/>
                <w:sz w:val="21"/>
              </w:rPr>
              <w:t>id</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字符串类型，能够唯一标识当前维修流程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维修程序名称</w:t>
            </w:r>
            <w:r>
              <w:rPr>
                <w:rFonts w:hint="eastAsia"/>
                <w:sz w:val="21"/>
              </w:rPr>
              <w:t xml:space="preserve"> </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维修类型</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枚举类型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设备批次</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字符串类型，同一设备不同批次产品可能对应不同的维修程序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安全等级</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枚举类型（</w:t>
            </w:r>
          </w:p>
          <w:p>
            <w:pPr>
              <w:ind w:firstLine="420"/>
              <w:rPr>
                <w:sz w:val="21"/>
              </w:rPr>
            </w:pPr>
            <w:r>
              <w:rPr>
                <w:rFonts w:hint="eastAsia"/>
                <w:sz w:val="21"/>
              </w:rPr>
              <w:t>0</w:t>
            </w:r>
            <w:r>
              <w:rPr>
                <w:rFonts w:hint="eastAsia" w:ascii="宋体" w:hAnsi="宋体"/>
                <w:sz w:val="21"/>
              </w:rPr>
              <w:t>：轻微的；</w:t>
            </w:r>
          </w:p>
          <w:p>
            <w:pPr>
              <w:ind w:firstLine="420"/>
              <w:rPr>
                <w:sz w:val="21"/>
              </w:rPr>
            </w:pPr>
            <w:r>
              <w:rPr>
                <w:rFonts w:hint="eastAsia"/>
                <w:sz w:val="21"/>
              </w:rPr>
              <w:t>1</w:t>
            </w:r>
            <w:r>
              <w:rPr>
                <w:rFonts w:hint="eastAsia" w:ascii="宋体" w:hAnsi="宋体"/>
                <w:sz w:val="21"/>
              </w:rPr>
              <w:t>：中度的；</w:t>
            </w:r>
          </w:p>
          <w:p>
            <w:pPr>
              <w:ind w:firstLine="420"/>
              <w:rPr>
                <w:sz w:val="21"/>
              </w:rPr>
            </w:pPr>
            <w:r>
              <w:rPr>
                <w:rFonts w:hint="eastAsia"/>
                <w:sz w:val="21"/>
              </w:rPr>
              <w:t>2</w:t>
            </w:r>
            <w:r>
              <w:rPr>
                <w:rFonts w:hint="eastAsia" w:ascii="宋体" w:hAnsi="宋体"/>
                <w:sz w:val="21"/>
              </w:rPr>
              <w:t>：严重的）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安全等级提示</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字符串类型，提示文本信息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前置条件</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字符串类型，为了执行本维修程序的先决条件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维修步骤编号</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字符串类型，如果本维修程序有多个步骤，分为多行录入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维修步骤描述</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维修步骤关联图文件名</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字符串类型，在当前维修步骤时通过图片方式指导维修工作，图文件必须放在当前文本同目录下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维修步骤关联视频文件名</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字符串类型，在当前维修步骤时通过视频方式指导维修工作，图文件必须放在当前文本同目录下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下一步维修步骤编号</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定义本步骤后需要执行的步骤，最后一步设置为空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维修区域</w:t>
            </w:r>
            <w:r>
              <w:rPr>
                <w:rFonts w:hint="eastAsia"/>
                <w:sz w:val="21"/>
              </w:rPr>
              <w:t>/</w:t>
            </w:r>
            <w:r>
              <w:rPr>
                <w:rFonts w:hint="eastAsia" w:ascii="宋体" w:hAnsi="宋体"/>
                <w:sz w:val="21"/>
              </w:rPr>
              <w:t>位置</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维修设计的维修口盖</w:t>
            </w:r>
            <w:r>
              <w:rPr>
                <w:rFonts w:hint="eastAsia"/>
                <w:sz w:val="21"/>
              </w:rPr>
              <w:t>/</w:t>
            </w:r>
            <w:r>
              <w:rPr>
                <w:rFonts w:hint="eastAsia" w:ascii="宋体" w:hAnsi="宋体"/>
                <w:sz w:val="21"/>
              </w:rPr>
              <w:t>面板编码</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维修人员级别</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枚举类型（</w:t>
            </w:r>
          </w:p>
          <w:p>
            <w:pPr>
              <w:ind w:firstLine="420"/>
              <w:rPr>
                <w:sz w:val="21"/>
              </w:rPr>
            </w:pPr>
            <w:r>
              <w:rPr>
                <w:rFonts w:hint="eastAsia"/>
                <w:sz w:val="21"/>
              </w:rPr>
              <w:t>0</w:t>
            </w:r>
            <w:r>
              <w:rPr>
                <w:rFonts w:hint="eastAsia" w:ascii="宋体" w:hAnsi="宋体"/>
                <w:sz w:val="21"/>
              </w:rPr>
              <w:t>：高级；</w:t>
            </w:r>
          </w:p>
          <w:p>
            <w:pPr>
              <w:ind w:firstLine="420"/>
              <w:rPr>
                <w:sz w:val="21"/>
              </w:rPr>
            </w:pPr>
            <w:r>
              <w:rPr>
                <w:rFonts w:hint="eastAsia"/>
                <w:sz w:val="21"/>
              </w:rPr>
              <w:t>1</w:t>
            </w:r>
            <w:r>
              <w:rPr>
                <w:rFonts w:hint="eastAsia" w:ascii="宋体" w:hAnsi="宋体"/>
                <w:sz w:val="21"/>
              </w:rPr>
              <w:t>：中级；</w:t>
            </w:r>
          </w:p>
          <w:p>
            <w:pPr>
              <w:ind w:firstLine="420"/>
              <w:rPr>
                <w:sz w:val="21"/>
              </w:rPr>
            </w:pPr>
            <w:r>
              <w:rPr>
                <w:rFonts w:hint="eastAsia"/>
                <w:sz w:val="21"/>
              </w:rPr>
              <w:t>2</w:t>
            </w:r>
            <w:r>
              <w:rPr>
                <w:rFonts w:hint="eastAsia" w:ascii="宋体" w:hAnsi="宋体"/>
                <w:sz w:val="21"/>
              </w:rPr>
              <w:t>：初级）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维修人员数量</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维修工作估计（小时）</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浮点数类型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所需工具名称</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所需工具型号</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字符串类型，标识工具规格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所需工具数量</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整数类型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所需耗材编号</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字符串类型，没有则忽略，不填写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12" w:type="dxa"/>
            <w:tcBorders>
              <w:top w:val="single" w:color="auto" w:sz="4" w:space="0"/>
              <w:left w:val="single" w:color="auto" w:sz="4" w:space="0"/>
              <w:bottom w:val="single" w:color="auto" w:sz="4" w:space="0"/>
              <w:right w:val="single" w:color="auto" w:sz="4" w:space="0"/>
            </w:tcBorders>
            <w:vAlign w:val="center"/>
          </w:tcPr>
          <w:p>
            <w:pPr>
              <w:ind w:firstLine="420"/>
              <w:jc w:val="center"/>
              <w:rPr>
                <w:sz w:val="21"/>
              </w:rPr>
            </w:pPr>
            <w:r>
              <w:rPr>
                <w:rFonts w:hint="eastAsia" w:ascii="宋体" w:hAnsi="宋体"/>
                <w:sz w:val="21"/>
              </w:rPr>
              <w:t>所需耗材数量</w:t>
            </w:r>
          </w:p>
        </w:tc>
        <w:tc>
          <w:tcPr>
            <w:tcW w:w="4101" w:type="dxa"/>
            <w:tcBorders>
              <w:top w:val="single" w:color="auto" w:sz="4" w:space="0"/>
              <w:left w:val="single" w:color="auto" w:sz="4" w:space="0"/>
              <w:bottom w:val="single" w:color="auto" w:sz="4" w:space="0"/>
              <w:right w:val="single" w:color="auto" w:sz="4" w:space="0"/>
            </w:tcBorders>
            <w:vAlign w:val="center"/>
          </w:tcPr>
          <w:p>
            <w:pPr>
              <w:ind w:firstLine="420"/>
              <w:rPr>
                <w:sz w:val="21"/>
              </w:rPr>
            </w:pPr>
            <w:r>
              <w:rPr>
                <w:rFonts w:hint="eastAsia" w:ascii="宋体" w:hAnsi="宋体"/>
                <w:sz w:val="21"/>
              </w:rPr>
              <w:t>整数类型，没有则忽略，不填写</w:t>
            </w:r>
          </w:p>
        </w:tc>
      </w:tr>
    </w:tbl>
    <w:p>
      <w:pPr>
        <w:pStyle w:val="139"/>
        <w:spacing w:before="163" w:beforeLines="50" w:after="163" w:line="331" w:lineRule="auto"/>
        <w:ind w:firstLine="0" w:firstLineChars="0"/>
      </w:pPr>
      <w:r>
        <w:rPr>
          <w:rFonts w:hint="eastAsia"/>
        </w:rPr>
        <w:t xml:space="preserve"> </w:t>
      </w:r>
    </w:p>
    <w:p>
      <w:pPr>
        <w:ind w:firstLine="480"/>
        <w:rPr>
          <w:rFonts w:ascii="宋体" w:hAnsi="宋体"/>
        </w:rPr>
      </w:pPr>
      <w:r>
        <w:rPr>
          <w:rFonts w:hint="eastAsia" w:ascii="宋体" w:hAnsi="宋体"/>
        </w:rPr>
        <w:t>本项目中通过基于案例推理的维修决策案例库来实现决策推理过程。完整的案例推理系统模型由4个循环过程组成，即案例检索、案例重用、案例修正和案例保存。</w:t>
      </w:r>
    </w:p>
    <w:p>
      <w:pPr>
        <w:ind w:firstLine="480"/>
        <w:rPr>
          <w:rFonts w:ascii="宋体" w:hAnsi="宋体"/>
        </w:rPr>
      </w:pPr>
      <w:r>
        <w:rPr>
          <w:rFonts w:ascii="宋体" w:hAnsi="宋体" w:cs="Arial"/>
          <w:color w:val="323232"/>
          <w:shd w:val="clear" w:color="auto" w:fill="FFFFFF"/>
        </w:rPr>
        <w:t>由于</w:t>
      </w:r>
      <w:r>
        <w:rPr>
          <w:rFonts w:hint="eastAsia" w:ascii="宋体" w:hAnsi="宋体" w:cs="Arial"/>
          <w:color w:val="323232"/>
          <w:shd w:val="clear" w:color="auto" w:fill="FFFFFF"/>
        </w:rPr>
        <w:t>车载端的</w:t>
      </w:r>
      <w:r>
        <w:rPr>
          <w:rFonts w:ascii="宋体" w:hAnsi="宋体" w:cs="Arial"/>
          <w:color w:val="323232"/>
          <w:shd w:val="clear" w:color="auto" w:fill="FFFFFF"/>
        </w:rPr>
        <w:t>维修是较为复杂的过程，因此各种错综复杂的情况比较多。在案例检索之前，虽然已经对案例做出了特征化处理，但是案例的检索工作任务还是过于繁重。为进一步优化模型，保证检索效率，需要在案例检索之前加入索引工作，初步筛选掉大量无关案例。</w:t>
      </w:r>
      <w:r>
        <w:rPr>
          <w:rFonts w:hint="eastAsia" w:ascii="宋体" w:hAnsi="宋体" w:cs="Arial"/>
          <w:color w:val="323232"/>
          <w:shd w:val="clear" w:color="auto" w:fill="FFFFFF"/>
        </w:rPr>
        <w:t>在PHM运行软件中，</w:t>
      </w:r>
      <w:r>
        <w:rPr>
          <w:rFonts w:ascii="宋体" w:hAnsi="宋体" w:cs="Arial"/>
          <w:color w:val="323232"/>
          <w:shd w:val="clear" w:color="auto" w:fill="FFFFFF"/>
        </w:rPr>
        <w:t>采用根据维修</w:t>
      </w:r>
      <w:r>
        <w:rPr>
          <w:rFonts w:hint="eastAsia" w:ascii="宋体" w:hAnsi="宋体" w:cs="Arial"/>
          <w:color w:val="323232"/>
          <w:shd w:val="clear" w:color="auto" w:fill="FFFFFF"/>
        </w:rPr>
        <w:t>设备</w:t>
      </w:r>
      <w:r>
        <w:rPr>
          <w:rFonts w:ascii="宋体" w:hAnsi="宋体" w:cs="Arial"/>
          <w:color w:val="323232"/>
          <w:shd w:val="clear" w:color="auto" w:fill="FFFFFF"/>
        </w:rPr>
        <w:t>对象</w:t>
      </w:r>
      <w:r>
        <w:rPr>
          <w:rFonts w:hint="eastAsia" w:ascii="宋体" w:hAnsi="宋体" w:cs="Arial"/>
          <w:color w:val="323232"/>
          <w:shd w:val="clear" w:color="auto" w:fill="FFFFFF"/>
        </w:rPr>
        <w:t>，</w:t>
      </w:r>
      <w:r>
        <w:rPr>
          <w:rFonts w:ascii="宋体" w:hAnsi="宋体" w:cs="Arial"/>
          <w:color w:val="323232"/>
          <w:shd w:val="clear" w:color="auto" w:fill="FFFFFF"/>
        </w:rPr>
        <w:t>以特征值的相似度进行索引。对于维修对象这一特征值有重合才选入，无重合不选入检索</w:t>
      </w:r>
      <w:r>
        <w:rPr>
          <w:rFonts w:hint="eastAsia" w:ascii="宋体" w:hAnsi="宋体"/>
        </w:rPr>
        <w:t>。</w:t>
      </w:r>
    </w:p>
    <w:p>
      <w:pPr>
        <w:pStyle w:val="138"/>
        <w:numPr>
          <w:ilvl w:val="0"/>
          <w:numId w:val="45"/>
        </w:numPr>
        <w:ind w:firstLineChars="0"/>
        <w:rPr>
          <w:rFonts w:ascii="宋体" w:hAnsi="宋体"/>
        </w:rPr>
      </w:pPr>
      <w:r>
        <w:rPr>
          <w:rFonts w:hint="eastAsia" w:ascii="宋体" w:hAnsi="宋体"/>
        </w:rPr>
        <w:t>案例检索</w:t>
      </w:r>
    </w:p>
    <w:p>
      <w:pPr>
        <w:ind w:firstLine="480"/>
        <w:rPr>
          <w:rFonts w:ascii="宋体" w:hAnsi="宋体"/>
        </w:rPr>
      </w:pPr>
      <w:r>
        <w:rPr>
          <w:rFonts w:hint="eastAsia" w:ascii="宋体" w:hAnsi="宋体"/>
        </w:rPr>
        <w:t>检索是整个模型中最为重要的环节。案例库的案例经过索引后筛选掉大量无关案例，得到相近维修对象。对相似的维修案例，还要对其进行进一步相似度运算。索引得到的案例根据不同的特征值排列，每个相似案例带着其他不同的特征值，将其特征值带入设定好的相似度运算公式，得到相似度结果，设定一个筛选值二次过滤掉设定相似度筛选值以下案例，找到最相似案例。</w:t>
      </w:r>
    </w:p>
    <w:p>
      <w:pPr>
        <w:pStyle w:val="138"/>
        <w:numPr>
          <w:ilvl w:val="0"/>
          <w:numId w:val="45"/>
        </w:numPr>
        <w:ind w:firstLineChars="0"/>
        <w:rPr>
          <w:rFonts w:ascii="宋体" w:hAnsi="宋体"/>
        </w:rPr>
      </w:pPr>
      <w:r>
        <w:rPr>
          <w:rFonts w:hint="eastAsia" w:ascii="宋体" w:hAnsi="宋体"/>
        </w:rPr>
        <w:t>案例重用和修正</w:t>
      </w:r>
    </w:p>
    <w:p>
      <w:pPr>
        <w:ind w:firstLine="480"/>
        <w:rPr>
          <w:rFonts w:ascii="宋体" w:hAnsi="宋体"/>
        </w:rPr>
      </w:pPr>
      <w:r>
        <w:rPr>
          <w:rFonts w:hint="eastAsia" w:ascii="宋体" w:hAnsi="宋体"/>
        </w:rPr>
        <w:t>将相似度符合要求的参考案例的维修决策方法应用到待诊案例上，对相似案例根据相似程度进行处理，得到参考维修案例。如果难以找到相同案例，则找出最为相似的案例，吸取可以借鉴的解决手法并对其方案进行修改、修正，直到符合当前待诊案例的情况。</w:t>
      </w:r>
    </w:p>
    <w:p>
      <w:pPr>
        <w:pStyle w:val="138"/>
        <w:numPr>
          <w:ilvl w:val="0"/>
          <w:numId w:val="45"/>
        </w:numPr>
        <w:ind w:firstLineChars="0"/>
        <w:rPr>
          <w:rFonts w:ascii="宋体" w:hAnsi="宋体"/>
        </w:rPr>
      </w:pPr>
      <w:r>
        <w:rPr>
          <w:rFonts w:hint="eastAsia" w:ascii="宋体" w:hAnsi="宋体"/>
        </w:rPr>
        <w:t>案例保存和审核</w:t>
      </w:r>
    </w:p>
    <w:p>
      <w:pPr>
        <w:ind w:firstLine="480"/>
        <w:rPr>
          <w:rFonts w:ascii="宋体" w:hAnsi="宋体"/>
        </w:rPr>
      </w:pPr>
      <w:r>
        <w:rPr>
          <w:rFonts w:hint="eastAsia" w:ascii="宋体" w:hAnsi="宋体"/>
        </w:rPr>
        <w:t>在案例解决后，将这一新的案例存入案例库。由于相似度与案例库有一定的相差，因此在保存时不会因为案例过于相似而无端浪费了案例库的储存空间。新的储存案例也为以后的新问题提供了新的参考，经历多次案例的丰富，最终会形成一个覆盖面极大的案例库。</w:t>
      </w:r>
    </w:p>
    <w:p>
      <w:pPr>
        <w:pStyle w:val="139"/>
        <w:ind w:firstLine="0" w:firstLineChars="0"/>
        <w:jc w:val="center"/>
      </w:pPr>
      <w:r>
        <w:drawing>
          <wp:inline distT="0" distB="0" distL="0" distR="0">
            <wp:extent cx="3435350" cy="1905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435350" cy="19050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rPr>
          <w:szCs w:val="21"/>
        </w:rPr>
      </w:pPr>
      <w:r>
        <w:rPr>
          <w:rFonts w:hint="eastAsia" w:hAnsi="黑体"/>
          <w:szCs w:val="21"/>
        </w:rPr>
        <w:t>基于案例的维修决策功能图</w:t>
      </w:r>
    </w:p>
    <w:p>
      <w:pPr>
        <w:pStyle w:val="139"/>
        <w:spacing w:before="163" w:beforeLines="50" w:after="163" w:line="331" w:lineRule="auto"/>
      </w:pPr>
      <w:r>
        <w:rPr>
          <w:rFonts w:hint="eastAsia"/>
        </w:rPr>
        <w:t xml:space="preserve"> </w:t>
      </w:r>
    </w:p>
    <w:p>
      <w:pPr>
        <w:pStyle w:val="139"/>
        <w:spacing w:before="163" w:beforeLines="50" w:after="163" w:line="331" w:lineRule="auto"/>
      </w:pPr>
      <w:r>
        <w:rPr>
          <w:rFonts w:hint="eastAsia"/>
        </w:rPr>
        <w:t>将维修决策结果信息发送给交互界面进行显示，经人工确认后生成word版的维修决策报告，内容包括故障现象、故障机理、故障数据、置信度、所需维修备品备件、维修耗时预计、维修结果评判准则等。</w:t>
      </w:r>
    </w:p>
    <w:p>
      <w:pPr>
        <w:ind w:firstLine="480"/>
      </w:pPr>
      <w:bookmarkStart w:id="114" w:name="_Toc5378"/>
      <w:bookmarkEnd w:id="114"/>
      <w:r>
        <w:rPr>
          <w:rFonts w:hint="eastAsia" w:ascii="宋体" w:hAnsi="宋体"/>
        </w:rPr>
        <w:t>辅助维修决策同时提供定期维护提醒功能，装备分系统的维护项目按照维护周期可分为三种类型：</w:t>
      </w:r>
    </w:p>
    <w:p>
      <w:pPr>
        <w:ind w:firstLine="480"/>
      </w:pPr>
      <w:r>
        <w:t>1</w:t>
      </w:r>
      <w:r>
        <w:rPr>
          <w:rFonts w:hint="eastAsia" w:ascii="宋体" w:hAnsi="宋体"/>
        </w:rPr>
        <w:t>）周期维护：按照时间周期维护的项目，如月维护、季度维护等；</w:t>
      </w:r>
    </w:p>
    <w:p>
      <w:pPr>
        <w:ind w:firstLine="480"/>
      </w:pPr>
      <w:r>
        <w:rPr>
          <w:rFonts w:hint="eastAsia"/>
        </w:rPr>
        <w:t>2</w:t>
      </w:r>
      <w:r>
        <w:rPr>
          <w:rFonts w:hint="eastAsia" w:ascii="宋体" w:hAnsi="宋体"/>
        </w:rPr>
        <w:t>）阶段维护：按照某些指标周期维护的项目，如航行里程、运行时间等；</w:t>
      </w:r>
    </w:p>
    <w:p>
      <w:pPr>
        <w:ind w:firstLine="480"/>
      </w:pPr>
      <w:r>
        <w:rPr>
          <w:rFonts w:hint="eastAsia"/>
        </w:rPr>
        <w:t>3</w:t>
      </w:r>
      <w:r>
        <w:rPr>
          <w:rFonts w:hint="eastAsia" w:ascii="宋体" w:hAnsi="宋体"/>
        </w:rPr>
        <w:t>）其他维护：基于条件触发的维护项目等；</w:t>
      </w:r>
    </w:p>
    <w:p>
      <w:pPr>
        <w:ind w:firstLine="480"/>
      </w:pPr>
      <w:r>
        <w:rPr>
          <w:rFonts w:hint="eastAsia" w:ascii="宋体" w:hAnsi="宋体"/>
        </w:rPr>
        <w:t>辅助维修决策中可通过记录上次维护的维护数据和当前数据来分析判断维修项目是否需要维护，如果需要则给出维护提醒标识；</w:t>
      </w:r>
    </w:p>
    <w:p>
      <w:pPr>
        <w:ind w:firstLine="480"/>
      </w:pPr>
      <w:r>
        <w:rPr>
          <w:rFonts w:hint="eastAsia" w:ascii="宋体" w:hAnsi="宋体"/>
        </w:rPr>
        <w:t>完成维修维护工作后，通过填写维保履历来确认工作完成，所填信息存储到数据库中。维修保养履历的内容应尽量避免使用人员人工输入相关内容，根据当前系统信息自动填写相关内容，其他内容尽量配置为选择项让使用人员选择。</w:t>
      </w:r>
    </w:p>
    <w:p>
      <w:pPr>
        <w:ind w:firstLine="480"/>
      </w:pPr>
      <w:r>
        <w:rPr>
          <w:rFonts w:hint="eastAsia" w:ascii="宋体" w:hAnsi="宋体"/>
        </w:rPr>
        <w:t>维保履历主要包括三部分内容：</w:t>
      </w:r>
    </w:p>
    <w:p>
      <w:pPr>
        <w:ind w:firstLine="480"/>
      </w:pPr>
      <w:r>
        <w:rPr>
          <w:rFonts w:hint="eastAsia"/>
        </w:rPr>
        <w:t>1</w:t>
      </w:r>
      <w:r>
        <w:rPr>
          <w:rFonts w:hint="eastAsia" w:ascii="宋体" w:hAnsi="宋体"/>
        </w:rPr>
        <w:t>）设备信息</w:t>
      </w:r>
    </w:p>
    <w:p>
      <w:pPr>
        <w:ind w:firstLine="480"/>
      </w:pPr>
      <w:r>
        <w:rPr>
          <w:rFonts w:hint="eastAsia" w:ascii="宋体" w:hAnsi="宋体"/>
        </w:rPr>
        <w:t>包括当前设备信息，需要维修的设备名称、设备型号、出厂编号等信息；</w:t>
      </w:r>
    </w:p>
    <w:p>
      <w:pPr>
        <w:ind w:firstLine="480"/>
      </w:pPr>
      <w:r>
        <w:rPr>
          <w:rFonts w:hint="eastAsia"/>
        </w:rPr>
        <w:t>2</w:t>
      </w:r>
      <w:r>
        <w:rPr>
          <w:rFonts w:hint="eastAsia" w:ascii="宋体" w:hAnsi="宋体"/>
        </w:rPr>
        <w:t>）故障告警信息</w:t>
      </w:r>
    </w:p>
    <w:p>
      <w:pPr>
        <w:ind w:firstLine="480"/>
      </w:pPr>
      <w:r>
        <w:rPr>
          <w:rFonts w:hint="eastAsia" w:ascii="宋体" w:hAnsi="宋体"/>
        </w:rPr>
        <w:t>包括问题发生时间、发生阶段，问题获知方式，当前设备运行状态以及问题描述等信息；</w:t>
      </w:r>
    </w:p>
    <w:p>
      <w:pPr>
        <w:ind w:firstLine="480"/>
      </w:pPr>
      <w:r>
        <w:rPr>
          <w:rFonts w:hint="eastAsia"/>
        </w:rPr>
        <w:t>3</w:t>
      </w:r>
      <w:r>
        <w:rPr>
          <w:rFonts w:hint="eastAsia" w:ascii="宋体" w:hAnsi="宋体"/>
        </w:rPr>
        <w:t>）维修信息</w:t>
      </w:r>
    </w:p>
    <w:p>
      <w:pPr>
        <w:ind w:firstLine="480"/>
      </w:pPr>
      <w:r>
        <w:rPr>
          <w:rFonts w:hint="eastAsia" w:ascii="宋体" w:hAnsi="宋体"/>
        </w:rPr>
        <w:t>维修人员、维修开始时间、维修项目、更换设备编号、问题解决时间、备注等信息。</w:t>
      </w:r>
    </w:p>
    <w:p>
      <w:pPr>
        <w:ind w:firstLine="480"/>
      </w:pPr>
      <w:r>
        <w:rPr>
          <w:rFonts w:hint="eastAsia" w:ascii="宋体" w:hAnsi="宋体"/>
        </w:rPr>
        <w:t>维修保养履历内容存储在数据库中，通过维修履历的积累来不断完整案例库。从而进一步提高维修决策模型的准确度。</w:t>
      </w:r>
      <w:bookmarkStart w:id="115" w:name="_Toc118119441"/>
      <w:bookmarkEnd w:id="115"/>
    </w:p>
    <w:p>
      <w:pPr>
        <w:pStyle w:val="139"/>
        <w:spacing w:before="163" w:beforeLines="50" w:after="163" w:line="331" w:lineRule="auto"/>
      </w:pPr>
      <w:r>
        <w:rPr>
          <w:rFonts w:hint="eastAsia"/>
        </w:rPr>
        <w:t xml:space="preserve"> </w:t>
      </w:r>
    </w:p>
    <w:p>
      <w:pPr>
        <w:pStyle w:val="4"/>
      </w:pPr>
      <w:bookmarkStart w:id="116" w:name="_Toc134428636"/>
      <w:bookmarkEnd w:id="116"/>
      <w:bookmarkStart w:id="117" w:name="_Toc135292240"/>
      <w:r>
        <w:rPr>
          <w:rFonts w:hint="eastAsia"/>
        </w:rPr>
        <w:t>人机交互界面</w:t>
      </w:r>
      <w:bookmarkEnd w:id="117"/>
    </w:p>
    <w:p>
      <w:pPr>
        <w:pStyle w:val="139"/>
        <w:spacing w:before="163" w:beforeLines="50" w:after="163" w:line="331" w:lineRule="auto"/>
      </w:pPr>
      <w:r>
        <w:rPr>
          <w:rFonts w:hint="eastAsia"/>
        </w:rPr>
        <w:t>PHM运行软件的人机交互界面主要通过系统层级结构来分层展示不同层级的系统、分系统、设备状态。</w:t>
      </w:r>
    </w:p>
    <w:p>
      <w:pPr>
        <w:pStyle w:val="139"/>
      </w:pPr>
      <w:r>
        <w:rPr>
          <w:rFonts w:hint="eastAsia"/>
        </w:rPr>
        <w:t>界面以3D模型图为基础，各层级子系统以绿色、黄色、红色和灰色来区分系统状态：绿色表示当前子系统或设备完全正常；红色表示当前子系统或设备不可用；黄色表示出现告警，但可以继续使用；灰色表示未连接。</w:t>
      </w:r>
    </w:p>
    <w:p>
      <w:pPr>
        <w:pStyle w:val="139"/>
      </w:pPr>
      <w:r>
        <w:rPr>
          <w:rFonts w:hint="eastAsia"/>
        </w:rPr>
        <w:t>基于3D模型图的人机交互界面可参考如下：</w:t>
      </w:r>
    </w:p>
    <w:p>
      <w:pPr>
        <w:pStyle w:val="139"/>
        <w:ind w:firstLine="0" w:firstLineChars="0"/>
      </w:pPr>
      <w:r>
        <w:drawing>
          <wp:inline distT="0" distB="0" distL="0" distR="0">
            <wp:extent cx="5600700" cy="4197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600700" cy="41973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hAnsi="黑体"/>
        </w:rPr>
        <w:t>人机交互</w:t>
      </w:r>
      <w:r>
        <w:rPr>
          <w:rFonts w:hint="eastAsia" w:hAnsi="黑体"/>
          <w:szCs w:val="21"/>
        </w:rPr>
        <w:t>界面</w:t>
      </w:r>
      <w:r>
        <w:rPr>
          <w:rFonts w:hint="eastAsia" w:hAnsi="黑体"/>
        </w:rPr>
        <w:t>示意图</w:t>
      </w:r>
    </w:p>
    <w:p>
      <w:pPr>
        <w:pStyle w:val="6"/>
      </w:pPr>
      <w:r>
        <w:rPr>
          <w:rFonts w:hint="eastAsia"/>
        </w:rPr>
        <w:t>状态告警界面</w:t>
      </w:r>
    </w:p>
    <w:p>
      <w:pPr>
        <w:pStyle w:val="139"/>
        <w:spacing w:before="163" w:beforeLines="50" w:after="163" w:line="331" w:lineRule="auto"/>
      </w:pPr>
      <w:r>
        <w:rPr>
          <w:rFonts w:hint="eastAsia"/>
        </w:rPr>
        <w:t>告警、状态信息的展示如下图所示。显示当前系统的状态、参数等信息。告警信息主要包括告警名称、告警时间、告警等级等信息。对于同一个参数可实现多级告警设置。</w:t>
      </w:r>
    </w:p>
    <w:p>
      <w:pPr>
        <w:ind w:firstLine="480"/>
        <w:jc w:val="center"/>
      </w:pPr>
      <w:r>
        <w:drawing>
          <wp:inline distT="0" distB="0" distL="0" distR="0">
            <wp:extent cx="2419350" cy="4876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419350" cy="48768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hAnsi="黑体"/>
        </w:rPr>
        <w:t>状态告警</w:t>
      </w:r>
      <w:r>
        <w:rPr>
          <w:rFonts w:hAnsi="黑体"/>
          <w:szCs w:val="21"/>
        </w:rPr>
        <w:t>界面</w:t>
      </w:r>
      <w:r>
        <w:rPr>
          <w:rFonts w:hAnsi="黑体"/>
        </w:rPr>
        <w:t>示意图</w:t>
      </w:r>
    </w:p>
    <w:p>
      <w:pPr>
        <w:pStyle w:val="89"/>
      </w:pPr>
      <w:r>
        <w:rPr>
          <w:rFonts w:hint="eastAsia"/>
        </w:rPr>
        <w:t xml:space="preserve"> </w:t>
      </w:r>
    </w:p>
    <w:p>
      <w:pPr>
        <w:pStyle w:val="139"/>
        <w:spacing w:before="163" w:beforeLines="50" w:after="163" w:line="331" w:lineRule="auto"/>
      </w:pPr>
      <w:r>
        <w:rPr>
          <w:rFonts w:hint="eastAsia"/>
        </w:rPr>
        <w:t>根据状态报警信息，选取并发布当前报警参数以及级别对用的应急响应策略。可以将当前系统所有的状态报警信息分成四个等级。每个等级对应的不同的应急策略。如下表所示：</w:t>
      </w:r>
    </w:p>
    <w:p>
      <w:pPr>
        <w:pStyle w:val="138"/>
        <w:numPr>
          <w:ilvl w:val="0"/>
          <w:numId w:val="38"/>
        </w:numPr>
        <w:spacing w:line="360" w:lineRule="auto"/>
        <w:ind w:firstLineChars="0"/>
        <w:jc w:val="center"/>
        <w:rPr>
          <w:rFonts w:ascii="宋体" w:hAnsi="宋体"/>
        </w:rPr>
      </w:pPr>
      <w:bookmarkStart w:id="118" w:name="_Ref121918715"/>
      <w:bookmarkEnd w:id="118"/>
      <w:r>
        <w:rPr>
          <w:rFonts w:ascii="宋体" w:hAnsi="宋体"/>
        </w:rPr>
        <w:t>告警及应急分级描述</w:t>
      </w:r>
    </w:p>
    <w:tbl>
      <w:tblPr>
        <w:tblStyle w:val="3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83"/>
        <w:gridCol w:w="5861"/>
        <w:gridCol w:w="275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83"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b/>
                <w:bCs/>
                <w:sz w:val="21"/>
                <w:szCs w:val="21"/>
              </w:rPr>
            </w:pPr>
            <w:r>
              <w:rPr>
                <w:rFonts w:ascii="Times New Roman" w:hAnsi="Times New Roman" w:eastAsia="Times New Roman" w:cs="Times New Roman"/>
                <w:b/>
                <w:bCs/>
                <w:sz w:val="21"/>
                <w:szCs w:val="21"/>
              </w:rPr>
              <w:t>告警等级</w:t>
            </w:r>
          </w:p>
        </w:tc>
        <w:tc>
          <w:tcPr>
            <w:tcW w:w="5861"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b/>
                <w:bCs/>
                <w:sz w:val="21"/>
                <w:szCs w:val="21"/>
              </w:rPr>
            </w:pPr>
            <w:r>
              <w:rPr>
                <w:rFonts w:ascii="Times New Roman" w:hAnsi="Times New Roman" w:eastAsia="Times New Roman" w:cs="Times New Roman"/>
                <w:b/>
                <w:bCs/>
                <w:sz w:val="21"/>
                <w:szCs w:val="21"/>
              </w:rPr>
              <w:t>描述</w:t>
            </w:r>
          </w:p>
        </w:tc>
        <w:tc>
          <w:tcPr>
            <w:tcW w:w="2756"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b/>
                <w:bCs/>
                <w:sz w:val="21"/>
                <w:szCs w:val="21"/>
              </w:rPr>
            </w:pPr>
            <w:r>
              <w:rPr>
                <w:rFonts w:ascii="Times New Roman" w:hAnsi="Times New Roman" w:eastAsia="Times New Roman" w:cs="Times New Roman"/>
                <w:b/>
                <w:bCs/>
                <w:sz w:val="21"/>
                <w:szCs w:val="21"/>
              </w:rPr>
              <w:t>应急策略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83"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sz w:val="21"/>
                <w:szCs w:val="21"/>
              </w:rPr>
            </w:pPr>
            <w:r>
              <w:rPr>
                <w:rFonts w:ascii="Times New Roman" w:hAnsi="Times New Roman" w:eastAsia="Times New Roman" w:cs="Times New Roman"/>
                <w:sz w:val="21"/>
                <w:szCs w:val="21"/>
              </w:rPr>
              <w:t>一级告警</w:t>
            </w:r>
          </w:p>
        </w:tc>
        <w:tc>
          <w:tcPr>
            <w:tcW w:w="5861"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最高级别告警，系统异常退出。可能导致人员、设备损坏，造成重大资产损失和环境损失。</w:t>
            </w:r>
          </w:p>
        </w:tc>
        <w:tc>
          <w:tcPr>
            <w:tcW w:w="2756"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应立即更换可能损坏的器件。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83"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sz w:val="21"/>
                <w:szCs w:val="21"/>
              </w:rPr>
            </w:pPr>
            <w:r>
              <w:rPr>
                <w:rFonts w:ascii="Times New Roman" w:hAnsi="Times New Roman" w:eastAsia="Times New Roman" w:cs="Times New Roman"/>
                <w:sz w:val="21"/>
                <w:szCs w:val="21"/>
              </w:rPr>
              <w:t>二级告警</w:t>
            </w:r>
          </w:p>
        </w:tc>
        <w:tc>
          <w:tcPr>
            <w:tcW w:w="5861"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严重告警，系统停止运行。可能导致设备严重损坏，任务失败。</w:t>
            </w:r>
          </w:p>
        </w:tc>
        <w:tc>
          <w:tcPr>
            <w:tcW w:w="2756"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应立即维修，更换可能损坏的器件。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83"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sz w:val="21"/>
                <w:szCs w:val="21"/>
              </w:rPr>
            </w:pPr>
            <w:r>
              <w:rPr>
                <w:rFonts w:ascii="Times New Roman" w:hAnsi="Times New Roman" w:eastAsia="Times New Roman" w:cs="Times New Roman"/>
                <w:sz w:val="21"/>
                <w:szCs w:val="21"/>
              </w:rPr>
              <w:t>三级告警</w:t>
            </w:r>
          </w:p>
        </w:tc>
        <w:tc>
          <w:tcPr>
            <w:tcW w:w="5861"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轻微告警，系统运行流程外的异常。可能造成设备轻微损坏，任务延时或降级。</w:t>
            </w:r>
          </w:p>
        </w:tc>
        <w:tc>
          <w:tcPr>
            <w:tcW w:w="2756"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根据情况延时维修，或完成流程后维修。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783" w:type="dxa"/>
            <w:tcBorders>
              <w:top w:val="single" w:color="auto" w:sz="4" w:space="0"/>
              <w:left w:val="single" w:color="auto" w:sz="4" w:space="0"/>
              <w:bottom w:val="single" w:color="auto" w:sz="4" w:space="0"/>
              <w:right w:val="single" w:color="auto" w:sz="4" w:space="0"/>
            </w:tcBorders>
          </w:tcPr>
          <w:p>
            <w:pPr>
              <w:pStyle w:val="89"/>
              <w:ind w:firstLine="0" w:firstLineChars="0"/>
              <w:jc w:val="center"/>
              <w:rPr>
                <w:rFonts w:eastAsia="Times New Roman" w:cs="Calibri"/>
                <w:sz w:val="21"/>
                <w:szCs w:val="21"/>
              </w:rPr>
            </w:pPr>
            <w:r>
              <w:rPr>
                <w:rFonts w:ascii="Times New Roman" w:hAnsi="Times New Roman" w:eastAsia="Times New Roman" w:cs="Times New Roman"/>
                <w:sz w:val="21"/>
                <w:szCs w:val="21"/>
              </w:rPr>
              <w:t>四级告警</w:t>
            </w:r>
          </w:p>
        </w:tc>
        <w:tc>
          <w:tcPr>
            <w:tcW w:w="5861"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提示信息，通常为误操作导致的异常。造成非计划性维修。</w:t>
            </w:r>
          </w:p>
        </w:tc>
        <w:tc>
          <w:tcPr>
            <w:tcW w:w="2756" w:type="dxa"/>
            <w:tcBorders>
              <w:top w:val="single" w:color="auto" w:sz="4" w:space="0"/>
              <w:left w:val="single" w:color="auto" w:sz="4" w:space="0"/>
              <w:bottom w:val="single" w:color="auto" w:sz="4" w:space="0"/>
              <w:right w:val="single" w:color="auto" w:sz="4" w:space="0"/>
            </w:tcBorders>
          </w:tcPr>
          <w:p>
            <w:pPr>
              <w:pStyle w:val="89"/>
              <w:ind w:firstLine="0" w:firstLineChars="0"/>
              <w:rPr>
                <w:rFonts w:eastAsia="Times New Roman" w:cs="Calibri"/>
                <w:sz w:val="21"/>
                <w:szCs w:val="21"/>
              </w:rPr>
            </w:pPr>
            <w:r>
              <w:rPr>
                <w:rFonts w:ascii="Times New Roman" w:hAnsi="Times New Roman" w:eastAsia="Times New Roman" w:cs="Times New Roman"/>
                <w:sz w:val="21"/>
                <w:szCs w:val="21"/>
              </w:rPr>
              <w:t>根据提示信息，查看维护。</w:t>
            </w:r>
          </w:p>
        </w:tc>
      </w:tr>
    </w:tbl>
    <w:p>
      <w:pPr>
        <w:pStyle w:val="139"/>
        <w:spacing w:before="163" w:beforeLines="50" w:after="163" w:line="331" w:lineRule="auto"/>
      </w:pPr>
    </w:p>
    <w:p>
      <w:pPr>
        <w:pStyle w:val="6"/>
      </w:pPr>
      <w:r>
        <w:rPr>
          <w:rFonts w:hint="eastAsia"/>
        </w:rPr>
        <w:t>故障预警界面</w:t>
      </w:r>
    </w:p>
    <w:p>
      <w:pPr>
        <w:pStyle w:val="139"/>
        <w:spacing w:before="163" w:beforeLines="50" w:after="163" w:line="331" w:lineRule="auto"/>
      </w:pPr>
      <w:r>
        <w:rPr>
          <w:rFonts w:hint="eastAsia"/>
        </w:rPr>
        <w:t>在PHM运行软件中，可通过设置装备分系统的设备的关键参数来实现对于设备的故障预测功能。选取能够反映、影响设备性能的监控指标参数进行数据分析，通过对参数历史数据和当前数据进行趋势分析，根据预测算法得到未来一段时间的趋势图。然后根据预测模型获取关键参数的预警阈值来实现故障预警功能。</w:t>
      </w:r>
    </w:p>
    <w:p>
      <w:pPr>
        <w:pStyle w:val="139"/>
      </w:pPr>
      <w:r>
        <w:rPr>
          <w:rFonts w:hint="eastAsia"/>
        </w:rPr>
        <w:t>如下：对于设备的关键参数做趋势分析，然后根据阈值判断是否产生故障预警信息。</w:t>
      </w:r>
    </w:p>
    <w:p>
      <w:pPr>
        <w:ind w:firstLine="480"/>
        <w:jc w:val="center"/>
      </w:pPr>
      <w:r>
        <w:drawing>
          <wp:inline distT="0" distB="0" distL="0" distR="0">
            <wp:extent cx="4610100" cy="4457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10100" cy="44577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hAnsi="黑体"/>
        </w:rPr>
        <w:t>故障预警示意图</w:t>
      </w:r>
    </w:p>
    <w:p>
      <w:pPr>
        <w:pStyle w:val="139"/>
      </w:pPr>
      <w:r>
        <w:rPr>
          <w:rFonts w:hint="eastAsia"/>
        </w:rPr>
        <w:t>在PHM运行软件中，可在线设置关键参数的预警阈值和故障值，实现预警判定的在线更新。同时，预测分析中，支持通过不同颜色同时显示原始历史数据、趋势数据、移动平均值等趋势算法数据，用于用户进行比较和评估。</w:t>
      </w:r>
    </w:p>
    <w:p>
      <w:pPr>
        <w:pStyle w:val="139"/>
      </w:pPr>
      <w:r>
        <w:rPr>
          <w:rFonts w:hint="eastAsia"/>
        </w:rPr>
        <w:t>预测分析图如下所示：</w:t>
      </w:r>
    </w:p>
    <w:p>
      <w:r>
        <w:drawing>
          <wp:inline distT="0" distB="0" distL="0" distR="0">
            <wp:extent cx="5600700" cy="4038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600700" cy="4038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hAnsi="黑体"/>
        </w:rPr>
        <w:t>趋势分析示意图</w:t>
      </w:r>
    </w:p>
    <w:p>
      <w:pPr>
        <w:pStyle w:val="6"/>
      </w:pPr>
      <w:r>
        <w:rPr>
          <w:rFonts w:hint="eastAsia"/>
        </w:rPr>
        <w:t>故障诊断界面</w:t>
      </w:r>
    </w:p>
    <w:p>
      <w:pPr>
        <w:pStyle w:val="139"/>
      </w:pPr>
      <w:r>
        <w:rPr>
          <w:rFonts w:hint="eastAsia"/>
        </w:rPr>
        <w:t>PHM运行软件故障诊断的结果包括：</w:t>
      </w:r>
    </w:p>
    <w:p>
      <w:pPr>
        <w:pStyle w:val="139"/>
        <w:numPr>
          <w:ilvl w:val="0"/>
          <w:numId w:val="46"/>
        </w:numPr>
        <w:ind w:firstLineChars="0"/>
      </w:pPr>
      <w:r>
        <w:rPr>
          <w:rFonts w:hint="eastAsia"/>
        </w:rPr>
        <w:t>故障检测结果信息；</w:t>
      </w:r>
    </w:p>
    <w:p>
      <w:pPr>
        <w:pStyle w:val="139"/>
        <w:numPr>
          <w:ilvl w:val="0"/>
          <w:numId w:val="46"/>
        </w:numPr>
        <w:ind w:firstLineChars="0"/>
      </w:pPr>
      <w:r>
        <w:rPr>
          <w:rFonts w:hint="eastAsia"/>
        </w:rPr>
        <w:t>故障定位信息；</w:t>
      </w:r>
    </w:p>
    <w:p>
      <w:pPr>
        <w:pStyle w:val="139"/>
        <w:numPr>
          <w:ilvl w:val="0"/>
          <w:numId w:val="46"/>
        </w:numPr>
        <w:ind w:firstLineChars="0"/>
      </w:pPr>
      <w:r>
        <w:rPr>
          <w:rFonts w:hint="eastAsia"/>
        </w:rPr>
        <w:t>故障产生时间；</w:t>
      </w:r>
    </w:p>
    <w:p>
      <w:pPr>
        <w:pStyle w:val="139"/>
        <w:numPr>
          <w:ilvl w:val="0"/>
          <w:numId w:val="46"/>
        </w:numPr>
        <w:ind w:firstLineChars="0"/>
      </w:pPr>
      <w:r>
        <w:rPr>
          <w:rFonts w:hint="eastAsia"/>
        </w:rPr>
        <w:t>诊断规则信息；</w:t>
      </w:r>
    </w:p>
    <w:p>
      <w:pPr>
        <w:pStyle w:val="139"/>
        <w:numPr>
          <w:ilvl w:val="0"/>
          <w:numId w:val="46"/>
        </w:numPr>
        <w:ind w:firstLineChars="0"/>
      </w:pPr>
      <w:r>
        <w:rPr>
          <w:rFonts w:hint="eastAsia"/>
        </w:rPr>
        <w:t>故障级别；</w:t>
      </w:r>
    </w:p>
    <w:p>
      <w:pPr>
        <w:pStyle w:val="139"/>
        <w:numPr>
          <w:ilvl w:val="0"/>
          <w:numId w:val="46"/>
        </w:numPr>
        <w:ind w:firstLineChars="0"/>
      </w:pPr>
      <w:r>
        <w:rPr>
          <w:rFonts w:hint="eastAsia"/>
        </w:rPr>
        <w:t>辅助决策信息。</w:t>
      </w:r>
    </w:p>
    <w:p>
      <w:pPr>
        <w:pStyle w:val="139"/>
      </w:pPr>
      <w:r>
        <w:rPr>
          <w:rFonts w:hint="eastAsia"/>
        </w:rPr>
        <w:t>PHM运行软件故障诊断功能基于装备的3D模型，通过系统层级来实现故障告警、定位功能。当装备分系统诊断出故障时，模型自动调整角度和视角，展示故障的子系统位置。</w:t>
      </w:r>
    </w:p>
    <w:p>
      <w:pPr>
        <w:pStyle w:val="139"/>
      </w:pPr>
      <w:r>
        <w:rPr>
          <w:rFonts w:hint="eastAsia"/>
        </w:rPr>
        <w:t>点击故障子系统位置，界面进入下一级模型展示，显示故障机柜对应的故障板卡，从而通过系统层级逐层查找实现故障定位功能，方便使用人员操作，找到故障设备。</w:t>
      </w:r>
    </w:p>
    <w:p>
      <w:pPr>
        <w:pStyle w:val="139"/>
        <w:ind w:firstLine="0" w:firstLineChars="0"/>
      </w:pPr>
      <w:r>
        <w:drawing>
          <wp:inline distT="0" distB="0" distL="0" distR="0">
            <wp:extent cx="5607050" cy="3162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607050" cy="31623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hAnsi="黑体"/>
        </w:rPr>
        <w:t>故障告警示意图</w:t>
      </w:r>
    </w:p>
    <w:p>
      <w:pPr>
        <w:pStyle w:val="139"/>
      </w:pPr>
      <w:r>
        <w:rPr>
          <w:rFonts w:hint="eastAsia"/>
        </w:rPr>
        <w:t>点击故障诊断图标，显示对应的故障详情。可通过IETM链接展示对应的维修维护流程，指导维修维护工作。</w:t>
      </w:r>
    </w:p>
    <w:p>
      <w:pPr>
        <w:pStyle w:val="6"/>
      </w:pPr>
      <w:r>
        <w:rPr>
          <w:rFonts w:hint="eastAsia"/>
        </w:rPr>
        <w:t>健康评估界面</w:t>
      </w:r>
    </w:p>
    <w:p>
      <w:pPr>
        <w:pStyle w:val="139"/>
      </w:pPr>
      <w:r>
        <w:rPr>
          <w:rFonts w:hint="eastAsia"/>
        </w:rPr>
        <w:t>在健康评估的结果中，健康等级用于直观表述当前子系统/设备运行的健康状态，通过对子系统/设备进行等级划分，最终可以确定整个装备分系统的健康状态。在PHM运行软件中，为准确描述系统的健康状态以及反映随时间变换趋势，以正常、告警、故障3个健康类别分别描述系统的健康状态。</w:t>
      </w:r>
    </w:p>
    <w:p>
      <w:pPr>
        <w:pStyle w:val="139"/>
      </w:pPr>
      <w:r>
        <w:rPr>
          <w:rFonts w:hint="eastAsia"/>
        </w:rPr>
        <w:t>正常：表征系统健康状态的特征参数均在安全范围内，各子系统/设备功能正常，可以正常完成任务。正常健康等级以数字3表示。在正常状态下工作，系统发生的概率较小。</w:t>
      </w:r>
    </w:p>
    <w:p>
      <w:pPr>
        <w:pStyle w:val="139"/>
      </w:pPr>
      <w:r>
        <w:rPr>
          <w:rFonts w:hint="eastAsia"/>
        </w:rPr>
        <w:t>告警：表征系统健康状态的所有或部分参数即将接近或达到规定的警告值，该系统具有明显的性能劣化趋势。告警等级以数字2表示。</w:t>
      </w:r>
    </w:p>
    <w:p>
      <w:pPr>
        <w:pStyle w:val="139"/>
      </w:pPr>
      <w:r>
        <w:rPr>
          <w:rFonts w:hint="eastAsia"/>
        </w:rPr>
        <w:t>故障：表征系统健康状态的所有或部分特征参数达到或超过了规定的警告值，子系统/设备已无法完成正常任务。故障健康等级以数字1表示。</w:t>
      </w:r>
    </w:p>
    <w:p>
      <w:pPr>
        <w:pStyle w:val="139"/>
      </w:pPr>
      <w:r>
        <w:rPr>
          <w:rFonts w:hint="eastAsia"/>
        </w:rPr>
        <w:t>健康评估等级的显示如下所示：</w:t>
      </w:r>
    </w:p>
    <w:p>
      <w:pPr>
        <w:ind w:firstLine="480"/>
        <w:jc w:val="center"/>
      </w:pPr>
      <w:r>
        <w:drawing>
          <wp:inline distT="0" distB="0" distL="0" distR="0">
            <wp:extent cx="3835400" cy="2933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835400" cy="29337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hAnsi="黑体"/>
        </w:rPr>
        <w:t>健康评估结果示意图</w:t>
      </w:r>
    </w:p>
    <w:p>
      <w:pPr>
        <w:pStyle w:val="6"/>
      </w:pPr>
      <w:r>
        <w:rPr>
          <w:rFonts w:hint="eastAsia"/>
        </w:rPr>
        <w:t>数据管理界面</w:t>
      </w:r>
    </w:p>
    <w:p>
      <w:pPr>
        <w:ind w:firstLine="480"/>
      </w:pPr>
      <w:r>
        <w:rPr>
          <w:rFonts w:hint="eastAsia" w:ascii="宋体" w:hAnsi="宋体"/>
        </w:rPr>
        <w:t>数据管理界面主要基于PHM运行软件存储的历史数据信息，支持用户筛选查询相关数据信息，同时基于统计分析算法展示统计分析图。如下所示：</w:t>
      </w:r>
    </w:p>
    <w:p>
      <w:pPr>
        <w:jc w:val="center"/>
        <w:rPr>
          <w:sz w:val="28"/>
          <w:szCs w:val="28"/>
        </w:rPr>
      </w:pPr>
      <w:r>
        <w:drawing>
          <wp:inline distT="0" distB="0" distL="0" distR="0">
            <wp:extent cx="5410200" cy="2926080"/>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410200" cy="292608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hAnsi="黑体"/>
        </w:rPr>
        <w:t>数据管理示意图</w:t>
      </w:r>
    </w:p>
    <w:p/>
    <w:p>
      <w:pPr>
        <w:pStyle w:val="3"/>
      </w:pPr>
      <w:bookmarkStart w:id="119" w:name="_Toc135292241"/>
      <w:r>
        <w:rPr>
          <w:rFonts w:hint="eastAsia"/>
        </w:rPr>
        <w:t>数据库设计</w:t>
      </w:r>
      <w:bookmarkEnd w:id="119"/>
    </w:p>
    <w:p>
      <w:pPr>
        <w:ind w:firstLine="480"/>
        <w:rPr>
          <w:rFonts w:ascii="宋体" w:hAnsi="宋体"/>
        </w:rPr>
      </w:pPr>
      <w:r>
        <w:rPr>
          <w:rFonts w:hint="eastAsia" w:ascii="宋体" w:hAnsi="宋体"/>
        </w:rPr>
        <w:t>数据采集与分析软件的数据库采用国产数据库设计实现，针对不同组织层级的使用，软件数据库采用统一的表设计实现,方便不同组织层级间数据库的数据同步。根据数据采集与分析软件的使用人员和存储的数据信息。数据库的表设计主要分为如下及部分信息：</w:t>
      </w:r>
    </w:p>
    <w:p>
      <w:pPr>
        <w:numPr>
          <w:ilvl w:val="0"/>
          <w:numId w:val="47"/>
        </w:numPr>
        <w:spacing w:line="328" w:lineRule="auto"/>
        <w:ind w:firstLine="480"/>
        <w:rPr>
          <w:rFonts w:ascii="宋体" w:hAnsi="宋体"/>
        </w:rPr>
      </w:pPr>
      <w:r>
        <w:rPr>
          <w:rFonts w:hint="eastAsia" w:ascii="宋体" w:hAnsi="宋体"/>
        </w:rPr>
        <w:t>组织层级表</w:t>
      </w:r>
    </w:p>
    <w:p>
      <w:pPr>
        <w:numPr>
          <w:ilvl w:val="0"/>
          <w:numId w:val="47"/>
        </w:numPr>
        <w:spacing w:line="328" w:lineRule="auto"/>
        <w:ind w:firstLine="480"/>
        <w:rPr>
          <w:rFonts w:ascii="宋体" w:hAnsi="宋体"/>
        </w:rPr>
      </w:pPr>
      <w:r>
        <w:rPr>
          <w:rFonts w:hint="eastAsia" w:ascii="宋体" w:hAnsi="宋体"/>
        </w:rPr>
        <w:t>系统设计表</w:t>
      </w:r>
    </w:p>
    <w:p>
      <w:pPr>
        <w:numPr>
          <w:ilvl w:val="0"/>
          <w:numId w:val="47"/>
        </w:numPr>
        <w:spacing w:line="328" w:lineRule="auto"/>
        <w:ind w:firstLine="480"/>
        <w:rPr>
          <w:rFonts w:ascii="宋体" w:hAnsi="宋体"/>
        </w:rPr>
      </w:pPr>
      <w:r>
        <w:rPr>
          <w:rFonts w:hint="eastAsia" w:ascii="宋体" w:hAnsi="宋体"/>
        </w:rPr>
        <w:t>健康管理数据表</w:t>
      </w:r>
    </w:p>
    <w:p>
      <w:pPr>
        <w:numPr>
          <w:ilvl w:val="0"/>
          <w:numId w:val="47"/>
        </w:numPr>
        <w:spacing w:line="328" w:lineRule="auto"/>
        <w:ind w:firstLine="480"/>
        <w:rPr>
          <w:rFonts w:ascii="宋体" w:hAnsi="宋体"/>
        </w:rPr>
      </w:pPr>
      <w:r>
        <w:rPr>
          <w:rFonts w:hint="eastAsia" w:ascii="宋体" w:hAnsi="宋体"/>
        </w:rPr>
        <w:t>人员备件表</w:t>
      </w:r>
    </w:p>
    <w:p>
      <w:pPr>
        <w:numPr>
          <w:ilvl w:val="0"/>
          <w:numId w:val="47"/>
        </w:numPr>
        <w:spacing w:line="328" w:lineRule="auto"/>
        <w:ind w:firstLine="480"/>
        <w:rPr>
          <w:rFonts w:ascii="宋体" w:hAnsi="宋体"/>
        </w:rPr>
      </w:pPr>
      <w:r>
        <w:rPr>
          <w:rFonts w:hint="eastAsia" w:ascii="宋体" w:hAnsi="宋体"/>
        </w:rPr>
        <w:t>维修维护工作表</w:t>
      </w:r>
    </w:p>
    <w:p>
      <w:pPr>
        <w:numPr>
          <w:ilvl w:val="0"/>
          <w:numId w:val="47"/>
        </w:numPr>
        <w:spacing w:line="328" w:lineRule="auto"/>
        <w:ind w:firstLine="480"/>
        <w:rPr>
          <w:rFonts w:ascii="宋体" w:hAnsi="宋体"/>
        </w:rPr>
      </w:pPr>
      <w:r>
        <w:rPr>
          <w:rFonts w:hint="eastAsia" w:ascii="宋体" w:hAnsi="宋体"/>
        </w:rPr>
        <w:t>其他设计表</w:t>
      </w:r>
    </w:p>
    <w:p>
      <w:pPr>
        <w:pStyle w:val="4"/>
      </w:pPr>
      <w:bookmarkStart w:id="120" w:name="_Toc135292242"/>
      <w:r>
        <w:rPr>
          <w:rFonts w:hint="eastAsia"/>
        </w:rPr>
        <w:t>组织层级表</w:t>
      </w:r>
      <w:bookmarkEnd w:id="120"/>
    </w:p>
    <w:p>
      <w:pPr>
        <w:ind w:firstLine="480"/>
        <w:rPr>
          <w:rFonts w:ascii="宋体" w:hAnsi="宋体"/>
        </w:rPr>
      </w:pPr>
      <w:r>
        <w:rPr>
          <w:rFonts w:hint="eastAsia" w:ascii="宋体" w:hAnsi="宋体"/>
        </w:rPr>
        <w:t>数据采集与分析软件的组织层级表主要存储当前的系统组织层级管理，主要包括组织（enterprise）-&gt;装备（site）-&gt;分系统（segment）-&gt;设备（asset）以及监控参数(measurement location)等数据表，同时，还包括对应的类型（type）信息表。具体的各实体关系如下图所示：</w:t>
      </w:r>
    </w:p>
    <w:p>
      <w:pPr>
        <w:pStyle w:val="5"/>
        <w:ind w:firstLine="0" w:firstLineChars="0"/>
        <w:jc w:val="center"/>
      </w:pPr>
      <w:r>
        <w:drawing>
          <wp:inline distT="0" distB="0" distL="0" distR="0">
            <wp:extent cx="5219700" cy="51816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19700" cy="5181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hAnsi="黑体"/>
        </w:rPr>
        <w:t>组织层级关系图</w:t>
      </w:r>
    </w:p>
    <w:p>
      <w:pPr>
        <w:pStyle w:val="5"/>
        <w:ind w:firstLineChars="0"/>
      </w:pPr>
      <w:r>
        <w:rPr>
          <w:rFonts w:hint="eastAsia" w:ascii="宋体" w:hAnsi="宋体"/>
        </w:rPr>
        <w:t>其中，组织（</w:t>
      </w:r>
      <w:r>
        <w:rPr>
          <w:rFonts w:hint="eastAsia"/>
        </w:rPr>
        <w:t>Enterprise</w:t>
      </w:r>
      <w:r>
        <w:rPr>
          <w:rFonts w:hint="eastAsia" w:ascii="宋体" w:hAnsi="宋体"/>
        </w:rPr>
        <w:t>）为最顶层的个体单位（如某部队、战区），每一个组织都有唯一的标识；组织包含不同的站点（</w:t>
      </w:r>
      <w:r>
        <w:rPr>
          <w:rFonts w:hint="eastAsia"/>
        </w:rPr>
        <w:t>Site</w:t>
      </w:r>
      <w:r>
        <w:rPr>
          <w:rFonts w:hint="eastAsia" w:ascii="宋体" w:hAnsi="宋体"/>
        </w:rPr>
        <w:t>）实体，每一个站点可以表示一个对战单位（如装备、坦克等）。站点在同一个组织下标识唯一；分系统/设备（</w:t>
      </w:r>
      <w:r>
        <w:rPr>
          <w:rFonts w:hint="eastAsia"/>
        </w:rPr>
        <w:t>Segment</w:t>
      </w:r>
      <w:r>
        <w:rPr>
          <w:rFonts w:hint="eastAsia" w:ascii="宋体" w:hAnsi="宋体"/>
        </w:rPr>
        <w:t>）和资产（</w:t>
      </w:r>
      <w:r>
        <w:rPr>
          <w:rFonts w:hint="eastAsia"/>
        </w:rPr>
        <w:t>Asset</w:t>
      </w:r>
      <w:r>
        <w:rPr>
          <w:rFonts w:hint="eastAsia" w:ascii="宋体" w:hAnsi="宋体"/>
        </w:rPr>
        <w:t>）都属于站点所属的个体，同时每一个站点也等同于一个分系统/设备，分系统/设备从逻辑功能性来划分站点的层级系统组成（如车辆包含底盘，油机等分系统），而资产从实体角度把一个站点划分为不同的资产组成。分系统/设备和资产都有各自的子结构层级关系；智体（</w:t>
      </w:r>
      <w:r>
        <w:rPr>
          <w:rFonts w:hint="eastAsia"/>
        </w:rPr>
        <w:t>Agent</w:t>
      </w:r>
      <w:r>
        <w:rPr>
          <w:rFonts w:hint="eastAsia" w:ascii="宋体" w:hAnsi="宋体"/>
        </w:rPr>
        <w:t>）相对于资产主要用于描述系统中智能个体（如操作人员，算法等）；型号（</w:t>
      </w:r>
      <w:r>
        <w:rPr>
          <w:rFonts w:hint="eastAsia"/>
        </w:rPr>
        <w:t>Model</w:t>
      </w:r>
      <w:r>
        <w:rPr>
          <w:rFonts w:hint="eastAsia" w:ascii="宋体" w:hAnsi="宋体"/>
        </w:rPr>
        <w:t>）为某资产对应的厂家型号，资产通过厂家（</w:t>
      </w:r>
      <w:r>
        <w:rPr>
          <w:rFonts w:hint="eastAsia"/>
        </w:rPr>
        <w:t>Manufacturer</w:t>
      </w:r>
      <w:r>
        <w:rPr>
          <w:rFonts w:hint="eastAsia" w:ascii="宋体" w:hAnsi="宋体"/>
        </w:rPr>
        <w:t>）生产制造；所有的个体信息都保存在各自对应的数据库（</w:t>
      </w:r>
      <w:r>
        <w:rPr>
          <w:rFonts w:hint="eastAsia"/>
        </w:rPr>
        <w:t>Database</w:t>
      </w:r>
      <w:r>
        <w:rPr>
          <w:rFonts w:hint="eastAsia" w:ascii="宋体" w:hAnsi="宋体"/>
        </w:rPr>
        <w:t>）中；上述的分系统/设备（</w:t>
      </w:r>
      <w:r>
        <w:rPr>
          <w:rFonts w:hint="eastAsia"/>
        </w:rPr>
        <w:t>Segment</w:t>
      </w:r>
      <w:r>
        <w:rPr>
          <w:rFonts w:hint="eastAsia" w:ascii="宋体" w:hAnsi="宋体"/>
        </w:rPr>
        <w:t>），服务器（</w:t>
      </w:r>
      <w:r>
        <w:rPr>
          <w:rFonts w:hint="eastAsia"/>
        </w:rPr>
        <w:t>Database</w:t>
      </w:r>
      <w:r>
        <w:rPr>
          <w:rFonts w:hint="eastAsia" w:ascii="宋体" w:hAnsi="宋体"/>
        </w:rPr>
        <w:t>），智体（</w:t>
      </w:r>
      <w:r>
        <w:rPr>
          <w:rFonts w:hint="eastAsia"/>
        </w:rPr>
        <w:t>Agent</w:t>
      </w:r>
      <w:r>
        <w:rPr>
          <w:rFonts w:hint="eastAsia" w:ascii="宋体" w:hAnsi="宋体"/>
        </w:rPr>
        <w:t>），厂家（</w:t>
      </w:r>
      <w:r>
        <w:rPr>
          <w:rFonts w:hint="eastAsia"/>
        </w:rPr>
        <w:t>Manufacturer</w:t>
      </w:r>
      <w:r>
        <w:rPr>
          <w:rFonts w:hint="eastAsia" w:ascii="宋体" w:hAnsi="宋体"/>
        </w:rPr>
        <w:t>）都作为一种资产（</w:t>
      </w:r>
      <w:r>
        <w:rPr>
          <w:rFonts w:hint="eastAsia"/>
        </w:rPr>
        <w:t>Asset</w:t>
      </w:r>
      <w:r>
        <w:rPr>
          <w:rFonts w:hint="eastAsia" w:ascii="宋体" w:hAnsi="宋体"/>
        </w:rPr>
        <w:t>）管理，关联一个资产信息，每一个资产都具有唯一的资产编号。</w:t>
      </w:r>
    </w:p>
    <w:p>
      <w:pPr>
        <w:pStyle w:val="138"/>
        <w:numPr>
          <w:ilvl w:val="0"/>
          <w:numId w:val="48"/>
        </w:numPr>
        <w:ind w:firstLineChars="0"/>
        <w:rPr>
          <w:rFonts w:ascii="宋体" w:hAnsi="宋体"/>
        </w:rPr>
      </w:pPr>
      <w:r>
        <w:rPr>
          <w:rFonts w:hint="eastAsia" w:ascii="宋体" w:hAnsi="宋体"/>
        </w:rPr>
        <w:t>组织级</w:t>
      </w:r>
    </w:p>
    <w:p>
      <w:pPr>
        <w:ind w:firstLine="480"/>
        <w:rPr>
          <w:rFonts w:ascii="宋体" w:hAnsi="宋体"/>
        </w:rPr>
      </w:pPr>
      <w:r>
        <w:rPr>
          <w:rFonts w:hint="eastAsia" w:ascii="宋体" w:hAnsi="宋体"/>
        </w:rPr>
        <w:t>其中，组织信息数据表结构如下所示：</w:t>
      </w:r>
    </w:p>
    <w:p>
      <w:pPr>
        <w:pStyle w:val="138"/>
        <w:numPr>
          <w:ilvl w:val="0"/>
          <w:numId w:val="38"/>
        </w:numPr>
        <w:spacing w:line="360" w:lineRule="auto"/>
        <w:ind w:firstLineChars="0"/>
        <w:jc w:val="center"/>
        <w:rPr>
          <w:rFonts w:ascii="宋体" w:hAnsi="宋体"/>
        </w:rPr>
      </w:pPr>
      <w:r>
        <w:rPr>
          <w:rFonts w:hint="eastAsia" w:ascii="宋体" w:hAnsi="宋体"/>
        </w:rPr>
        <w:t>组织信息数据表</w:t>
      </w:r>
    </w:p>
    <w:tbl>
      <w:tblPr>
        <w:tblStyle w:val="35"/>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5"/>
        <w:gridCol w:w="3244"/>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244"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869"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enterprise_id</w:t>
            </w:r>
          </w:p>
        </w:tc>
        <w:tc>
          <w:tcPr>
            <w:tcW w:w="324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主键id，唯一标识。</w:t>
            </w: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ent_db_site</w:t>
            </w:r>
          </w:p>
        </w:tc>
        <w:tc>
          <w:tcPr>
            <w:tcW w:w="3244" w:type="dxa"/>
            <w:vMerge w:val="restart"/>
            <w:tcBorders>
              <w:top w:val="nil"/>
              <w:left w:val="single" w:color="auto" w:sz="4" w:space="0"/>
              <w:bottom w:val="single" w:color="auto" w:sz="4" w:space="0"/>
              <w:right w:val="single" w:color="auto" w:sz="4" w:space="0"/>
            </w:tcBorders>
          </w:tcPr>
          <w:p>
            <w:pPr>
              <w:rPr>
                <w:rFonts w:ascii="宋体" w:hAnsi="宋体"/>
                <w:sz w:val="21"/>
              </w:rPr>
            </w:pPr>
          </w:p>
          <w:p>
            <w:pPr>
              <w:rPr>
                <w:rFonts w:ascii="宋体" w:hAnsi="宋体"/>
                <w:sz w:val="21"/>
              </w:rPr>
            </w:pPr>
            <w:r>
              <w:rPr>
                <w:rFonts w:hint="eastAsia" w:ascii="宋体" w:hAnsi="宋体"/>
                <w:sz w:val="21"/>
              </w:rPr>
              <w:t>外键。用于关联type类型</w:t>
            </w:r>
          </w:p>
          <w:p>
            <w:pPr>
              <w:rPr>
                <w:rFonts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ent_db_id</w:t>
            </w:r>
          </w:p>
        </w:tc>
        <w:tc>
          <w:tcPr>
            <w:tcW w:w="3244"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ent_type_code</w:t>
            </w:r>
          </w:p>
        </w:tc>
        <w:tc>
          <w:tcPr>
            <w:tcW w:w="3244"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24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24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24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6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ind w:firstLine="480"/>
        <w:rPr>
          <w:rFonts w:ascii="宋体" w:hAnsi="宋体"/>
        </w:rPr>
      </w:pPr>
      <w:r>
        <w:rPr>
          <w:rFonts w:hint="eastAsia" w:ascii="宋体" w:hAnsi="宋体"/>
        </w:rPr>
        <w:t>在组织信息表中，id来唯一标识当前组织名称；单个组织的相关信息包括系统类型、名称、描述信息、创建时间等。同时，通过如下组织的父子关系表来展示不同层级组织的树型结构。例如一个旅团包括多个作战单元。首先在组织表中列出所有的旅团和作战单元信息，包括名称和</w:t>
      </w:r>
      <w:r>
        <w:rPr>
          <w:rFonts w:hint="eastAsia"/>
        </w:rPr>
        <w:t>id</w:t>
      </w:r>
      <w:r>
        <w:rPr>
          <w:rFonts w:hint="eastAsia" w:ascii="宋体" w:hAnsi="宋体"/>
        </w:rPr>
        <w:t>等。然后在组织父子关系中定义单个旅团</w:t>
      </w:r>
      <w:r>
        <w:rPr>
          <w:rFonts w:hint="eastAsia"/>
        </w:rPr>
        <w:t>id</w:t>
      </w:r>
      <w:r>
        <w:rPr>
          <w:rFonts w:hint="eastAsia" w:ascii="宋体" w:hAnsi="宋体"/>
        </w:rPr>
        <w:t>包括的所有作战单元</w:t>
      </w:r>
      <w:r>
        <w:rPr>
          <w:rFonts w:hint="eastAsia"/>
        </w:rPr>
        <w:t>id</w:t>
      </w:r>
      <w:r>
        <w:rPr>
          <w:rFonts w:hint="eastAsia" w:ascii="宋体" w:hAnsi="宋体"/>
        </w:rPr>
        <w:t>，以此类推，可存储所有的作战单元、旅团、</w:t>
      </w:r>
      <w:r>
        <w:rPr>
          <w:rFonts w:ascii="宋体" w:hAnsi="宋体"/>
        </w:rPr>
        <w:t>战区</w:t>
      </w:r>
      <w:r>
        <w:t>KJ</w:t>
      </w:r>
      <w:r>
        <w:rPr>
          <w:rFonts w:ascii="宋体" w:hAnsi="宋体"/>
        </w:rPr>
        <w:t>、</w:t>
      </w:r>
      <w:r>
        <w:t>KJ</w:t>
      </w:r>
      <w:r>
        <w:rPr>
          <w:rFonts w:hint="eastAsia" w:ascii="宋体" w:hAnsi="宋体"/>
        </w:rPr>
        <w:t>的信息以及他们之间的层级关系。</w:t>
      </w:r>
    </w:p>
    <w:p>
      <w:pPr>
        <w:pStyle w:val="138"/>
        <w:numPr>
          <w:ilvl w:val="0"/>
          <w:numId w:val="38"/>
        </w:numPr>
        <w:spacing w:line="360" w:lineRule="auto"/>
        <w:ind w:firstLineChars="0"/>
        <w:jc w:val="center"/>
        <w:rPr>
          <w:rFonts w:ascii="宋体" w:hAnsi="宋体"/>
        </w:rPr>
      </w:pPr>
      <w:r>
        <w:rPr>
          <w:rFonts w:hint="eastAsia" w:ascii="宋体" w:hAnsi="宋体"/>
        </w:rPr>
        <w:t>组织父子关系表</w:t>
      </w:r>
    </w:p>
    <w:tbl>
      <w:tblPr>
        <w:tblStyle w:val="35"/>
        <w:tblW w:w="83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8"/>
        <w:gridCol w:w="3252"/>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252"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enterprise_id</w:t>
            </w:r>
          </w:p>
        </w:tc>
        <w:tc>
          <w:tcPr>
            <w:tcW w:w="325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主键，唯一标识。</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child_ep_id</w:t>
            </w:r>
          </w:p>
        </w:tc>
        <w:tc>
          <w:tcPr>
            <w:tcW w:w="325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主键，对应的子组织</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ordering_seq</w:t>
            </w:r>
          </w:p>
        </w:tc>
        <w:tc>
          <w:tcPr>
            <w:tcW w:w="3252"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25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ind w:firstLine="480"/>
        <w:rPr>
          <w:rFonts w:ascii="宋体" w:hAnsi="宋体"/>
          <w:szCs w:val="24"/>
        </w:rPr>
      </w:pPr>
      <w:r>
        <w:rPr>
          <w:rFonts w:hint="eastAsia" w:ascii="宋体" w:hAnsi="宋体"/>
        </w:rPr>
        <w:t xml:space="preserve"> </w:t>
      </w:r>
    </w:p>
    <w:p>
      <w:pPr>
        <w:pStyle w:val="17"/>
        <w:numPr>
          <w:ilvl w:val="0"/>
          <w:numId w:val="48"/>
        </w:numPr>
        <w:spacing w:after="0" w:line="328" w:lineRule="auto"/>
        <w:rPr>
          <w:rFonts w:ascii="宋体" w:hAnsi="宋体"/>
        </w:rPr>
      </w:pPr>
      <w:r>
        <w:rPr>
          <w:rFonts w:hint="eastAsia"/>
        </w:rPr>
        <w:t>装备级</w:t>
      </w:r>
    </w:p>
    <w:p>
      <w:pPr>
        <w:ind w:firstLine="480"/>
        <w:rPr>
          <w:rFonts w:ascii="宋体" w:hAnsi="宋体"/>
        </w:rPr>
      </w:pPr>
      <w:r>
        <w:rPr>
          <w:rFonts w:hint="eastAsia" w:ascii="宋体" w:hAnsi="宋体"/>
        </w:rPr>
        <w:t>数据采集与分析软件中的单个装备主要信息如下：</w:t>
      </w:r>
    </w:p>
    <w:p>
      <w:pPr>
        <w:pStyle w:val="138"/>
        <w:numPr>
          <w:ilvl w:val="0"/>
          <w:numId w:val="38"/>
        </w:numPr>
        <w:spacing w:line="360" w:lineRule="auto"/>
        <w:ind w:firstLineChars="0"/>
        <w:jc w:val="center"/>
        <w:rPr>
          <w:rFonts w:ascii="宋体" w:hAnsi="宋体"/>
        </w:rPr>
      </w:pPr>
      <w:r>
        <w:rPr>
          <w:rFonts w:hint="eastAsia" w:ascii="宋体" w:hAnsi="宋体"/>
        </w:rPr>
        <w:t>装备信息表</w:t>
      </w:r>
    </w:p>
    <w:tbl>
      <w:tblPr>
        <w:tblStyle w:val="35"/>
        <w:tblW w:w="83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4"/>
        <w:gridCol w:w="3685"/>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68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site_code</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主键。唯一标识，长度与IP地址一致。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enterprise_id</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外键。所属enterprise可以改变，此处id随着改变。但site_code不变。</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site_id</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id标识。</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st_db_site</w:t>
            </w:r>
          </w:p>
        </w:tc>
        <w:tc>
          <w:tcPr>
            <w:tcW w:w="3685" w:type="dxa"/>
            <w:vMerge w:val="restart"/>
            <w:tcBorders>
              <w:top w:val="nil"/>
              <w:left w:val="single" w:color="auto" w:sz="4" w:space="0"/>
              <w:bottom w:val="single" w:color="auto" w:sz="4" w:space="0"/>
              <w:right w:val="single" w:color="auto" w:sz="4" w:space="0"/>
            </w:tcBorders>
          </w:tcPr>
          <w:p>
            <w:pPr>
              <w:rPr>
                <w:rFonts w:ascii="宋体" w:hAnsi="宋体"/>
                <w:sz w:val="21"/>
              </w:rPr>
            </w:pPr>
          </w:p>
          <w:p>
            <w:pPr>
              <w:rPr>
                <w:rFonts w:ascii="宋体" w:hAnsi="宋体"/>
                <w:sz w:val="21"/>
              </w:rPr>
            </w:pPr>
            <w:r>
              <w:rPr>
                <w:rFonts w:hint="eastAsia" w:ascii="宋体" w:hAnsi="宋体"/>
                <w:sz w:val="21"/>
              </w:rPr>
              <w:t>外键 Site_Type.st_db_id。唯一标识type。</w:t>
            </w:r>
          </w:p>
          <w:p>
            <w:pPr>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st_db_id</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st_type_code</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duns_number</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D-U-N-S编号。</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template_yn</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“Y”标识当前site为模板，抽象概念。</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 xml:space="preserve">STRING(1)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68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外键。用于唯一关联一个segment。</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68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68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ind w:firstLine="480"/>
        <w:rPr>
          <w:rFonts w:ascii="宋体" w:hAnsi="宋体"/>
        </w:rPr>
      </w:pPr>
      <w:r>
        <w:rPr>
          <w:rFonts w:hint="eastAsia" w:ascii="宋体" w:hAnsi="宋体"/>
        </w:rPr>
        <w:t>其中，装备通过id来唯一标识，每个装备都定义了名称、描述信息、编号等信息。装备都从属于一个组织，在同一个组织下装备id唯一。不同组织下的装备id可以重复，但通过组织id+装备id（</w:t>
      </w:r>
      <w:r>
        <w:rPr>
          <w:rFonts w:hint="eastAsia" w:ascii="宋体" w:hAnsi="宋体"/>
          <w:sz w:val="21"/>
        </w:rPr>
        <w:t>site_code</w:t>
      </w:r>
      <w:r>
        <w:rPr>
          <w:rFonts w:hint="eastAsia" w:ascii="宋体" w:hAnsi="宋体"/>
        </w:rPr>
        <w:t>）来保证全局的唯一性。</w:t>
      </w:r>
    </w:p>
    <w:p>
      <w:pPr>
        <w:pStyle w:val="17"/>
        <w:numPr>
          <w:ilvl w:val="0"/>
          <w:numId w:val="48"/>
        </w:numPr>
        <w:spacing w:after="0" w:line="328" w:lineRule="auto"/>
        <w:rPr>
          <w:rFonts w:ascii="宋体" w:hAnsi="宋体"/>
        </w:rPr>
      </w:pPr>
      <w:r>
        <w:rPr>
          <w:rFonts w:hint="eastAsia"/>
        </w:rPr>
        <w:t>分系统级</w:t>
      </w:r>
    </w:p>
    <w:p>
      <w:pPr>
        <w:ind w:firstLine="480"/>
        <w:rPr>
          <w:rFonts w:ascii="宋体" w:hAnsi="宋体"/>
        </w:rPr>
      </w:pPr>
      <w:r>
        <w:rPr>
          <w:rFonts w:hint="eastAsia" w:ascii="宋体" w:hAnsi="宋体"/>
        </w:rPr>
        <w:t>每个装备都包含多个分系统和设备成员，而分系统本身也具有分层包含的关系。在数据采集与分析软件的数据库设计中，主要通过分系统数据表和分系统父子关系数据表来描述。系统组成表示意如下：</w:t>
      </w:r>
    </w:p>
    <w:p>
      <w:pPr>
        <w:pStyle w:val="138"/>
        <w:numPr>
          <w:ilvl w:val="0"/>
          <w:numId w:val="38"/>
        </w:numPr>
        <w:spacing w:line="360" w:lineRule="auto"/>
        <w:ind w:firstLineChars="0"/>
        <w:jc w:val="center"/>
        <w:rPr>
          <w:rFonts w:ascii="宋体" w:hAnsi="宋体"/>
        </w:rPr>
      </w:pPr>
      <w:r>
        <w:rPr>
          <w:rFonts w:hint="eastAsia" w:ascii="宋体" w:hAnsi="宋体"/>
        </w:rPr>
        <w:t>分系统信息表</w:t>
      </w:r>
    </w:p>
    <w:tbl>
      <w:tblPr>
        <w:tblStyle w:val="35"/>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354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543"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94"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主键。表示所属site。</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id。Site下唯一标识一个segment。</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sg_db_site</w:t>
            </w:r>
          </w:p>
        </w:tc>
        <w:tc>
          <w:tcPr>
            <w:tcW w:w="3543"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外键。唯一标识一个type类型。</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sg_db_id</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sg_type_code</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segment_group_yn</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criticality</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危害等级。</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cs_type_db_site</w:t>
            </w:r>
          </w:p>
        </w:tc>
        <w:tc>
          <w:tcPr>
            <w:tcW w:w="3543" w:type="dxa"/>
            <w:vMerge w:val="restart"/>
            <w:tcBorders>
              <w:top w:val="nil"/>
              <w:left w:val="single" w:color="auto" w:sz="4" w:space="0"/>
              <w:bottom w:val="single" w:color="auto" w:sz="4" w:space="0"/>
              <w:right w:val="single" w:color="auto" w:sz="4" w:space="0"/>
            </w:tcBorders>
          </w:tcPr>
          <w:p>
            <w:pPr>
              <w:rPr>
                <w:rFonts w:ascii="宋体" w:hAnsi="宋体"/>
                <w:sz w:val="21"/>
              </w:rPr>
            </w:pPr>
          </w:p>
          <w:p>
            <w:pPr>
              <w:rPr>
                <w:rFonts w:ascii="宋体" w:hAnsi="宋体"/>
                <w:sz w:val="21"/>
              </w:rPr>
            </w:pPr>
            <w:r>
              <w:rPr>
                <w:rFonts w:hint="eastAsia" w:ascii="宋体" w:hAnsi="宋体"/>
                <w:sz w:val="21"/>
              </w:rPr>
              <w:t>外键唯一标识危害等级类型。</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cs_type_db_id</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cs_type_code</w:t>
            </w:r>
          </w:p>
        </w:tc>
        <w:tc>
          <w:tcPr>
            <w:tcW w:w="3543"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 xml:space="preserve">STRING(0:254)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long_description</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长描述，定义长字节。</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54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94"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ind w:firstLine="480"/>
        <w:rPr>
          <w:rFonts w:ascii="宋体" w:hAnsi="宋体"/>
        </w:rPr>
      </w:pPr>
      <w:r>
        <w:rPr>
          <w:rFonts w:hint="eastAsia" w:ascii="宋体" w:hAnsi="宋体"/>
        </w:rPr>
        <w:t>其中，在数据库中通过id来区别不同的分系统，同时每个分系统都从属于某个装备；每个装备内的分系统列表通过父子关系表来描述树形结构。</w:t>
      </w:r>
    </w:p>
    <w:p>
      <w:pPr>
        <w:pStyle w:val="138"/>
        <w:numPr>
          <w:ilvl w:val="0"/>
          <w:numId w:val="38"/>
        </w:numPr>
        <w:spacing w:line="360" w:lineRule="auto"/>
        <w:ind w:firstLineChars="0"/>
        <w:jc w:val="center"/>
        <w:rPr>
          <w:rFonts w:ascii="宋体" w:hAnsi="宋体"/>
        </w:rPr>
      </w:pPr>
      <w:r>
        <w:rPr>
          <w:rFonts w:hint="eastAsia" w:ascii="宋体" w:hAnsi="宋体"/>
        </w:rPr>
        <w:t>分系统父子关系信息表</w:t>
      </w:r>
    </w:p>
    <w:tbl>
      <w:tblPr>
        <w:tblStyle w:val="35"/>
        <w:tblW w:w="77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3260"/>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hint="eastAsia" w:ascii="宋体" w:hAnsi="宋体"/>
                <w:b/>
                <w:sz w:val="21"/>
              </w:rPr>
              <w:t>字段</w:t>
            </w:r>
          </w:p>
        </w:tc>
        <w:tc>
          <w:tcPr>
            <w:tcW w:w="3260" w:type="dxa"/>
            <w:tcBorders>
              <w:top w:val="single" w:color="auto" w:sz="4" w:space="0"/>
              <w:left w:val="nil"/>
              <w:bottom w:val="single" w:color="auto" w:sz="4" w:space="0"/>
              <w:right w:val="single" w:color="auto" w:sz="4" w:space="0"/>
            </w:tcBorders>
          </w:tcPr>
          <w:p>
            <w:pPr>
              <w:pStyle w:val="5"/>
              <w:ind w:firstLine="0" w:firstLineChars="0"/>
              <w:jc w:val="center"/>
              <w:rPr>
                <w:b/>
                <w:sz w:val="21"/>
              </w:rPr>
            </w:pPr>
            <w:r>
              <w:rPr>
                <w:rFonts w:hint="eastAsia" w:ascii="宋体" w:hAnsi="宋体"/>
                <w:b/>
                <w:sz w:val="21"/>
              </w:rPr>
              <w:t>解释</w:t>
            </w:r>
          </w:p>
        </w:tc>
        <w:tc>
          <w:tcPr>
            <w:tcW w:w="2552" w:type="dxa"/>
            <w:tcBorders>
              <w:top w:val="single" w:color="auto" w:sz="4" w:space="0"/>
              <w:left w:val="nil"/>
              <w:bottom w:val="single" w:color="auto" w:sz="4" w:space="0"/>
              <w:right w:val="single" w:color="auto" w:sz="4" w:space="0"/>
            </w:tcBorders>
          </w:tcPr>
          <w:p>
            <w:pPr>
              <w:pStyle w:val="5"/>
              <w:ind w:firstLine="0" w:firstLineChars="0"/>
              <w:jc w:val="center"/>
              <w:rPr>
                <w:b/>
                <w:sz w:val="21"/>
              </w:rPr>
            </w:pPr>
            <w:r>
              <w:rPr>
                <w:rFonts w:hint="eastAsia"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segment_site</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主键。对应外键Segment.segment_site。父节点。</w:t>
            </w: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segment_id</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主键。对应外键Segment.segment_id。</w:t>
            </w: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child_sg_site</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主键。对应外键Segment.segment_site。子节点</w:t>
            </w: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child_sg_id</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主键。对应外键Segment.segment_id。</w:t>
            </w: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ordering_seq</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gmt_last_updated</w:t>
            </w:r>
          </w:p>
        </w:tc>
        <w:tc>
          <w:tcPr>
            <w:tcW w:w="3260"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2552" w:type="dxa"/>
            <w:tcBorders>
              <w:top w:val="single" w:color="auto" w:sz="4" w:space="0"/>
              <w:left w:val="nil"/>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bl>
    <w:p>
      <w:pPr>
        <w:pStyle w:val="17"/>
        <w:rPr>
          <w:rFonts w:ascii="宋体" w:hAnsi="宋体" w:cs="宋体"/>
          <w:szCs w:val="24"/>
        </w:rPr>
      </w:pPr>
      <w:r>
        <w:rPr>
          <w:rFonts w:hint="eastAsia"/>
        </w:rPr>
        <w:t xml:space="preserve"> </w:t>
      </w:r>
    </w:p>
    <w:p>
      <w:pPr>
        <w:pStyle w:val="17"/>
        <w:numPr>
          <w:ilvl w:val="0"/>
          <w:numId w:val="49"/>
        </w:numPr>
        <w:spacing w:after="0" w:line="328" w:lineRule="auto"/>
      </w:pPr>
      <w:r>
        <w:rPr>
          <w:rFonts w:hint="eastAsia"/>
        </w:rPr>
        <w:t>监控参数</w:t>
      </w:r>
    </w:p>
    <w:p>
      <w:pPr>
        <w:ind w:firstLine="480"/>
        <w:rPr>
          <w:rFonts w:ascii="宋体" w:hAnsi="宋体"/>
        </w:rPr>
      </w:pPr>
      <w:r>
        <w:rPr>
          <w:rFonts w:hint="eastAsia" w:ascii="宋体" w:hAnsi="宋体"/>
        </w:rPr>
        <w:t>在数据采集与分析软件中，每个分系统包含的监控数据信息在监控参数数据表中定义。监控参数数据表主要存储当前总线报文中发送的数据和传感器采集数据。监控参数数据表定义如下所示：</w:t>
      </w:r>
    </w:p>
    <w:p>
      <w:pPr>
        <w:pStyle w:val="138"/>
        <w:numPr>
          <w:ilvl w:val="0"/>
          <w:numId w:val="38"/>
        </w:numPr>
        <w:spacing w:line="360" w:lineRule="auto"/>
        <w:ind w:firstLineChars="0"/>
        <w:jc w:val="center"/>
        <w:rPr>
          <w:rFonts w:ascii="宋体" w:hAnsi="宋体"/>
        </w:rPr>
      </w:pPr>
      <w:r>
        <w:rPr>
          <w:rFonts w:hint="eastAsia" w:ascii="宋体" w:hAnsi="宋体"/>
        </w:rPr>
        <w:t>监控数据信息表</w:t>
      </w:r>
    </w:p>
    <w:tbl>
      <w:tblPr>
        <w:tblStyle w:val="35"/>
        <w:tblW w:w="7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2977"/>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977"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meas_loc_site</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主键。标识所属site。</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meas_loc_id</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主键。Id，site下唯一标识。</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外键，标识类型。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segment_or_asset</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属于segment或者asset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外键，关联segment。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asset_org_site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外键，关联asset。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asset_id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ds_db_site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外键，关联datasource类型。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ds_db_id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ds_type_code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tr_db_site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外键，关联传感器类型。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tr_db_id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tr_type_code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ta_orient_deg</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外键，类型：X、y、r、a轴。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mim_loc_seq</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motion_direction</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 and ‘R’。</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mim_user_prefix</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mc_db_site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外键，校准方式。。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mc_db_id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mc_type_code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mc_calc_size</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update_interval</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采样频率。</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外键，采样频率单位。</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collect_duration</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采样周期</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bookmarkStart w:id="121" w:name="_Hlt203972664"/>
            <w:r>
              <w:rPr>
                <w:rFonts w:hint="eastAsia" w:ascii="宋体" w:hAnsi="宋体"/>
                <w:sz w:val="21"/>
              </w:rPr>
              <w:t>dur_eu_db_site</w:t>
            </w:r>
            <w:bookmarkEnd w:id="121"/>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外键，采样周期单位。</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ml_eu_db_site</w:t>
            </w:r>
          </w:p>
        </w:tc>
        <w:tc>
          <w:tcPr>
            <w:tcW w:w="297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外键，传感器单位。</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ml_eu_db_id</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ml_eu_type_code</w:t>
            </w:r>
          </w:p>
        </w:tc>
        <w:tc>
          <w:tcPr>
            <w:tcW w:w="297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xml_data_type</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XmlDatasheet。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xml_pattern_regex</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Xml datasheet格式。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barcode</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编号</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ind w:firstLine="480"/>
        <w:rPr>
          <w:rFonts w:ascii="宋体" w:hAnsi="宋体"/>
          <w:szCs w:val="24"/>
        </w:rPr>
      </w:pPr>
      <w:r>
        <w:rPr>
          <w:rFonts w:hint="eastAsia" w:ascii="宋体" w:hAnsi="宋体"/>
        </w:rPr>
        <w:t xml:space="preserve"> </w:t>
      </w:r>
    </w:p>
    <w:p>
      <w:pPr>
        <w:ind w:firstLine="480"/>
        <w:rPr>
          <w:rFonts w:ascii="宋体" w:hAnsi="宋体"/>
        </w:rPr>
      </w:pPr>
      <w:r>
        <w:rPr>
          <w:rFonts w:hint="eastAsia" w:ascii="宋体" w:hAnsi="宋体"/>
        </w:rPr>
        <w:t>监控参数表主要定义了对应监控数据属于哪个装备的哪个分系统，同时定义了数据名称、数据类型等。如果是传感器数据，还是可以定义采样率、校准方式等信息。</w:t>
      </w:r>
    </w:p>
    <w:p>
      <w:pPr>
        <w:pStyle w:val="4"/>
      </w:pPr>
      <w:bookmarkStart w:id="122" w:name="_Toc135292243"/>
      <w:r>
        <w:rPr>
          <w:rFonts w:hint="eastAsia"/>
        </w:rPr>
        <w:t>系统设计表</w:t>
      </w:r>
      <w:bookmarkEnd w:id="122"/>
    </w:p>
    <w:p>
      <w:pPr>
        <w:ind w:firstLine="480"/>
        <w:rPr>
          <w:rFonts w:ascii="宋体" w:hAnsi="宋体"/>
        </w:rPr>
      </w:pPr>
      <w:r>
        <w:rPr>
          <w:rFonts w:hint="eastAsia" w:ascii="宋体" w:hAnsi="宋体"/>
        </w:rPr>
        <w:t>系统设计表主要用于在软件设计阶段存储系统的相关设计信息，如FMECA、RCM等。</w:t>
      </w:r>
    </w:p>
    <w:p>
      <w:pPr>
        <w:ind w:firstLine="480"/>
        <w:rPr>
          <w:rFonts w:ascii="宋体" w:hAnsi="宋体"/>
        </w:rPr>
      </w:pPr>
      <w:r>
        <w:rPr>
          <w:rFonts w:hint="eastAsia" w:ascii="宋体" w:hAnsi="宋体"/>
        </w:rPr>
        <w:t>在数据库中，通过模糊组与FMECA的故障模式关联信息可通过故障诊断结果查询对应的故障信息。故障模式主要内容包括故障模式id、名称和故障率。</w:t>
      </w:r>
    </w:p>
    <w:p>
      <w:pPr>
        <w:pStyle w:val="138"/>
        <w:numPr>
          <w:ilvl w:val="0"/>
          <w:numId w:val="38"/>
        </w:numPr>
        <w:spacing w:line="360" w:lineRule="auto"/>
        <w:ind w:firstLineChars="0"/>
        <w:jc w:val="center"/>
        <w:rPr>
          <w:rFonts w:ascii="宋体" w:hAnsi="宋体"/>
        </w:rPr>
      </w:pPr>
      <w:r>
        <w:rPr>
          <w:rFonts w:hint="eastAsia" w:ascii="宋体" w:hAnsi="宋体"/>
        </w:rPr>
        <w:t>故障模糊组信息表</w:t>
      </w:r>
    </w:p>
    <w:tbl>
      <w:tblPr>
        <w:tblStyle w:val="35"/>
        <w:tblW w:w="78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410" w:type="dxa"/>
            <w:tcBorders>
              <w:top w:val="single" w:color="auto" w:sz="4" w:space="0"/>
              <w:left w:val="nil"/>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835" w:type="dxa"/>
            <w:tcBorders>
              <w:top w:val="single" w:color="auto" w:sz="4" w:space="0"/>
              <w:left w:val="nil"/>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sg_hyp_amb_set_db_site</w:t>
            </w:r>
          </w:p>
        </w:tc>
        <w:tc>
          <w:tcPr>
            <w:tcW w:w="2410" w:type="dxa"/>
            <w:vMerge w:val="restart"/>
            <w:tcBorders>
              <w:top w:val="nil"/>
              <w:left w:val="nil"/>
              <w:bottom w:val="single" w:color="auto" w:sz="4" w:space="0"/>
              <w:right w:val="single" w:color="auto" w:sz="4" w:space="0"/>
            </w:tcBorders>
          </w:tcPr>
          <w:p>
            <w:pPr>
              <w:rPr>
                <w:rFonts w:ascii="宋体" w:hAnsi="宋体"/>
                <w:sz w:val="21"/>
              </w:rPr>
            </w:pPr>
          </w:p>
          <w:p>
            <w:pPr>
              <w:rPr>
                <w:rFonts w:ascii="宋体" w:hAnsi="宋体"/>
                <w:sz w:val="21"/>
              </w:rPr>
            </w:pPr>
            <w:r>
              <w:rPr>
                <w:rFonts w:hint="eastAsia" w:ascii="宋体" w:hAnsi="宋体"/>
                <w:sz w:val="21"/>
              </w:rPr>
              <w:t>模糊组id</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sg_hyp_amb_set_db_id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sg_hyp_amb_set_id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2410"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外键，关联segment。</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amb_set_db_site</w:t>
            </w:r>
          </w:p>
        </w:tc>
        <w:tc>
          <w:tcPr>
            <w:tcW w:w="2410"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外键，关联模糊组类型。</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amb_set_db_id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amb_set_type_code</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by_agent_site</w:t>
            </w:r>
          </w:p>
        </w:tc>
        <w:tc>
          <w:tcPr>
            <w:tcW w:w="2410"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外键，关联算法名称。</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by_agent_id</w:t>
            </w:r>
          </w:p>
        </w:tc>
        <w:tc>
          <w:tcPr>
            <w:tcW w:w="2410"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2410"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2410"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3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410"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38"/>
        </w:numPr>
        <w:spacing w:line="360" w:lineRule="auto"/>
        <w:ind w:firstLineChars="0"/>
        <w:jc w:val="center"/>
        <w:rPr>
          <w:rFonts w:ascii="宋体" w:hAnsi="宋体"/>
        </w:rPr>
      </w:pPr>
      <w:r>
        <w:rPr>
          <w:rFonts w:hint="eastAsia" w:ascii="宋体" w:hAnsi="宋体"/>
        </w:rPr>
        <w:t>故障模式关联信息</w:t>
      </w:r>
    </w:p>
    <w:tbl>
      <w:tblPr>
        <w:tblStyle w:val="35"/>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8"/>
        <w:gridCol w:w="2693"/>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693" w:type="dxa"/>
            <w:tcBorders>
              <w:top w:val="single" w:color="auto" w:sz="4" w:space="0"/>
              <w:left w:val="nil"/>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3119" w:type="dxa"/>
            <w:tcBorders>
              <w:top w:val="single" w:color="auto" w:sz="4" w:space="0"/>
              <w:left w:val="nil"/>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sg_hyp_db_site</w:t>
            </w:r>
          </w:p>
        </w:tc>
        <w:tc>
          <w:tcPr>
            <w:tcW w:w="2693"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主键。Id。</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sg_hyp_db_id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sg_hyp_event_id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2693"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外键，关联segment。</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ev_db_site</w:t>
            </w:r>
          </w:p>
        </w:tc>
        <w:tc>
          <w:tcPr>
            <w:tcW w:w="2693"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外键，类型信息。</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event_type_code</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severity_lev_db_site</w:t>
            </w:r>
          </w:p>
        </w:tc>
        <w:tc>
          <w:tcPr>
            <w:tcW w:w="2693" w:type="dxa"/>
            <w:vMerge w:val="restart"/>
            <w:tcBorders>
              <w:top w:val="nil"/>
              <w:left w:val="nil"/>
              <w:bottom w:val="single" w:color="auto" w:sz="4" w:space="0"/>
              <w:right w:val="single" w:color="auto" w:sz="4" w:space="0"/>
            </w:tcBorders>
          </w:tcPr>
          <w:p>
            <w:pPr>
              <w:rPr>
                <w:rFonts w:ascii="宋体" w:hAnsi="宋体"/>
                <w:sz w:val="21"/>
              </w:rPr>
            </w:pPr>
          </w:p>
          <w:p>
            <w:pPr>
              <w:rPr>
                <w:rFonts w:ascii="宋体" w:hAnsi="宋体"/>
                <w:sz w:val="21"/>
              </w:rPr>
            </w:pPr>
            <w:r>
              <w:rPr>
                <w:rFonts w:hint="eastAsia" w:ascii="宋体" w:hAnsi="宋体"/>
                <w:sz w:val="21"/>
              </w:rPr>
              <w:t>外键，表示严酷度。</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severity_lev_db_id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severity_lev_type_code</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gmt_created</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产生时间。</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cr_loc_hr_delta</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cr_loc_min_delta</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by_org_asite</w:t>
            </w:r>
          </w:p>
        </w:tc>
        <w:tc>
          <w:tcPr>
            <w:tcW w:w="2693" w:type="dxa"/>
            <w:vMerge w:val="restart"/>
            <w:tcBorders>
              <w:top w:val="nil"/>
              <w:left w:val="nil"/>
              <w:bottom w:val="single" w:color="auto" w:sz="4" w:space="0"/>
              <w:right w:val="single" w:color="auto" w:sz="4" w:space="0"/>
            </w:tcBorders>
          </w:tcPr>
          <w:p>
            <w:pPr>
              <w:rPr>
                <w:rFonts w:ascii="宋体" w:hAnsi="宋体"/>
                <w:sz w:val="21"/>
              </w:rPr>
            </w:pPr>
            <w:r>
              <w:rPr>
                <w:rFonts w:hint="eastAsia" w:ascii="宋体" w:hAnsi="宋体"/>
                <w:sz w:val="21"/>
              </w:rPr>
              <w:t>外键，关联人或算法。</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by_agent_id</w:t>
            </w:r>
          </w:p>
        </w:tc>
        <w:tc>
          <w:tcPr>
            <w:tcW w:w="269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sz w:val="21"/>
              </w:rPr>
            </w:pP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assoc_file_name</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关联数据文件</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associated_blob</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关联数据块</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693" w:type="dxa"/>
            <w:tcBorders>
              <w:top w:val="single" w:color="auto" w:sz="4" w:space="0"/>
              <w:left w:val="nil"/>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3119" w:type="dxa"/>
            <w:tcBorders>
              <w:top w:val="single" w:color="auto" w:sz="4" w:space="0"/>
              <w:left w:val="nil"/>
              <w:bottom w:val="single" w:color="auto" w:sz="4" w:space="0"/>
              <w:right w:val="single" w:color="auto" w:sz="4" w:space="0"/>
            </w:tcBorders>
          </w:tcPr>
          <w:p>
            <w:pPr>
              <w:rPr>
                <w:rFonts w:ascii="宋体" w:hAnsi="宋体"/>
                <w:sz w:val="21"/>
              </w:rPr>
            </w:pPr>
          </w:p>
        </w:tc>
      </w:tr>
    </w:tbl>
    <w:p>
      <w:pPr>
        <w:rPr>
          <w:szCs w:val="24"/>
        </w:rPr>
      </w:pPr>
      <w:r>
        <w:t xml:space="preserve"> </w:t>
      </w:r>
    </w:p>
    <w:p>
      <w:pPr>
        <w:pStyle w:val="4"/>
      </w:pPr>
      <w:bookmarkStart w:id="123" w:name="_Toc135292244"/>
      <w:r>
        <w:rPr>
          <w:rFonts w:hint="eastAsia"/>
        </w:rPr>
        <w:t>数据输出表</w:t>
      </w:r>
      <w:bookmarkEnd w:id="123"/>
    </w:p>
    <w:p>
      <w:pPr>
        <w:ind w:firstLine="480"/>
        <w:rPr>
          <w:rFonts w:ascii="宋体" w:hAnsi="宋体"/>
        </w:rPr>
      </w:pPr>
      <w:r>
        <w:rPr>
          <w:rFonts w:hint="eastAsia" w:ascii="宋体" w:hAnsi="宋体"/>
        </w:rPr>
        <w:t>数据采集与分析软件中数据处理模块的输出数据通过数据交换与数据同步模块存储到本地数据库中。各层功能模块的输出数据都封装在各层的数据结构中。数据采集与分析软件数据库的设计基于各层的输出数据信息，设计创建各层各类型的数据表用于存储数据。</w:t>
      </w:r>
    </w:p>
    <w:p>
      <w:pPr>
        <w:pStyle w:val="138"/>
        <w:numPr>
          <w:ilvl w:val="0"/>
          <w:numId w:val="50"/>
        </w:numPr>
        <w:ind w:firstLineChars="0"/>
      </w:pPr>
      <w:r>
        <w:rPr>
          <w:rFonts w:hint="eastAsia"/>
        </w:rPr>
        <w:t>BIT</w:t>
      </w:r>
      <w:r>
        <w:rPr>
          <w:rFonts w:hint="eastAsia" w:ascii="宋体" w:hAnsi="宋体"/>
        </w:rPr>
        <w:t>、传感器数据</w:t>
      </w:r>
    </w:p>
    <w:p>
      <w:pPr>
        <w:ind w:firstLine="480"/>
        <w:rPr>
          <w:rFonts w:ascii="宋体" w:hAnsi="宋体"/>
        </w:rPr>
      </w:pPr>
      <w:r>
        <w:rPr>
          <w:rFonts w:hint="eastAsia" w:ascii="宋体" w:hAnsi="宋体"/>
        </w:rPr>
        <w:t>其中，数据采集模块输出的数据存在原始数据表中，分别基于字符串、实数和块数据分为三个表存储，每个原始数据表用于存储数据采集模块输出的数据值、数据单位、产生时间等信息。原始数据表的存储信息如下所示：</w:t>
      </w:r>
    </w:p>
    <w:p>
      <w:pPr>
        <w:pStyle w:val="138"/>
        <w:numPr>
          <w:ilvl w:val="0"/>
          <w:numId w:val="38"/>
        </w:numPr>
        <w:spacing w:line="360" w:lineRule="auto"/>
        <w:ind w:firstLineChars="0"/>
        <w:jc w:val="center"/>
        <w:rPr>
          <w:rFonts w:ascii="宋体" w:hAnsi="宋体"/>
        </w:rPr>
      </w:pPr>
      <w:r>
        <w:rPr>
          <w:rFonts w:hint="eastAsia" w:ascii="宋体" w:hAnsi="宋体"/>
        </w:rPr>
        <w:t>原始数据表的存储信息</w:t>
      </w:r>
    </w:p>
    <w:tbl>
      <w:tblPr>
        <w:tblStyle w:val="35"/>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83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3402"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meas_loc_site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主键。id。</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meas_loc_id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gmt_event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主键。对应一次Meas_Event。</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mebt_db_site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主键。关联一种blob数据类型，如图片。</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mebt_db_id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meb_type_code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bd_db_site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外键，关联blob数据类型，与文件后缀名对应。</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bd_db_id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bd_type_code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vAlign w:val="center"/>
          </w:tcPr>
          <w:p>
            <w:pPr>
              <w:rPr>
                <w:rFonts w:ascii="宋体" w:hAnsi="宋体"/>
                <w:sz w:val="21"/>
              </w:rPr>
            </w:pPr>
            <w:r>
              <w:rPr>
                <w:rFonts w:hint="eastAsia" w:ascii="宋体" w:hAnsi="宋体"/>
                <w:sz w:val="21"/>
              </w:rPr>
              <w:t>name</w:t>
            </w:r>
          </w:p>
        </w:tc>
        <w:tc>
          <w:tcPr>
            <w:tcW w:w="2835" w:type="dxa"/>
            <w:tcBorders>
              <w:top w:val="single" w:color="auto" w:sz="4" w:space="0"/>
              <w:left w:val="single" w:color="auto" w:sz="4" w:space="0"/>
              <w:bottom w:val="single" w:color="auto" w:sz="4" w:space="0"/>
              <w:right w:val="single" w:color="auto" w:sz="4" w:space="0"/>
            </w:tcBorders>
            <w:vAlign w:val="center"/>
          </w:tcPr>
          <w:p>
            <w:pPr>
              <w:rPr>
                <w:rFonts w:ascii="宋体" w:hAnsi="宋体"/>
                <w:sz w:val="21"/>
              </w:rPr>
            </w:pPr>
            <w:r>
              <w:rPr>
                <w:rFonts w:hint="eastAsia" w:ascii="宋体" w:hAnsi="宋体"/>
                <w:sz w:val="21"/>
              </w:rPr>
              <w:t>名称</w:t>
            </w:r>
          </w:p>
        </w:tc>
        <w:tc>
          <w:tcPr>
            <w:tcW w:w="3402" w:type="dxa"/>
            <w:tcBorders>
              <w:top w:val="single" w:color="auto" w:sz="4" w:space="0"/>
              <w:left w:val="single" w:color="auto" w:sz="4" w:space="0"/>
              <w:bottom w:val="single" w:color="auto" w:sz="4" w:space="0"/>
              <w:right w:val="single" w:color="auto" w:sz="4" w:space="0"/>
            </w:tcBorders>
            <w:vAlign w:val="center"/>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assoc_file_name</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存储文件地址</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image_data</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存储二进制数据</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BASE64BINARY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50"/>
        </w:numPr>
        <w:ind w:firstLineChars="0"/>
      </w:pPr>
      <w:r>
        <w:rPr>
          <w:rFonts w:hint="eastAsia" w:ascii="宋体" w:hAnsi="宋体"/>
        </w:rPr>
        <w:t>状态事件数据</w:t>
      </w:r>
    </w:p>
    <w:p>
      <w:pPr>
        <w:ind w:firstLine="480"/>
        <w:rPr>
          <w:rFonts w:ascii="宋体" w:hAnsi="宋体"/>
        </w:rPr>
      </w:pPr>
      <w:r>
        <w:rPr>
          <w:rFonts w:hint="eastAsia" w:ascii="宋体" w:hAnsi="宋体"/>
        </w:rPr>
        <w:t>状态事件表主要用于存储通过状态检测模块输出的事件信息，包括事件名称、事件开始时间、时间结束时间等信息；同时事件数据关联对应的设备id。状态事件表如下所示：</w:t>
      </w:r>
    </w:p>
    <w:p>
      <w:pPr>
        <w:pStyle w:val="138"/>
        <w:numPr>
          <w:ilvl w:val="0"/>
          <w:numId w:val="38"/>
        </w:numPr>
        <w:spacing w:line="360" w:lineRule="auto"/>
        <w:ind w:firstLineChars="0"/>
        <w:jc w:val="center"/>
        <w:rPr>
          <w:rFonts w:ascii="宋体" w:hAnsi="宋体"/>
        </w:rPr>
      </w:pPr>
      <w:r>
        <w:rPr>
          <w:rFonts w:hint="eastAsia" w:ascii="宋体" w:hAnsi="宋体"/>
        </w:rPr>
        <w:t>状态事件表</w:t>
      </w:r>
    </w:p>
    <w:tbl>
      <w:tblPr>
        <w:tblStyle w:val="35"/>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0"/>
        <w:gridCol w:w="3327"/>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327"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93"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32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主键。关联一个segment。</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ev_db_site</w:t>
            </w:r>
          </w:p>
        </w:tc>
        <w:tc>
          <w:tcPr>
            <w:tcW w:w="3327"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主键。事件类型。</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ev_db_id</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event_type_code</w:t>
            </w:r>
          </w:p>
        </w:tc>
        <w:tc>
          <w:tcPr>
            <w:tcW w:w="3327"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gmt_event_start</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事件开始时间。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gmt_event_stop</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事件结束时间。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ev_loc_hr_delta</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ev_loc_min_delta</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gmt_stored</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时间存储时间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st_loc_hr_delta</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存储时间与本地时间小时偏移量。</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st_loc_min_delta</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存储时间与本地时间分钟偏移量</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 xml:space="preserve">USHORT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32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50"/>
        </w:numPr>
        <w:ind w:firstLineChars="0"/>
      </w:pPr>
      <w:r>
        <w:rPr>
          <w:rFonts w:hint="eastAsia" w:ascii="宋体" w:hAnsi="宋体"/>
        </w:rPr>
        <w:t>诊断评估数据</w:t>
      </w:r>
    </w:p>
    <w:p>
      <w:pPr>
        <w:ind w:firstLine="480"/>
        <w:rPr>
          <w:rFonts w:ascii="宋体" w:hAnsi="宋体"/>
        </w:rPr>
      </w:pPr>
      <w:r>
        <w:rPr>
          <w:rFonts w:hint="eastAsia" w:ascii="宋体" w:hAnsi="宋体"/>
        </w:rPr>
        <w:t>故障诊断表主要存储诊断模块输出的模糊组id，用于表示可能出现故障的设备列表；设备健康表用于存储健康评估模块输出的分系统/设备的健康等级和健康度数据；其中，健康度数据为0-1之间的double类型数据，1标识完全正常，0表示健康度最差。数据表的主要字段定义如下：</w:t>
      </w:r>
    </w:p>
    <w:p>
      <w:pPr>
        <w:pStyle w:val="138"/>
        <w:numPr>
          <w:ilvl w:val="0"/>
          <w:numId w:val="38"/>
        </w:numPr>
        <w:spacing w:line="360" w:lineRule="auto"/>
        <w:ind w:firstLineChars="0"/>
        <w:jc w:val="center"/>
        <w:rPr>
          <w:rFonts w:ascii="宋体" w:hAnsi="宋体"/>
        </w:rPr>
      </w:pPr>
      <w:r>
        <w:rPr>
          <w:rFonts w:hint="eastAsia" w:ascii="宋体" w:hAnsi="宋体"/>
        </w:rPr>
        <w:t>诊断数据表</w:t>
      </w:r>
    </w:p>
    <w:tbl>
      <w:tblPr>
        <w:tblStyle w:val="35"/>
        <w:tblW w:w="8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sg_prop_amb_set_db_site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主键。关联一个模糊组id。</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sg_prop_amb_set_db_id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sg_prop_amb_set_id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主键。关联设备信息</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event_type_code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gmt_event_start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主键。关联事件开始时间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6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38"/>
        </w:numPr>
        <w:spacing w:line="360" w:lineRule="auto"/>
        <w:ind w:firstLineChars="0"/>
        <w:jc w:val="center"/>
        <w:rPr>
          <w:rFonts w:ascii="宋体" w:hAnsi="宋体"/>
        </w:rPr>
      </w:pPr>
      <w:r>
        <w:rPr>
          <w:rFonts w:hint="eastAsia" w:ascii="宋体" w:hAnsi="宋体"/>
        </w:rPr>
        <w:t>健康评估数据表</w:t>
      </w:r>
    </w:p>
    <w:tbl>
      <w:tblPr>
        <w:tblStyle w:val="35"/>
        <w:tblW w:w="84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26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字段</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解释</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261"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主键。对应Segment。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gmt_assessment</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主键。产生数据时间。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by_agent_site</w:t>
            </w:r>
          </w:p>
        </w:tc>
        <w:tc>
          <w:tcPr>
            <w:tcW w:w="3261"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主键。可以关联对应的评估算法。</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loc_hr_delta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loc_min_delta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health_lev_db_site</w:t>
            </w:r>
          </w:p>
        </w:tc>
        <w:tc>
          <w:tcPr>
            <w:tcW w:w="3261"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外键，健康等级</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health_lev_db_id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health_lev_type_code</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health_scale_precise</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健康度0-1</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likelihood_prob</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gmt_created</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建立或者应用时间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cr_loc_hr_delta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cr_loc_min_delta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ch_patt_db_site</w:t>
            </w:r>
          </w:p>
        </w:tc>
        <w:tc>
          <w:tcPr>
            <w:tcW w:w="3261" w:type="dxa"/>
            <w:vMerge w:val="restart"/>
            <w:tcBorders>
              <w:top w:val="nil"/>
              <w:left w:val="single" w:color="auto" w:sz="4" w:space="0"/>
              <w:bottom w:val="single" w:color="auto" w:sz="4" w:space="0"/>
              <w:right w:val="single" w:color="auto" w:sz="4" w:space="0"/>
            </w:tcBorders>
          </w:tcPr>
          <w:p>
            <w:pPr>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ch_patt_db_id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ch_patt_type_code</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gmt_audited</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评判时间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aud_loc_hr_delta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aud_loc_min_delta</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aud_quality_code</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数据可信度。</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aud_by_org_asite</w:t>
            </w:r>
          </w:p>
        </w:tc>
        <w:tc>
          <w:tcPr>
            <w:tcW w:w="3261"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外键，可以是算法。</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aud_by_agent_id</w:t>
            </w:r>
          </w:p>
        </w:tc>
        <w:tc>
          <w:tcPr>
            <w:tcW w:w="3261"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261"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50"/>
        </w:numPr>
        <w:ind w:firstLineChars="0"/>
      </w:pPr>
      <w:r>
        <w:rPr>
          <w:rFonts w:hint="eastAsia" w:ascii="宋体" w:hAnsi="宋体"/>
        </w:rPr>
        <w:t>维修决策数据</w:t>
      </w:r>
    </w:p>
    <w:p>
      <w:pPr>
        <w:ind w:firstLine="480"/>
        <w:rPr>
          <w:rFonts w:ascii="宋体" w:hAnsi="宋体"/>
        </w:rPr>
      </w:pPr>
      <w:r>
        <w:rPr>
          <w:rFonts w:hint="eastAsia" w:ascii="宋体" w:hAnsi="宋体"/>
        </w:rPr>
        <w:t>维修决策表用于存储分系统/设备的维修决策描述信息。在维修决策表中，主要存储了当前设备的维修决策生成时间和维修决策内容。其主要的字段定义如下：</w:t>
      </w:r>
    </w:p>
    <w:p>
      <w:pPr>
        <w:pStyle w:val="138"/>
        <w:numPr>
          <w:ilvl w:val="0"/>
          <w:numId w:val="38"/>
        </w:numPr>
        <w:spacing w:line="360" w:lineRule="auto"/>
        <w:ind w:firstLineChars="0"/>
        <w:jc w:val="center"/>
        <w:rPr>
          <w:rFonts w:ascii="宋体" w:hAnsi="宋体"/>
        </w:rPr>
      </w:pPr>
      <w:r>
        <w:rPr>
          <w:rFonts w:hint="eastAsia" w:ascii="宋体" w:hAnsi="宋体"/>
        </w:rPr>
        <w:t>维修决策表</w:t>
      </w:r>
    </w:p>
    <w:tbl>
      <w:tblPr>
        <w:tblStyle w:val="35"/>
        <w:tblW w:w="82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7"/>
        <w:gridCol w:w="2835"/>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b/>
                <w:bCs/>
                <w:sz w:val="21"/>
              </w:rPr>
            </w:pPr>
            <w:r>
              <w:rPr>
                <w:rFonts w:hint="eastAsia" w:ascii="宋体" w:hAnsi="宋体"/>
                <w:b/>
                <w:bCs/>
                <w:sz w:val="21"/>
              </w:rPr>
              <w:t>字段</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主键，维修建议的对象。</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gmt_recommendation</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主键，维修建议产生时间。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外键，关联算法。</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loc_hr_delta</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loc_min_delta</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priority_lev_db_site</w:t>
            </w:r>
          </w:p>
        </w:tc>
        <w:tc>
          <w:tcPr>
            <w:tcW w:w="2835"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外键，优先级。</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priority_lev_db_id</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priority_lev_type_code</w:t>
            </w:r>
          </w:p>
        </w:tc>
        <w:tc>
          <w:tcPr>
            <w:tcW w:w="2835"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pStyle w:val="5"/>
        <w:rPr>
          <w:rFonts w:ascii="黑体" w:hAnsi="黑体"/>
          <w:szCs w:val="32"/>
        </w:rPr>
      </w:pPr>
      <w:r>
        <w:t xml:space="preserve"> </w:t>
      </w:r>
    </w:p>
    <w:p>
      <w:pPr>
        <w:pStyle w:val="4"/>
      </w:pPr>
      <w:bookmarkStart w:id="124" w:name="_Toc135292245"/>
      <w:r>
        <w:rPr>
          <w:rFonts w:hint="eastAsia"/>
        </w:rPr>
        <w:t>人员器件表</w:t>
      </w:r>
      <w:bookmarkEnd w:id="124"/>
    </w:p>
    <w:p>
      <w:pPr>
        <w:pStyle w:val="5"/>
        <w:numPr>
          <w:ilvl w:val="0"/>
          <w:numId w:val="51"/>
        </w:numPr>
        <w:spacing w:line="328" w:lineRule="auto"/>
        <w:ind w:firstLineChars="0"/>
        <w:rPr>
          <w:rFonts w:ascii="宋体" w:hAnsi="宋体"/>
        </w:rPr>
      </w:pPr>
      <w:r>
        <w:rPr>
          <w:rFonts w:hint="eastAsia" w:ascii="宋体" w:hAnsi="宋体"/>
        </w:rPr>
        <w:t>人员信息表</w:t>
      </w:r>
    </w:p>
    <w:p>
      <w:pPr>
        <w:pStyle w:val="5"/>
        <w:rPr>
          <w:rFonts w:ascii="宋体" w:hAnsi="宋体"/>
        </w:rPr>
      </w:pPr>
      <w:r>
        <w:rPr>
          <w:rFonts w:hint="eastAsia" w:ascii="宋体" w:hAnsi="宋体"/>
        </w:rPr>
        <w:t>数据采集与分析软件的维修维护人员表设计如下。主要包括人员id、人员类型、名称等信息。</w:t>
      </w:r>
    </w:p>
    <w:p>
      <w:pPr>
        <w:pStyle w:val="138"/>
        <w:numPr>
          <w:ilvl w:val="0"/>
          <w:numId w:val="38"/>
        </w:numPr>
        <w:spacing w:line="360" w:lineRule="auto"/>
        <w:ind w:firstLineChars="0"/>
        <w:jc w:val="center"/>
        <w:rPr>
          <w:rFonts w:ascii="宋体" w:hAnsi="宋体"/>
        </w:rPr>
      </w:pPr>
      <w:r>
        <w:rPr>
          <w:rFonts w:hint="eastAsia" w:ascii="宋体" w:hAnsi="宋体"/>
        </w:rPr>
        <w:t>人员信息表</w:t>
      </w:r>
    </w:p>
    <w:tbl>
      <w:tblPr>
        <w:tblStyle w:val="35"/>
        <w:tblW w:w="85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3827"/>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字段</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解释</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org_agent_site</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主键。对应外键Site.site_code。</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agent_id</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主键。Id，site下唯一标识一个agent。</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agent_db_site</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agent_db_id</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agent_type_code</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 Agent_Type.agent_type_code。标识一个agent类型。</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asset_org_site</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 Asset.asset_org_site。关联一个资产。</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asset_id</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bookmarkStart w:id="125" w:name="_Hlt203799824"/>
            <w:r>
              <w:rPr>
                <w:rFonts w:hint="eastAsia" w:ascii="宋体" w:hAnsi="宋体"/>
                <w:sz w:val="21"/>
              </w:rPr>
              <w:t>外键Asset.asset_id</w:t>
            </w:r>
            <w:bookmarkEnd w:id="125"/>
            <w:r>
              <w:rPr>
                <w:rFonts w:hint="eastAsia" w:ascii="宋体" w:hAnsi="宋体"/>
                <w:sz w:val="21"/>
              </w:rPr>
              <w:t>。关联一个资产。</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user_tag_ident</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描述</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name</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名称</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gmt_last_updated</w:t>
            </w:r>
          </w:p>
        </w:tc>
        <w:tc>
          <w:tcPr>
            <w:tcW w:w="3827"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2532"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bl>
    <w:p>
      <w:pPr>
        <w:pStyle w:val="5"/>
        <w:rPr>
          <w:szCs w:val="24"/>
        </w:rPr>
      </w:pPr>
      <w:r>
        <w:t xml:space="preserve"> </w:t>
      </w:r>
    </w:p>
    <w:p>
      <w:pPr>
        <w:pStyle w:val="5"/>
      </w:pPr>
      <w:r>
        <w:rPr>
          <w:rFonts w:hint="eastAsia" w:ascii="宋体" w:hAnsi="宋体"/>
        </w:rPr>
        <w:t>同时，人员角色表来标识色类型及名称等，如根据角色类型来划分维修人员的等级：高级、中级、初级等；也可以通过角色类型定义不同类型的角色，如管理员、操作员等。</w:t>
      </w:r>
    </w:p>
    <w:p>
      <w:pPr>
        <w:pStyle w:val="138"/>
        <w:numPr>
          <w:ilvl w:val="0"/>
          <w:numId w:val="38"/>
        </w:numPr>
        <w:spacing w:line="360" w:lineRule="auto"/>
        <w:ind w:firstLineChars="0"/>
        <w:jc w:val="center"/>
        <w:rPr>
          <w:rFonts w:ascii="宋体" w:hAnsi="宋体"/>
        </w:rPr>
      </w:pPr>
      <w:r>
        <w:rPr>
          <w:rFonts w:hint="eastAsia" w:ascii="宋体" w:hAnsi="宋体"/>
        </w:rPr>
        <w:t>角色信息表</w:t>
      </w:r>
    </w:p>
    <w:tbl>
      <w:tblPr>
        <w:tblStyle w:val="35"/>
        <w:tblW w:w="88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3860"/>
        <w:gridCol w:w="3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字段</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解释</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org_agent_site</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主键。对应外键外键Agent.org_agent_site。唯一关联一个agent。</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agent_id</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 Agent.agent_id。唯一关联一个agent。</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ag_role_db_site</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  Agent_Role_Type.ag_role_db_site。唯一关联一个角色类型。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ag_role_db_id</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  Agent_Role_Type.ag_role_db_id。唯一关联一个角色类型。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ag_role_type_code</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主键。对应外键Agent_Role_Type.ag_role_type_code。唯一关联一个角色类型。</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user_tag_ident</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描述</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name</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名称</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gmt_last_updated</w:t>
            </w:r>
          </w:p>
        </w:tc>
        <w:tc>
          <w:tcPr>
            <w:tcW w:w="38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308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bl>
    <w:p>
      <w:pPr>
        <w:pStyle w:val="5"/>
        <w:ind w:firstLine="0" w:firstLineChars="0"/>
        <w:rPr>
          <w:szCs w:val="24"/>
        </w:rPr>
      </w:pPr>
      <w:r>
        <w:t xml:space="preserve"> </w:t>
      </w:r>
    </w:p>
    <w:p>
      <w:pPr>
        <w:pStyle w:val="5"/>
      </w:pPr>
      <w:r>
        <w:rPr>
          <w:rFonts w:hint="eastAsia" w:ascii="宋体" w:hAnsi="宋体"/>
        </w:rPr>
        <w:t>在通过角色和人员的关联关系表，就可以把当前系统所有的维修维护人员以及他们对应的等级、类型关联起来。关联关系表如下所示：</w:t>
      </w:r>
    </w:p>
    <w:p>
      <w:pPr>
        <w:pStyle w:val="138"/>
        <w:numPr>
          <w:ilvl w:val="0"/>
          <w:numId w:val="38"/>
        </w:numPr>
        <w:spacing w:line="360" w:lineRule="auto"/>
        <w:ind w:firstLineChars="0"/>
        <w:jc w:val="center"/>
        <w:rPr>
          <w:rFonts w:ascii="宋体" w:hAnsi="宋体"/>
        </w:rPr>
      </w:pPr>
      <w:r>
        <w:rPr>
          <w:rFonts w:hint="eastAsia" w:ascii="宋体" w:hAnsi="宋体"/>
        </w:rPr>
        <w:t>人员角色关联表</w:t>
      </w:r>
    </w:p>
    <w:tbl>
      <w:tblPr>
        <w:tblStyle w:val="35"/>
        <w:tblW w:w="85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0"/>
        <w:gridCol w:w="31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字段</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解释</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org_agent_site</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主键。对应外键Agent_Role.org_agent_site。标识关联的agent。</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agent_id</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主键。对应外键Agent_Role.agent_id。标识关联的agent。</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ag_role_db_site</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主键。对应外键Agent_Role.ag_role_db_site。标识关联的agent角色。</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ag_role_db_id</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主键。对应外键Agent_Role.ag_role_db_id。标识关联的agent角色。</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ag_role_type_code</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主键。对应外键Agent_Role.ag_role_type_code。标识关联的agent角色。</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other_org_agent_site</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主键。对应外键Agent.org_agent_site。标识关联的其他agent。</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other_agent_id</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主键。对应外键Agent.agent_id。标识关联的其他agent。</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user_tag_ident</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描述</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name</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名称</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gmt_last_updated</w:t>
            </w:r>
          </w:p>
        </w:tc>
        <w:tc>
          <w:tcPr>
            <w:tcW w:w="311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bl>
    <w:p>
      <w:pPr>
        <w:pStyle w:val="5"/>
        <w:rPr>
          <w:szCs w:val="24"/>
        </w:rPr>
      </w:pPr>
      <w:r>
        <w:t xml:space="preserve"> </w:t>
      </w:r>
    </w:p>
    <w:p>
      <w:pPr>
        <w:pStyle w:val="5"/>
        <w:numPr>
          <w:ilvl w:val="0"/>
          <w:numId w:val="51"/>
        </w:numPr>
        <w:spacing w:line="328" w:lineRule="auto"/>
        <w:ind w:firstLineChars="0"/>
      </w:pPr>
      <w:r>
        <w:rPr>
          <w:rFonts w:ascii="宋体" w:hAnsi="宋体"/>
        </w:rPr>
        <w:t>器件信息表</w:t>
      </w:r>
    </w:p>
    <w:p>
      <w:pPr>
        <w:pStyle w:val="5"/>
      </w:pPr>
      <w:r>
        <w:rPr>
          <w:rFonts w:hint="eastAsia" w:ascii="宋体" w:hAnsi="宋体"/>
        </w:rPr>
        <w:t>对于器件和备件管理，通过资产信息表来管理所有设备的备品备件信息，如下表所示。在资产信息表中，每一个资产都可以关联一个对应的分系统</w:t>
      </w:r>
      <w:r>
        <w:rPr>
          <w:rFonts w:hint="eastAsia"/>
        </w:rPr>
        <w:t>/</w:t>
      </w:r>
      <w:r>
        <w:rPr>
          <w:rFonts w:hint="eastAsia" w:ascii="宋体" w:hAnsi="宋体"/>
        </w:rPr>
        <w:t>设备</w:t>
      </w:r>
      <w:r>
        <w:rPr>
          <w:rFonts w:hint="eastAsia"/>
        </w:rPr>
        <w:t>id</w:t>
      </w:r>
      <w:r>
        <w:rPr>
          <w:rFonts w:hint="eastAsia" w:ascii="宋体" w:hAnsi="宋体"/>
        </w:rPr>
        <w:t>（工具类则不需要）。因此可以通过资产信息表来关系装备中所有分系统</w:t>
      </w:r>
      <w:r>
        <w:rPr>
          <w:rFonts w:hint="eastAsia"/>
        </w:rPr>
        <w:t>/</w:t>
      </w:r>
      <w:r>
        <w:rPr>
          <w:rFonts w:hint="eastAsia" w:ascii="宋体" w:hAnsi="宋体"/>
        </w:rPr>
        <w:t>设备的备件信息。资产表内容包括资产</w:t>
      </w:r>
      <w:r>
        <w:rPr>
          <w:rFonts w:hint="eastAsia"/>
        </w:rPr>
        <w:t>id</w:t>
      </w:r>
      <w:r>
        <w:rPr>
          <w:rFonts w:hint="eastAsia" w:ascii="宋体" w:hAnsi="宋体"/>
        </w:rPr>
        <w:t>、名称、描述信息、危害等级、厂家、类型、序列号等信息。</w:t>
      </w:r>
    </w:p>
    <w:p>
      <w:pPr>
        <w:pStyle w:val="138"/>
        <w:numPr>
          <w:ilvl w:val="0"/>
          <w:numId w:val="38"/>
        </w:numPr>
        <w:spacing w:line="360" w:lineRule="auto"/>
        <w:ind w:firstLineChars="0"/>
        <w:jc w:val="center"/>
        <w:rPr>
          <w:rFonts w:ascii="宋体" w:hAnsi="宋体"/>
        </w:rPr>
      </w:pPr>
      <w:r>
        <w:rPr>
          <w:rFonts w:hint="eastAsia" w:ascii="宋体" w:hAnsi="宋体"/>
        </w:rPr>
        <w:t>备件信息表</w:t>
      </w:r>
    </w:p>
    <w:tbl>
      <w:tblPr>
        <w:tblStyle w:val="35"/>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4536"/>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字段</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解释</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asset_org_site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主键。对应外键Site.site_code。</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asset_id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id，表示site下唯一asset。</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as_db_site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外键Asset_Type.as_db_site。唯一标识type类型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as_db_id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外键Asset_Type.as_db_id。唯一标识type类型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as_type_code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外键Asset_Type.as_type_code。唯一标识type类型</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user_tag_ident</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描述</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name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名称</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vAlign w:val="center"/>
          </w:tcPr>
          <w:p>
            <w:pPr>
              <w:pStyle w:val="5"/>
              <w:ind w:firstLine="0" w:firstLineChars="0"/>
              <w:jc w:val="center"/>
              <w:rPr>
                <w:rFonts w:ascii="宋体" w:hAnsi="宋体"/>
                <w:sz w:val="21"/>
              </w:rPr>
            </w:pPr>
            <w:r>
              <w:rPr>
                <w:rFonts w:hint="eastAsia" w:ascii="宋体" w:hAnsi="宋体"/>
                <w:sz w:val="21"/>
              </w:rPr>
              <w:t>long_description</w:t>
            </w:r>
          </w:p>
        </w:tc>
        <w:tc>
          <w:tcPr>
            <w:tcW w:w="4536" w:type="dxa"/>
            <w:tcBorders>
              <w:top w:val="single" w:color="auto" w:sz="4" w:space="0"/>
              <w:left w:val="single" w:color="auto" w:sz="4" w:space="0"/>
              <w:bottom w:val="single" w:color="auto" w:sz="4" w:space="0"/>
              <w:right w:val="single" w:color="auto" w:sz="4" w:space="0"/>
            </w:tcBorders>
            <w:vAlign w:val="center"/>
          </w:tcPr>
          <w:p>
            <w:pPr>
              <w:pStyle w:val="5"/>
              <w:ind w:firstLine="0" w:firstLineChars="0"/>
              <w:jc w:val="left"/>
              <w:rPr>
                <w:rFonts w:ascii="宋体" w:hAnsi="宋体"/>
                <w:sz w:val="21"/>
              </w:rPr>
            </w:pPr>
            <w:r>
              <w:rPr>
                <w:rFonts w:hint="eastAsia" w:ascii="宋体" w:hAnsi="宋体"/>
                <w:sz w:val="21"/>
              </w:rPr>
              <w:t>完整描述</w:t>
            </w:r>
          </w:p>
        </w:tc>
        <w:tc>
          <w:tcPr>
            <w:tcW w:w="2693" w:type="dxa"/>
            <w:tcBorders>
              <w:top w:val="single" w:color="auto" w:sz="4" w:space="0"/>
              <w:left w:val="single" w:color="auto" w:sz="4" w:space="0"/>
              <w:bottom w:val="single" w:color="auto" w:sz="4" w:space="0"/>
              <w:right w:val="single" w:color="auto" w:sz="4" w:space="0"/>
            </w:tcBorders>
            <w:vAlign w:val="center"/>
          </w:tcPr>
          <w:p>
            <w:pPr>
              <w:pStyle w:val="5"/>
              <w:ind w:firstLine="0" w:firstLineChars="0"/>
              <w:jc w:val="center"/>
              <w:rPr>
                <w:rFonts w:ascii="宋体" w:hAnsi="宋体"/>
                <w:sz w:val="21"/>
              </w:rPr>
            </w:pPr>
            <w:r>
              <w:rPr>
                <w:rFonts w:hint="eastAsia" w:ascii="宋体" w:hAnsi="宋体"/>
                <w:sz w:val="21"/>
              </w:rPr>
              <w:t>STRING(0:4096)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criticality</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外键Criticality_Scale_Type。危害等级。</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cs_type_db_site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外键Criticality_Scale_Type.cs_type_db_site。唯一标识危害等级。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cs_type_db_id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外键Criticality_Scale_Type.cs_type_db_id。唯一标识危害等级。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cs_type_code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外键Criticality_Scale_Type.cs_type_code。唯一标识危害等级。</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mf_db_site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外键Manufacture.mf_db_site。唯一标识一个Manufacture，与model二选一。可以关联一个型号或者一个工厂。</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mf_db_id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外键Manufacture.mf_db_id (Optional Manufacturer FK)。唯一标识一个Manufacture。</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manuf_code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外键Manufacture.mf_manuf_code (Optional Manufacturer FK) 。唯一标识一个Manufacture。</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model_db_site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外键Model.model_db_site。。唯一标识一个Model。与Manufacture二选一。</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model_db_id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外键Model.model_db_id (Optional Model FK)</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model_id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外键Model.model_id (Optional Model FK)</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serial_number</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资产编号</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asr_db_site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外键As_Readiness_Type.asr_db_site。表示维护方式的类型。</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asr_db_id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外键As_Readiness_Type.asr_db_id。</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asr_type_code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外键As_Readiness_Type.asr_type_code。</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segment_site</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外键Segment.segment_site 。关联一个segment。</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segment_id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外键Segment.segment_id 。</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gmt_last_updated</w:t>
            </w:r>
          </w:p>
        </w:tc>
        <w:tc>
          <w:tcPr>
            <w:tcW w:w="4536"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2693"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rFonts w:ascii="宋体" w:hAnsi="宋体"/>
                <w:sz w:val="21"/>
              </w:rPr>
            </w:pPr>
            <w:r>
              <w:rPr>
                <w:rFonts w:hint="eastAsia" w:ascii="宋体" w:hAnsi="宋体"/>
                <w:sz w:val="21"/>
              </w:rPr>
              <w:t>DATETIME(19:29)</w:t>
            </w:r>
          </w:p>
        </w:tc>
      </w:tr>
    </w:tbl>
    <w:p>
      <w:pPr>
        <w:pStyle w:val="5"/>
        <w:ind w:firstLine="0" w:firstLineChars="0"/>
        <w:rPr>
          <w:szCs w:val="24"/>
        </w:rPr>
      </w:pPr>
      <w:r>
        <w:t xml:space="preserve"> </w:t>
      </w:r>
    </w:p>
    <w:p>
      <w:pPr>
        <w:ind w:firstLine="480"/>
      </w:pPr>
      <w:r>
        <w:rPr>
          <w:rFonts w:ascii="宋体" w:hAnsi="宋体"/>
        </w:rPr>
        <w:t>对于备件的使用，通过与对应分系统</w:t>
      </w:r>
      <w:r>
        <w:rPr>
          <w:rFonts w:hint="eastAsia"/>
        </w:rPr>
        <w:t>/</w:t>
      </w:r>
      <w:r>
        <w:rPr>
          <w:rFonts w:hint="eastAsia" w:ascii="宋体" w:hAnsi="宋体"/>
        </w:rPr>
        <w:t>设备的关联关系来定义。如下表所示。在备件安装信息表中，定义了备件在关联分系统</w:t>
      </w:r>
      <w:r>
        <w:rPr>
          <w:rFonts w:hint="eastAsia"/>
        </w:rPr>
        <w:t>/</w:t>
      </w:r>
      <w:r>
        <w:rPr>
          <w:rFonts w:hint="eastAsia" w:ascii="宋体" w:hAnsi="宋体"/>
        </w:rPr>
        <w:t>设备的安装时间和卸载时间。可以通过录入维修维护履历信息时存储。通过该表就可以列出某个分系统</w:t>
      </w:r>
      <w:r>
        <w:rPr>
          <w:rFonts w:hint="eastAsia"/>
        </w:rPr>
        <w:t>/</w:t>
      </w:r>
      <w:r>
        <w:rPr>
          <w:rFonts w:hint="eastAsia" w:ascii="宋体" w:hAnsi="宋体"/>
        </w:rPr>
        <w:t>设备整个生命周期的所有备件的使用过程，同时还可以通过某个备件的使用周期来关联对应的采集数据信息。</w:t>
      </w:r>
    </w:p>
    <w:p>
      <w:pPr>
        <w:pStyle w:val="138"/>
        <w:numPr>
          <w:ilvl w:val="0"/>
          <w:numId w:val="38"/>
        </w:numPr>
        <w:spacing w:line="360" w:lineRule="auto"/>
        <w:ind w:firstLineChars="0"/>
        <w:jc w:val="center"/>
        <w:rPr>
          <w:rFonts w:ascii="宋体" w:hAnsi="宋体"/>
        </w:rPr>
      </w:pPr>
      <w:r>
        <w:rPr>
          <w:rFonts w:hint="eastAsia" w:ascii="宋体" w:hAnsi="宋体"/>
        </w:rPr>
        <w:t>备件安装信息表</w:t>
      </w:r>
    </w:p>
    <w:tbl>
      <w:tblPr>
        <w:tblStyle w:val="35"/>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8"/>
        <w:gridCol w:w="378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字段</w:t>
            </w:r>
          </w:p>
        </w:tc>
        <w:tc>
          <w:tcPr>
            <w:tcW w:w="3780"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解释</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center"/>
              <w:rPr>
                <w:b/>
                <w:sz w:val="21"/>
              </w:rPr>
            </w:pPr>
            <w:r>
              <w:rPr>
                <w:rFonts w:ascii="宋体" w:hAnsi="宋体"/>
                <w:b/>
                <w:sz w:val="21"/>
              </w:rPr>
              <w:t>大小</w:t>
            </w:r>
            <w:r>
              <w:rPr>
                <w:rFonts w:hint="eastAsia"/>
                <w:b/>
                <w:sz w:val="21"/>
              </w:rPr>
              <w:t>/</w:t>
            </w:r>
            <w:r>
              <w:rPr>
                <w:rFonts w:hint="eastAsia" w:ascii="宋体" w:hAnsi="宋体"/>
                <w:b/>
                <w:sz w:val="21"/>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asset_org_site</w:t>
            </w:r>
          </w:p>
        </w:tc>
        <w:tc>
          <w:tcPr>
            <w:tcW w:w="3780" w:type="dxa"/>
            <w:vMerge w:val="restart"/>
            <w:tcBorders>
              <w:top w:val="nil"/>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主键，资产id。</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asset_id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segment_site</w:t>
            </w:r>
          </w:p>
        </w:tc>
        <w:tc>
          <w:tcPr>
            <w:tcW w:w="3780" w:type="dxa"/>
            <w:vMerge w:val="restart"/>
            <w:tcBorders>
              <w:top w:val="nil"/>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外键，关联分系统/设备id。</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segment_id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gmt_installed</w:t>
            </w:r>
          </w:p>
        </w:tc>
        <w:tc>
          <w:tcPr>
            <w:tcW w:w="378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安装时间</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gmt_removed</w:t>
            </w:r>
          </w:p>
        </w:tc>
        <w:tc>
          <w:tcPr>
            <w:tcW w:w="378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卸载时间</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installed_by_agent_site</w:t>
            </w:r>
          </w:p>
        </w:tc>
        <w:tc>
          <w:tcPr>
            <w:tcW w:w="3780" w:type="dxa"/>
            <w:vMerge w:val="restart"/>
            <w:tcBorders>
              <w:top w:val="nil"/>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关联安装操作人员</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installed_by_agent_id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removed_by_agent_site</w:t>
            </w:r>
          </w:p>
        </w:tc>
        <w:tc>
          <w:tcPr>
            <w:tcW w:w="3780" w:type="dxa"/>
            <w:vMerge w:val="restart"/>
            <w:tcBorders>
              <w:top w:val="nil"/>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关联卸载操作人员</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removed_by_agent_id</w:t>
            </w:r>
          </w:p>
        </w:tc>
        <w:tc>
          <w:tcPr>
            <w:tcW w:w="37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gmt_last_updated</w:t>
            </w:r>
          </w:p>
        </w:tc>
        <w:tc>
          <w:tcPr>
            <w:tcW w:w="378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上次更新时间</w:t>
            </w:r>
          </w:p>
        </w:tc>
        <w:tc>
          <w:tcPr>
            <w:tcW w:w="2790" w:type="dxa"/>
            <w:tcBorders>
              <w:top w:val="single" w:color="auto" w:sz="4" w:space="0"/>
              <w:left w:val="single" w:color="auto" w:sz="4" w:space="0"/>
              <w:bottom w:val="single" w:color="auto" w:sz="4" w:space="0"/>
              <w:right w:val="single" w:color="auto" w:sz="4" w:space="0"/>
            </w:tcBorders>
          </w:tcPr>
          <w:p>
            <w:pPr>
              <w:pStyle w:val="5"/>
              <w:ind w:firstLine="0" w:firstLineChars="0"/>
              <w:jc w:val="left"/>
              <w:rPr>
                <w:rFonts w:ascii="宋体" w:hAnsi="宋体"/>
                <w:sz w:val="21"/>
              </w:rPr>
            </w:pPr>
            <w:r>
              <w:rPr>
                <w:rFonts w:hint="eastAsia" w:ascii="宋体" w:hAnsi="宋体"/>
                <w:sz w:val="21"/>
              </w:rPr>
              <w:t>DATETIME(19:29)</w:t>
            </w:r>
          </w:p>
        </w:tc>
      </w:tr>
    </w:tbl>
    <w:p>
      <w:pPr>
        <w:pStyle w:val="17"/>
        <w:rPr>
          <w:rFonts w:ascii="宋体" w:hAnsi="宋体" w:cs="宋体"/>
          <w:szCs w:val="24"/>
        </w:rPr>
      </w:pPr>
      <w:r>
        <w:rPr>
          <w:rFonts w:hint="eastAsia"/>
        </w:rPr>
        <w:t xml:space="preserve"> </w:t>
      </w:r>
    </w:p>
    <w:p>
      <w:pPr>
        <w:pStyle w:val="4"/>
      </w:pPr>
      <w:bookmarkStart w:id="126" w:name="_Toc135292246"/>
      <w:r>
        <w:rPr>
          <w:rFonts w:hint="eastAsia"/>
        </w:rPr>
        <w:t>维护工作数据表</w:t>
      </w:r>
      <w:bookmarkEnd w:id="126"/>
    </w:p>
    <w:p>
      <w:pPr>
        <w:ind w:firstLine="480"/>
        <w:rPr>
          <w:rFonts w:ascii="宋体" w:hAnsi="宋体"/>
        </w:rPr>
      </w:pPr>
      <w:r>
        <w:rPr>
          <w:rFonts w:hint="eastAsia" w:ascii="宋体" w:hAnsi="宋体"/>
        </w:rPr>
        <w:t>在上述维修决策表查询到当前维修决策数据后，通常需要进行具体的维修维护工作，确保当前系统/设备恢复到正常状态。数据采集与分析软件通过一系列工作管理相关数据表来查询具体的工作相关信息。如下图所示，如果在设备工作表中对应的数据字段信息比较完整，可查看当前工作类型和工作方式，同时关联到维修工作步骤表中查询具体的工作内容。</w:t>
      </w:r>
    </w:p>
    <w:p>
      <w:pPr>
        <w:pStyle w:val="138"/>
        <w:numPr>
          <w:ilvl w:val="0"/>
          <w:numId w:val="38"/>
        </w:numPr>
        <w:spacing w:line="360" w:lineRule="auto"/>
        <w:ind w:firstLineChars="0"/>
        <w:jc w:val="center"/>
        <w:rPr>
          <w:rFonts w:ascii="宋体" w:hAnsi="宋体"/>
        </w:rPr>
      </w:pPr>
      <w:r>
        <w:rPr>
          <w:rFonts w:hint="eastAsia" w:ascii="宋体" w:hAnsi="宋体"/>
        </w:rPr>
        <w:t>维护工作数据表1</w:t>
      </w:r>
    </w:p>
    <w:tbl>
      <w:tblPr>
        <w:tblStyle w:val="35"/>
        <w:tblW w:w="83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0"/>
        <w:gridCol w:w="3040"/>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9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04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70"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work_req_db_site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主键。Id。</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work_req_db_id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vAlign w:val="center"/>
          </w:tcPr>
          <w:p>
            <w:pPr>
              <w:rPr>
                <w:rFonts w:ascii="宋体" w:hAnsi="宋体"/>
                <w:sz w:val="21"/>
              </w:rPr>
            </w:pPr>
            <w:r>
              <w:rPr>
                <w:rFonts w:hint="eastAsia" w:ascii="宋体" w:hAnsi="宋体"/>
                <w:sz w:val="21"/>
              </w:rPr>
              <w:t>work_req_id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vAlign w:val="center"/>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work_order_id</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外键，关联Work_Order。</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work_order_db_site</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外键，工作管理类型。</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wm_type_code</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外键，工作任务类型。</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task_type_code</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gmt_created</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创建时间。</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loc_hr_delta</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与本地时间小时偏移量。</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loc_min_delta</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与本地时间分钟偏移量。</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外键，发起者。</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by_agent_id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start_before_gmt</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需要在此时间之前开始执行。</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end_before_gmt</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需要在此时间之前完成。</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start_after_gmt</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需要在此时间之后开始执行。</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end_after_gmt</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需要在此时间之后完成。</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repeat_interval</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重新执行的时间间隔</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外键，关联单位。</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int_eu_type_code</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from_sy_agent_site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外键Agent。</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from_sy_agent_id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to_agent_site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外键Agent。</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to_agent_id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外键，优先级。</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priority_lev_type_code</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eng_study_entry_db_site</w:t>
            </w:r>
          </w:p>
        </w:tc>
        <w:tc>
          <w:tcPr>
            <w:tcW w:w="3040"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外键Eng_Study_Entry。</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eng_study_entry_db_id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eng_study_entry_id</w:t>
            </w:r>
          </w:p>
        </w:tc>
        <w:tc>
          <w:tcPr>
            <w:tcW w:w="304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user_tag_ident</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描述</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STRING(0:254)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long_description</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长描述</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 xml:space="preserve">STRING(0:4000)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9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04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70"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38"/>
        </w:numPr>
        <w:spacing w:line="360" w:lineRule="auto"/>
        <w:ind w:firstLineChars="0"/>
        <w:jc w:val="center"/>
        <w:rPr>
          <w:rFonts w:ascii="宋体" w:hAnsi="宋体"/>
        </w:rPr>
      </w:pPr>
      <w:r>
        <w:rPr>
          <w:rFonts w:hint="eastAsia" w:ascii="宋体" w:hAnsi="宋体"/>
        </w:rPr>
        <w:t>维护工作数据表2</w:t>
      </w:r>
    </w:p>
    <w:tbl>
      <w:tblPr>
        <w:tblStyle w:val="35"/>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3022"/>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022"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619"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req_db_site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主键。关联一个request。</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req_db_id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request_id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外键，工作的对象。</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外键，工作管理类型。如基于时间/使用/条件的保养，实时/计划操作等。</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wm_type_code</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外键。工作任务类型。如维修/更换/预检查/调整负载/切换速度等。</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task_type_code</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auto_approve</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‘Y’表示自动生成work_order。</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STRING(1)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start_before_gmt</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需要在此时间之前开始执行。</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end_before_gmt</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需要在此时间之前完成。</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start_after_gmt</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需要在此时间之后开始执行。</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end_after_gmt</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需要在此时间之后完成。</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repeat_interval</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时间间隔。</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外键，时间间隔的单位。</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int_eu_type_code</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to_agent_site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外键，工作者。</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to_agent_id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sol_pack_db_site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外键，关联处理的工作内容。</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sol_pack_db_id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sol_pack_id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rec_segment_site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外键，关联维修建议信息。</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rec_segment_id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rec_gmt_recomm</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rec_by_agent_site</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rec_by_agent_id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work_req_db_site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外键，Work_Reques。</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work_req_db_id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work_req_id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work_order_db_site</w:t>
            </w:r>
          </w:p>
        </w:tc>
        <w:tc>
          <w:tcPr>
            <w:tcW w:w="302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外键，关联一个工作单。</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work_order_db_id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work_order_id</w:t>
            </w:r>
          </w:p>
        </w:tc>
        <w:tc>
          <w:tcPr>
            <w:tcW w:w="302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name</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名称</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long_description</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长描述</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02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619" w:type="dxa"/>
            <w:tcBorders>
              <w:top w:val="single" w:color="auto" w:sz="4" w:space="0"/>
              <w:left w:val="single" w:color="auto" w:sz="4" w:space="0"/>
              <w:bottom w:val="single" w:color="auto" w:sz="4" w:space="0"/>
              <w:right w:val="single" w:color="auto" w:sz="4" w:space="0"/>
            </w:tcBorders>
          </w:tcPr>
          <w:p>
            <w:pPr>
              <w:rPr>
                <w:rFonts w:ascii="宋体" w:hAnsi="宋体"/>
                <w:sz w:val="21"/>
              </w:rPr>
            </w:pPr>
          </w:p>
        </w:tc>
      </w:tr>
    </w:tbl>
    <w:p>
      <w:pPr>
        <w:rPr>
          <w:szCs w:val="24"/>
        </w:rPr>
      </w:pPr>
      <w:r>
        <w:t xml:space="preserve"> </w:t>
      </w:r>
    </w:p>
    <w:p>
      <w:pPr>
        <w:ind w:firstLine="480"/>
        <w:rPr>
          <w:rFonts w:ascii="宋体" w:hAnsi="宋体"/>
        </w:rPr>
      </w:pPr>
      <w:r>
        <w:rPr>
          <w:rFonts w:hint="eastAsia" w:ascii="宋体" w:hAnsi="宋体"/>
        </w:rPr>
        <w:t>当维修工作人员完成对应的维修维护工作后，数据采集与分析软件需根据使用者输入的维修履历信息将内容保存到对应的完成工作数据表中。在上述维修工作表中，每一个维修流程id还可以关联一组维修步骤，每个维修步骤中可以关联对应的工具、人员信息，将整个维修维护工作所需要的信息都关联起来。</w:t>
      </w:r>
    </w:p>
    <w:p>
      <w:pPr>
        <w:pStyle w:val="4"/>
      </w:pPr>
      <w:bookmarkStart w:id="192" w:name="_GoBack"/>
      <w:bookmarkEnd w:id="192"/>
      <w:bookmarkStart w:id="127" w:name="_Toc135292247"/>
      <w:r>
        <w:rPr>
          <w:rFonts w:hint="eastAsia"/>
        </w:rPr>
        <w:t>其他</w:t>
      </w:r>
      <w:bookmarkEnd w:id="127"/>
    </w:p>
    <w:p>
      <w:pPr>
        <w:ind w:firstLine="480"/>
        <w:rPr>
          <w:rFonts w:ascii="宋体" w:hAnsi="宋体"/>
        </w:rPr>
      </w:pPr>
      <w:r>
        <w:rPr>
          <w:rFonts w:hint="eastAsia" w:ascii="宋体" w:hAnsi="宋体"/>
        </w:rPr>
        <w:t>在健康管理数据库中，还需要设计一些表来辅助实现一些特定的功能，如下设计位置信息的表。在数据采集与分析软件运行时，能够根据从BIT中获取到的位置信息存储到数据库中，从而可以标识设备的航行曲线和当前位置信息。</w:t>
      </w:r>
    </w:p>
    <w:p>
      <w:pPr>
        <w:pStyle w:val="138"/>
        <w:numPr>
          <w:ilvl w:val="0"/>
          <w:numId w:val="38"/>
        </w:numPr>
        <w:spacing w:line="360" w:lineRule="auto"/>
        <w:ind w:firstLineChars="0"/>
        <w:jc w:val="center"/>
        <w:rPr>
          <w:rFonts w:ascii="宋体" w:hAnsi="宋体"/>
        </w:rPr>
      </w:pPr>
      <w:r>
        <w:rPr>
          <w:rFonts w:hint="eastAsia" w:ascii="宋体" w:hAnsi="宋体"/>
        </w:rPr>
        <w:t>位置信息1</w:t>
      </w:r>
    </w:p>
    <w:tbl>
      <w:tblPr>
        <w:tblStyle w:val="35"/>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828"/>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828"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835"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geo_db_site</w:t>
            </w:r>
          </w:p>
        </w:tc>
        <w:tc>
          <w:tcPr>
            <w:tcW w:w="3828"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主键。关联一条geo_position数据。</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geo_position_id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ordering_sequence</w:t>
            </w:r>
          </w:p>
        </w:tc>
        <w:tc>
          <w:tcPr>
            <w:tcW w:w="382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主键。用于存储一个geo_position可能对应多个位置信息的情况。</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latitude</w:t>
            </w:r>
          </w:p>
        </w:tc>
        <w:tc>
          <w:tcPr>
            <w:tcW w:w="382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维度</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longitude</w:t>
            </w:r>
          </w:p>
        </w:tc>
        <w:tc>
          <w:tcPr>
            <w:tcW w:w="382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经度</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elevation</w:t>
            </w:r>
          </w:p>
        </w:tc>
        <w:tc>
          <w:tcPr>
            <w:tcW w:w="382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高度</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datum_db_site</w:t>
            </w:r>
          </w:p>
        </w:tc>
        <w:tc>
          <w:tcPr>
            <w:tcW w:w="3828"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外键，坐标系统和时间系统类型。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datum_db_id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datum_type_code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precision_db_site</w:t>
            </w:r>
          </w:p>
        </w:tc>
        <w:tc>
          <w:tcPr>
            <w:tcW w:w="3828"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外键。精度类型。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precision_db_id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precision_type_code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elevation_db_site</w:t>
            </w:r>
          </w:p>
        </w:tc>
        <w:tc>
          <w:tcPr>
            <w:tcW w:w="3828"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外键，高程类型。</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elevation_db_id</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elevation_type_code</w:t>
            </w:r>
          </w:p>
        </w:tc>
        <w:tc>
          <w:tcPr>
            <w:tcW w:w="3828"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gmt_last_updated</w:t>
            </w:r>
          </w:p>
        </w:tc>
        <w:tc>
          <w:tcPr>
            <w:tcW w:w="3828"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835"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Pr>
        <w:rPr>
          <w:szCs w:val="24"/>
        </w:rPr>
      </w:pPr>
      <w:r>
        <w:t xml:space="preserve"> </w:t>
      </w:r>
    </w:p>
    <w:p>
      <w:pPr>
        <w:pStyle w:val="138"/>
        <w:numPr>
          <w:ilvl w:val="0"/>
          <w:numId w:val="38"/>
        </w:numPr>
        <w:spacing w:line="360" w:lineRule="auto"/>
        <w:ind w:firstLineChars="0"/>
        <w:jc w:val="center"/>
        <w:rPr>
          <w:rFonts w:ascii="宋体" w:hAnsi="宋体"/>
        </w:rPr>
      </w:pPr>
      <w:r>
        <w:rPr>
          <w:rFonts w:hint="eastAsia" w:ascii="宋体" w:hAnsi="宋体"/>
        </w:rPr>
        <w:t>位置信息2</w:t>
      </w:r>
    </w:p>
    <w:tbl>
      <w:tblPr>
        <w:tblStyle w:val="35"/>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3402"/>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76"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字段</w:t>
            </w:r>
          </w:p>
        </w:tc>
        <w:tc>
          <w:tcPr>
            <w:tcW w:w="3402"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解释</w:t>
            </w:r>
          </w:p>
        </w:tc>
        <w:tc>
          <w:tcPr>
            <w:tcW w:w="2977" w:type="dxa"/>
            <w:tcBorders>
              <w:top w:val="single" w:color="auto" w:sz="4" w:space="0"/>
              <w:left w:val="single" w:color="auto" w:sz="4" w:space="0"/>
              <w:bottom w:val="single" w:color="auto" w:sz="4" w:space="0"/>
              <w:right w:val="single" w:color="auto" w:sz="4" w:space="0"/>
            </w:tcBorders>
          </w:tcPr>
          <w:p>
            <w:pPr>
              <w:jc w:val="center"/>
              <w:rPr>
                <w:rFonts w:ascii="宋体" w:hAnsi="宋体"/>
                <w:b/>
                <w:bCs/>
                <w:sz w:val="21"/>
              </w:rPr>
            </w:pPr>
            <w:r>
              <w:rPr>
                <w:rFonts w:hint="eastAsia" w:ascii="宋体" w:hAnsi="宋体"/>
                <w:b/>
                <w:bCs/>
                <w:sz w:val="21"/>
              </w:rPr>
              <w:t>大小/数据类型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segment_site</w:t>
            </w:r>
          </w:p>
        </w:tc>
        <w:tc>
          <w:tcPr>
            <w:tcW w:w="340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主键。关联的segment。</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geo_db_site</w:t>
            </w:r>
          </w:p>
        </w:tc>
        <w:tc>
          <w:tcPr>
            <w:tcW w:w="340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主键。关联的position id。</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geo_db_id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geo_position_id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gmt_at_location</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主键。Segment在此位置的时间。</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loc_hr_delta</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本地时间小时偏移量</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loc_min_delta</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本地时间分钟偏移量</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duration</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Segment在此位置的持续时间</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dur_eu_db_site</w:t>
            </w:r>
          </w:p>
        </w:tc>
        <w:tc>
          <w:tcPr>
            <w:tcW w:w="3402" w:type="dxa"/>
            <w:vMerge w:val="restart"/>
            <w:tcBorders>
              <w:top w:val="nil"/>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外键。持续时间的单位。</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HEXSTRING(16)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dur_eu_db_id</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dur_eu_type_code</w:t>
            </w:r>
          </w:p>
        </w:tc>
        <w:tc>
          <w:tcPr>
            <w:tcW w:w="3402"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sz w:val="21"/>
              </w:rPr>
            </w:pP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UINT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gmt_last_up</w:t>
            </w:r>
            <w:bookmarkStart w:id="128" w:name="_Hlt204046296"/>
            <w:bookmarkEnd w:id="128"/>
            <w:r>
              <w:rPr>
                <w:rFonts w:hint="eastAsia" w:ascii="宋体" w:hAnsi="宋体"/>
                <w:sz w:val="21"/>
              </w:rPr>
              <w:t>dated</w:t>
            </w:r>
          </w:p>
        </w:tc>
        <w:tc>
          <w:tcPr>
            <w:tcW w:w="3402"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上次更新时间</w:t>
            </w:r>
          </w:p>
        </w:tc>
        <w:tc>
          <w:tcPr>
            <w:tcW w:w="2977" w:type="dxa"/>
            <w:tcBorders>
              <w:top w:val="single" w:color="auto" w:sz="4" w:space="0"/>
              <w:left w:val="single" w:color="auto" w:sz="4" w:space="0"/>
              <w:bottom w:val="single" w:color="auto" w:sz="4" w:space="0"/>
              <w:right w:val="single" w:color="auto" w:sz="4" w:space="0"/>
            </w:tcBorders>
          </w:tcPr>
          <w:p>
            <w:pPr>
              <w:rPr>
                <w:rFonts w:ascii="宋体" w:hAnsi="宋体"/>
                <w:sz w:val="21"/>
              </w:rPr>
            </w:pPr>
            <w:r>
              <w:rPr>
                <w:rFonts w:hint="eastAsia" w:ascii="宋体" w:hAnsi="宋体"/>
                <w:sz w:val="21"/>
              </w:rPr>
              <w:t>DATETIME(19:29)</w:t>
            </w:r>
          </w:p>
        </w:tc>
      </w:tr>
    </w:tbl>
    <w:p/>
    <w:p>
      <w:pPr>
        <w:pStyle w:val="2"/>
        <w:spacing w:before="326" w:after="163"/>
        <w:rPr>
          <w:szCs w:val="24"/>
        </w:rPr>
      </w:pPr>
      <w:bookmarkStart w:id="129" w:name="_Toc135292248"/>
      <w:r>
        <w:rPr>
          <w:rFonts w:hint="eastAsia"/>
          <w:szCs w:val="24"/>
        </w:rPr>
        <w:t>数据转换工具软件设计</w:t>
      </w:r>
      <w:bookmarkEnd w:id="129"/>
    </w:p>
    <w:p>
      <w:pPr>
        <w:ind w:firstLine="480"/>
        <w:rPr>
          <w:szCs w:val="24"/>
        </w:rPr>
      </w:pPr>
      <w:r>
        <w:rPr>
          <w:rFonts w:hint="eastAsia" w:ascii="宋体" w:hAnsi="宋体"/>
        </w:rPr>
        <w:t>由于系统的数据来源多种多样，存在不同的异构数据，设计数据转换工具软件对需要入仓的数据进行格式检查，并提供配置功能，用户可以将异构数据匹配到数据仓库统一数据模型，并导入数据仓库，用于数据统计分析、数据挖掘、图形化展示。总体导入数据流程如下图所示</w:t>
      </w:r>
    </w:p>
    <w:p>
      <w:pPr>
        <w:jc w:val="center"/>
        <w:rPr>
          <w:rFonts w:hint="eastAsia"/>
        </w:rPr>
      </w:pPr>
      <w:r>
        <w:drawing>
          <wp:inline distT="0" distB="0" distL="0" distR="0">
            <wp:extent cx="4010660" cy="23774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015050" cy="23806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t xml:space="preserve"> </w:t>
      </w:r>
      <w:r>
        <w:rPr>
          <w:rFonts w:hint="eastAsia"/>
        </w:rPr>
        <w:t>数据转换流程图</w:t>
      </w:r>
    </w:p>
    <w:p>
      <w:pPr>
        <w:pStyle w:val="3"/>
      </w:pPr>
      <w:r>
        <w:rPr>
          <w:rFonts w:hint="eastAsia"/>
          <w:lang w:val="en-US" w:eastAsia="zh-CN"/>
        </w:rPr>
        <w:t>建立数据转换项目</w:t>
      </w:r>
    </w:p>
    <w:p>
      <w:r>
        <w:drawing>
          <wp:inline distT="0" distB="0" distL="114300" distR="114300">
            <wp:extent cx="5826125" cy="1812290"/>
            <wp:effectExtent l="0" t="0" r="3175" b="381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145"/>
                    <a:stretch>
                      <a:fillRect/>
                    </a:stretch>
                  </pic:blipFill>
                  <pic:spPr>
                    <a:xfrm>
                      <a:off x="0" y="0"/>
                      <a:ext cx="5826125" cy="1812290"/>
                    </a:xfrm>
                    <a:prstGeom prst="rect">
                      <a:avLst/>
                    </a:prstGeom>
                    <a:noFill/>
                    <a:ln>
                      <a:noFill/>
                    </a:ln>
                  </pic:spPr>
                </pic:pic>
              </a:graphicData>
            </a:graphic>
          </wp:inline>
        </w:drawing>
      </w:r>
    </w:p>
    <w:p>
      <w:r>
        <w:drawing>
          <wp:inline distT="0" distB="0" distL="114300" distR="114300">
            <wp:extent cx="5830570" cy="1593850"/>
            <wp:effectExtent l="0" t="0" r="11430" b="635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146"/>
                    <a:stretch>
                      <a:fillRect/>
                    </a:stretch>
                  </pic:blipFill>
                  <pic:spPr>
                    <a:xfrm>
                      <a:off x="0" y="0"/>
                      <a:ext cx="5830570" cy="1593850"/>
                    </a:xfrm>
                    <a:prstGeom prst="rect">
                      <a:avLst/>
                    </a:prstGeom>
                    <a:noFill/>
                    <a:ln>
                      <a:noFill/>
                    </a:ln>
                  </pic:spPr>
                </pic:pic>
              </a:graphicData>
            </a:graphic>
          </wp:inline>
        </w:drawing>
      </w:r>
    </w:p>
    <w:p>
      <w:pPr>
        <w:ind w:firstLine="480" w:firstLineChars="200"/>
        <w:rPr>
          <w:rFonts w:hint="default" w:eastAsia="宋体"/>
          <w:lang w:val="en-US" w:eastAsia="zh-CN"/>
        </w:rPr>
      </w:pPr>
      <w:r>
        <w:rPr>
          <w:rFonts w:hint="eastAsia"/>
          <w:lang w:val="en-US" w:eastAsia="zh-CN"/>
        </w:rPr>
        <w:t>用户在使用数据转换工具导入数据之前，先建立对应的项目。</w:t>
      </w:r>
    </w:p>
    <w:p/>
    <w:p>
      <w:pPr>
        <w:pStyle w:val="3"/>
        <w:bidi w:val="0"/>
        <w:ind w:left="0" w:leftChars="0" w:firstLine="0" w:firstLineChars="0"/>
        <w:rPr>
          <w:rFonts w:hint="eastAsia"/>
        </w:rPr>
      </w:pPr>
      <w:r>
        <w:rPr>
          <w:rFonts w:hint="eastAsia"/>
          <w:lang w:val="en-US" w:eastAsia="zh-CN"/>
        </w:rPr>
        <w:t>数据格式配置</w:t>
      </w:r>
    </w:p>
    <w:p>
      <w:pPr>
        <w:pStyle w:val="5"/>
      </w:pPr>
      <w:r>
        <w:drawing>
          <wp:inline distT="0" distB="0" distL="114300" distR="114300">
            <wp:extent cx="5826760" cy="1779270"/>
            <wp:effectExtent l="0" t="0" r="2540" b="1143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47"/>
                    <a:stretch>
                      <a:fillRect/>
                    </a:stretch>
                  </pic:blipFill>
                  <pic:spPr>
                    <a:xfrm>
                      <a:off x="0" y="0"/>
                      <a:ext cx="5826760" cy="1779270"/>
                    </a:xfrm>
                    <a:prstGeom prst="rect">
                      <a:avLst/>
                    </a:prstGeom>
                    <a:noFill/>
                    <a:ln>
                      <a:noFill/>
                    </a:ln>
                  </pic:spPr>
                </pic:pic>
              </a:graphicData>
            </a:graphic>
          </wp:inline>
        </w:drawing>
      </w:r>
    </w:p>
    <w:p>
      <w:r>
        <w:br w:type="page"/>
      </w:r>
    </w:p>
    <w:p>
      <w:pPr>
        <w:pStyle w:val="5"/>
      </w:pPr>
      <w:r>
        <w:drawing>
          <wp:inline distT="0" distB="0" distL="114300" distR="114300">
            <wp:extent cx="5632450" cy="4273550"/>
            <wp:effectExtent l="0" t="0" r="6350" b="635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148"/>
                    <a:stretch>
                      <a:fillRect/>
                    </a:stretch>
                  </pic:blipFill>
                  <pic:spPr>
                    <a:xfrm>
                      <a:off x="0" y="0"/>
                      <a:ext cx="5632450" cy="4273550"/>
                    </a:xfrm>
                    <a:prstGeom prst="rect">
                      <a:avLst/>
                    </a:prstGeom>
                    <a:noFill/>
                    <a:ln>
                      <a:noFill/>
                    </a:ln>
                  </pic:spPr>
                </pic:pic>
              </a:graphicData>
            </a:graphic>
          </wp:inline>
        </w:drawing>
      </w:r>
      <w:r>
        <w:rPr>
          <w:rFonts w:ascii="微软雅黑" w:hAnsi="微软雅黑" w:eastAsia="微软雅黑" w:cs="微软雅黑"/>
          <w:b/>
          <w:bCs/>
          <w:color w:val="FFFFFF"/>
          <w:kern w:val="0"/>
          <w:sz w:val="18"/>
          <w:szCs w:val="18"/>
          <w:lang w:val="en-US" w:eastAsia="zh-CN" w:bidi="ar"/>
        </w:rPr>
        <w:t xml:space="preserve">数 </w:t>
      </w:r>
    </w:p>
    <w:p>
      <w:pPr>
        <w:keepNext w:val="0"/>
        <w:keepLines w:val="0"/>
        <w:widowControl/>
        <w:suppressLineNumbers w:val="0"/>
        <w:ind w:left="1080" w:leftChars="0" w:firstLine="360" w:firstLineChars="0"/>
        <w:jc w:val="left"/>
      </w:pPr>
      <w:r>
        <w:rPr>
          <w:rFonts w:ascii="等线" w:hAnsi="等线" w:eastAsia="等线" w:cs="等线"/>
          <w:color w:val="000000"/>
          <w:kern w:val="0"/>
          <w:sz w:val="21"/>
          <w:szCs w:val="21"/>
          <w:lang w:val="en-US" w:eastAsia="zh-CN" w:bidi="ar"/>
        </w:rPr>
        <w:t xml:space="preserve">Topic 类型 </w:t>
      </w:r>
      <w:r>
        <w:rPr>
          <w:rFonts w:hint="eastAsia" w:ascii="等线" w:hAnsi="等线" w:eastAsia="等线" w:cs="等线"/>
          <w:color w:val="000000"/>
          <w:kern w:val="0"/>
          <w:sz w:val="21"/>
          <w:szCs w:val="21"/>
          <w:lang w:val="en-US" w:eastAsia="zh-CN" w:bidi="ar"/>
        </w:rPr>
        <w:t xml:space="preserve">：Tuple 为结构化数据，Blob 是二进制数据。 </w:t>
      </w:r>
    </w:p>
    <w:p>
      <w:pPr>
        <w:keepNext w:val="0"/>
        <w:keepLines w:val="0"/>
        <w:widowControl/>
        <w:suppressLineNumbers w:val="0"/>
        <w:ind w:left="1080" w:leftChars="0" w:firstLine="360" w:firstLineChars="0"/>
        <w:jc w:val="left"/>
      </w:pPr>
      <w:r>
        <w:rPr>
          <w:rFonts w:hint="eastAsia" w:ascii="等线" w:hAnsi="等线" w:eastAsia="等线" w:cs="等线"/>
          <w:color w:val="000000"/>
          <w:kern w:val="0"/>
          <w:sz w:val="21"/>
          <w:szCs w:val="21"/>
          <w:lang w:val="en-US" w:eastAsia="zh-CN" w:bidi="ar"/>
        </w:rPr>
        <w:t xml:space="preserve">Schema ：Tuple 类型的字段名 </w:t>
      </w:r>
    </w:p>
    <w:p>
      <w:pPr>
        <w:keepNext w:val="0"/>
        <w:keepLines w:val="0"/>
        <w:widowControl/>
        <w:suppressLineNumbers w:val="0"/>
        <w:ind w:left="1080" w:leftChars="0" w:firstLine="360" w:firstLineChars="0"/>
        <w:jc w:val="left"/>
      </w:pPr>
      <w:r>
        <w:rPr>
          <w:rFonts w:hint="eastAsia" w:ascii="等线" w:hAnsi="等线" w:eastAsia="等线" w:cs="等线"/>
          <w:color w:val="000000"/>
          <w:kern w:val="0"/>
          <w:sz w:val="21"/>
          <w:szCs w:val="21"/>
          <w:lang w:val="en-US" w:eastAsia="zh-CN" w:bidi="ar"/>
        </w:rPr>
        <w:t xml:space="preserve">Shard 数量 ：决定了队列吞吐量，每个 Shard 支持 1MB/s 的写入能力 </w:t>
      </w:r>
    </w:p>
    <w:p>
      <w:pPr>
        <w:keepNext w:val="0"/>
        <w:keepLines w:val="0"/>
        <w:widowControl/>
        <w:suppressLineNumbers w:val="0"/>
        <w:ind w:left="1080" w:leftChars="0" w:firstLine="360" w:firstLineChars="0"/>
        <w:jc w:val="left"/>
      </w:pPr>
      <w:r>
        <w:rPr>
          <w:rFonts w:hint="eastAsia" w:ascii="等线" w:hAnsi="等线" w:eastAsia="等线" w:cs="等线"/>
          <w:color w:val="000000"/>
          <w:kern w:val="0"/>
          <w:sz w:val="21"/>
          <w:szCs w:val="21"/>
          <w:lang w:val="en-US" w:eastAsia="zh-CN" w:bidi="ar"/>
        </w:rPr>
        <w:t>生命周期 ：数据在队列中的最长存活时间</w:t>
      </w:r>
    </w:p>
    <w:p>
      <w:pPr>
        <w:ind w:firstLine="480" w:firstLineChars="200"/>
        <w:rPr>
          <w:rFonts w:hint="default" w:eastAsia="宋体"/>
          <w:lang w:val="en-US" w:eastAsia="zh-CN"/>
        </w:rPr>
      </w:pPr>
      <w:r>
        <w:rPr>
          <w:rFonts w:hint="eastAsia"/>
          <w:lang w:val="en-US" w:eastAsia="zh-CN"/>
        </w:rPr>
        <w:t>创建数据Topic，用户</w:t>
      </w:r>
      <w:r>
        <w:rPr>
          <w:rFonts w:hint="eastAsia"/>
        </w:rPr>
        <w:t>确定输入数据的格式，</w:t>
      </w:r>
      <w:r>
        <w:rPr>
          <w:rFonts w:hint="eastAsia"/>
          <w:lang w:val="en-US" w:eastAsia="zh-CN"/>
        </w:rPr>
        <w:t>在用户界面选择数据类型，并对结构化数据进行配置，非结构化数据指定名称。</w:t>
      </w:r>
    </w:p>
    <w:p>
      <w:pPr>
        <w:rPr>
          <w:rFonts w:hint="eastAsia"/>
        </w:rPr>
      </w:pPr>
      <w:r>
        <w:rPr>
          <w:rFonts w:hint="eastAsia"/>
        </w:rPr>
        <w:t>报文数据可以以结构化的形式存储，使用关系型数据库中的表来表示不同的字段和属性。可以创建适当的表结构，将报文数据的各个字段映射到表的列，并将每个报文记录作为一行存储。模拟量数据通常是连续的测量值，可以考虑使用时间序列数据库或列式数据库来存储。这些数据库专门用于高效存储和查询时间序列数据或具有大量列的数据。文档数据可以使用文档数据库（如MongoDB）或全文搜索引擎（如Elasticsearch）来存储。文档数据库适合存储具有不同字段和结构的文档对象，而全文搜索引擎可以用于索引和搜索文本内容。图片数据可以采用不同的策略存储，取决于图片的规模和使用需求。较小的图片可以直接存储为二进制文件，并在数据仓库中存储文件路径或 URL。对于大规模的图片数据集，可以考虑使用分布式文件系统（如HDFS）或对象存储服务（如Amazon S3）来存储图片文件。音视频流通常是大型的多媒体数据，最好的做法是将其存储在专门的多媒体服务器或存储系统中，例如流媒体服务器（如Wowza）或云存储服务（如Amazon S3）。在数据仓库中，可以存储音视频的元数据和相关信息，如标题、描述、发布日期等。对于</w:t>
      </w:r>
      <w:r>
        <w:rPr>
          <w:rFonts w:hint="eastAsia"/>
          <w:lang w:val="en-US" w:eastAsia="zh-CN"/>
        </w:rPr>
        <w:t>数据库类</w:t>
      </w:r>
      <w:r>
        <w:rPr>
          <w:rFonts w:hint="eastAsia"/>
        </w:rPr>
        <w:t>结构化数据，关系型数据库（如MySQL、PostgreSQL）是常见的选择，可以通过建立表和定义模式来存储数据。对于大型数据集，可以考虑使用分布式数据库（如Apache HBase、Cassandra）或数据仓库（如Apache Hive）。</w:t>
      </w:r>
    </w:p>
    <w:p>
      <w:pPr>
        <w:rPr>
          <w:rFonts w:hint="eastAsia"/>
        </w:rPr>
      </w:pPr>
    </w:p>
    <w:p>
      <w:pPr>
        <w:pStyle w:val="3"/>
        <w:bidi w:val="0"/>
        <w:ind w:left="0" w:leftChars="0" w:firstLine="0" w:firstLineChars="0"/>
        <w:rPr>
          <w:rFonts w:hint="eastAsia"/>
        </w:rPr>
      </w:pPr>
      <w:r>
        <w:rPr>
          <w:rFonts w:hint="eastAsia"/>
          <w:lang w:val="en-US" w:eastAsia="zh-CN"/>
        </w:rPr>
        <w:t>查看数据</w:t>
      </w:r>
    </w:p>
    <w:p>
      <w:r>
        <w:drawing>
          <wp:inline distT="0" distB="0" distL="114300" distR="114300">
            <wp:extent cx="5632450" cy="1447800"/>
            <wp:effectExtent l="0" t="0" r="635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49"/>
                    <a:stretch>
                      <a:fillRect/>
                    </a:stretch>
                  </pic:blipFill>
                  <pic:spPr>
                    <a:xfrm>
                      <a:off x="0" y="0"/>
                      <a:ext cx="5632450" cy="1447800"/>
                    </a:xfrm>
                    <a:prstGeom prst="rect">
                      <a:avLst/>
                    </a:prstGeom>
                    <a:noFill/>
                    <a:ln>
                      <a:noFill/>
                    </a:ln>
                  </pic:spPr>
                </pic:pic>
              </a:graphicData>
            </a:graphic>
          </wp:inline>
        </w:drawing>
      </w:r>
    </w:p>
    <w:p>
      <w:pPr>
        <w:ind w:firstLine="480"/>
        <w:rPr>
          <w:rFonts w:hint="eastAsia"/>
          <w:lang w:val="en-US" w:eastAsia="zh-CN"/>
        </w:rPr>
      </w:pPr>
      <w:r>
        <w:rPr>
          <w:rFonts w:hint="eastAsia"/>
          <w:lang w:val="en-US" w:eastAsia="zh-CN"/>
        </w:rPr>
        <w:t>可以在工具界面看到已导入的数据，并进行预览。</w:t>
      </w:r>
    </w:p>
    <w:p>
      <w:pPr>
        <w:ind w:firstLine="480"/>
        <w:rPr>
          <w:rFonts w:hint="default"/>
          <w:lang w:val="en-US" w:eastAsia="zh-CN"/>
        </w:rPr>
      </w:pPr>
    </w:p>
    <w:p>
      <w:pPr>
        <w:pStyle w:val="3"/>
        <w:bidi w:val="0"/>
        <w:ind w:left="0" w:leftChars="0" w:firstLine="0" w:firstLineChars="0"/>
        <w:rPr>
          <w:rFonts w:hint="default"/>
          <w:lang w:val="en-US" w:eastAsia="zh-CN"/>
        </w:rPr>
      </w:pPr>
      <w:r>
        <w:rPr>
          <w:rFonts w:hint="eastAsia"/>
          <w:lang w:val="en-US" w:eastAsia="zh-CN"/>
        </w:rPr>
        <w:t>数据类型</w:t>
      </w:r>
    </w:p>
    <w:p>
      <w:pPr>
        <w:ind w:firstLine="480" w:firstLineChars="200"/>
        <w:rPr>
          <w:rFonts w:hint="eastAsia"/>
          <w:lang w:val="en-US" w:eastAsia="zh-CN"/>
        </w:rPr>
      </w:pPr>
      <w:r>
        <w:rPr>
          <w:rFonts w:hint="default"/>
          <w:lang w:val="en-US" w:eastAsia="zh-CN"/>
        </w:rPr>
        <w:t>将不同种类的数据格式存储到数据仓库中通常需要一定的数据转换和处理步骤。</w:t>
      </w:r>
      <w:r>
        <w:rPr>
          <w:rFonts w:hint="eastAsia"/>
          <w:lang w:val="en-US" w:eastAsia="zh-CN"/>
        </w:rPr>
        <w:t>本节介绍一</w:t>
      </w:r>
      <w:r>
        <w:rPr>
          <w:rFonts w:hint="default"/>
          <w:lang w:val="en-US" w:eastAsia="zh-CN"/>
        </w:rPr>
        <w:t>些常见的数据格式和相应的存储方法</w:t>
      </w:r>
      <w:r>
        <w:rPr>
          <w:rFonts w:hint="eastAsia"/>
          <w:lang w:val="en-US" w:eastAsia="zh-CN"/>
        </w:rPr>
        <w:t>。</w:t>
      </w:r>
    </w:p>
    <w:p>
      <w:pPr>
        <w:ind w:firstLine="480" w:firstLineChars="200"/>
        <w:rPr>
          <w:rFonts w:hint="default"/>
          <w:lang w:val="en-US" w:eastAsia="zh-CN"/>
        </w:rPr>
      </w:pPr>
    </w:p>
    <w:p>
      <w:pPr>
        <w:pStyle w:val="4"/>
        <w:bidi w:val="0"/>
        <w:ind w:left="0" w:leftChars="0" w:firstLine="0" w:firstLineChars="0"/>
        <w:rPr>
          <w:rFonts w:hint="default"/>
          <w:lang w:val="en-US" w:eastAsia="zh-CN"/>
        </w:rPr>
      </w:pPr>
      <w:r>
        <w:rPr>
          <w:rFonts w:hint="eastAsia"/>
          <w:lang w:val="en-US" w:eastAsia="zh-CN"/>
        </w:rPr>
        <w:t>报文类</w:t>
      </w:r>
    </w:p>
    <w:p>
      <w:pPr>
        <w:pStyle w:val="5"/>
        <w:rPr>
          <w:rFonts w:hint="default"/>
          <w:lang w:val="en-US" w:eastAsia="zh-CN"/>
        </w:rPr>
      </w:pPr>
      <w:r>
        <w:rPr>
          <w:rFonts w:hint="default"/>
          <w:lang w:val="en-US" w:eastAsia="zh-CN"/>
        </w:rPr>
        <w:t>报文类数据通常是结构化的数据，可以存储为表格形式。数据仓库中使用列式数据库（例如Apache Cassandra</w:t>
      </w:r>
      <w:r>
        <w:rPr>
          <w:rFonts w:hint="eastAsia"/>
          <w:lang w:val="en-US" w:eastAsia="zh-CN"/>
        </w:rPr>
        <w:t>，Apache Parquet，Hbase</w:t>
      </w:r>
      <w:r>
        <w:rPr>
          <w:rFonts w:hint="default"/>
          <w:lang w:val="en-US" w:eastAsia="zh-CN"/>
        </w:rPr>
        <w:t>）来存储报文数据。将报文数据解析为表格，其中每个字段对应一个列，并将每个报文记录插入表格中。</w:t>
      </w:r>
    </w:p>
    <w:p>
      <w:pPr>
        <w:pStyle w:val="5"/>
        <w:rPr>
          <w:rFonts w:hint="default"/>
          <w:lang w:val="en-US" w:eastAsia="zh-CN"/>
        </w:rPr>
      </w:pPr>
    </w:p>
    <w:p>
      <w:pPr>
        <w:pStyle w:val="4"/>
        <w:bidi w:val="0"/>
        <w:ind w:left="0" w:leftChars="0" w:firstLine="0" w:firstLineChars="0"/>
        <w:rPr>
          <w:rFonts w:hint="default"/>
          <w:lang w:val="en-US" w:eastAsia="zh-CN"/>
        </w:rPr>
      </w:pPr>
      <w:r>
        <w:rPr>
          <w:rFonts w:hint="default"/>
          <w:lang w:val="en-US" w:eastAsia="zh-CN"/>
        </w:rPr>
        <w:t>模拟量数据</w:t>
      </w:r>
    </w:p>
    <w:p>
      <w:pPr>
        <w:pStyle w:val="5"/>
        <w:rPr>
          <w:rFonts w:hint="default"/>
          <w:lang w:val="en-US" w:eastAsia="zh-CN"/>
        </w:rPr>
      </w:pPr>
      <w:r>
        <w:rPr>
          <w:rFonts w:hint="default"/>
          <w:lang w:val="en-US" w:eastAsia="zh-CN"/>
        </w:rPr>
        <w:t>模拟量数据是连续的数据流，可以使用时间序列数据库（例如InfluxDB、Prometheus）或大数据处理框架（例如Apache Spark）进行存储。这些数据库和框架可以有效地处理时间序列数据，并提供高性能的查询和分析功能。</w:t>
      </w:r>
    </w:p>
    <w:p>
      <w:pPr>
        <w:pStyle w:val="5"/>
        <w:rPr>
          <w:rFonts w:hint="default"/>
          <w:lang w:val="en-US" w:eastAsia="zh-CN"/>
        </w:rPr>
      </w:pPr>
    </w:p>
    <w:p>
      <w:pPr>
        <w:pStyle w:val="4"/>
        <w:bidi w:val="0"/>
        <w:ind w:left="0" w:leftChars="0" w:firstLine="0" w:firstLineChars="0"/>
        <w:rPr>
          <w:rFonts w:hint="default"/>
          <w:lang w:val="en-US" w:eastAsia="zh-CN"/>
        </w:rPr>
      </w:pPr>
      <w:r>
        <w:rPr>
          <w:rFonts w:hint="default"/>
          <w:lang w:val="en-US" w:eastAsia="zh-CN"/>
        </w:rPr>
        <w:t>文档类数据</w:t>
      </w:r>
    </w:p>
    <w:p>
      <w:pPr>
        <w:pStyle w:val="5"/>
        <w:rPr>
          <w:rFonts w:hint="default"/>
          <w:lang w:val="en-US" w:eastAsia="zh-CN"/>
        </w:rPr>
      </w:pPr>
      <w:r>
        <w:rPr>
          <w:rFonts w:hint="default"/>
          <w:lang w:val="en-US" w:eastAsia="zh-CN"/>
        </w:rPr>
        <w:t>文档类数据通常是半结构化或非结构化的数据，如文本文档、PDF文件、电子表格等。这些数据可以存储为二进制大对象（BLOB）或使用文档数据库（例如MongoDB）进行存储。文档数据库能够自由地处理和索引文档类数据，并提供全文搜索功能。</w:t>
      </w:r>
    </w:p>
    <w:p>
      <w:pPr>
        <w:pStyle w:val="5"/>
        <w:rPr>
          <w:rFonts w:hint="default"/>
          <w:lang w:val="en-US" w:eastAsia="zh-CN"/>
        </w:rPr>
      </w:pPr>
    </w:p>
    <w:p>
      <w:pPr>
        <w:pStyle w:val="4"/>
        <w:bidi w:val="0"/>
        <w:ind w:left="0" w:leftChars="0" w:firstLine="0" w:firstLineChars="0"/>
        <w:rPr>
          <w:rFonts w:hint="default"/>
          <w:lang w:val="en-US" w:eastAsia="zh-CN"/>
        </w:rPr>
      </w:pPr>
      <w:r>
        <w:rPr>
          <w:rFonts w:hint="default"/>
          <w:lang w:val="en-US" w:eastAsia="zh-CN"/>
        </w:rPr>
        <w:t>图片数据</w:t>
      </w:r>
      <w:r>
        <w:rPr>
          <w:rFonts w:hint="eastAsia"/>
          <w:lang w:val="en-US" w:eastAsia="zh-CN"/>
        </w:rPr>
        <w:tab/>
      </w:r>
    </w:p>
    <w:p>
      <w:pPr>
        <w:pStyle w:val="5"/>
        <w:rPr>
          <w:rFonts w:hint="default"/>
          <w:lang w:val="en-US" w:eastAsia="zh-CN"/>
        </w:rPr>
      </w:pPr>
      <w:r>
        <w:rPr>
          <w:rFonts w:hint="default"/>
          <w:lang w:val="en-US" w:eastAsia="zh-CN"/>
        </w:rPr>
        <w:t>图片数据可以存储为二进制对象或者使用专门的图像存储服务（如Amazon S3、Google Cloud Storage）进行存储。存储时可以将图片的元数据（如拍摄时间、地点等）提取出来并存储在关系型数据库中，以便后续的查询和分析。</w:t>
      </w:r>
    </w:p>
    <w:p>
      <w:pPr>
        <w:pStyle w:val="5"/>
        <w:rPr>
          <w:rFonts w:hint="default"/>
          <w:lang w:val="en-US" w:eastAsia="zh-CN"/>
        </w:rPr>
      </w:pPr>
    </w:p>
    <w:p>
      <w:pPr>
        <w:pStyle w:val="4"/>
        <w:bidi w:val="0"/>
        <w:ind w:left="0" w:leftChars="0" w:firstLine="0" w:firstLineChars="0"/>
        <w:rPr>
          <w:rFonts w:hint="default"/>
          <w:lang w:val="en-US" w:eastAsia="zh-CN"/>
        </w:rPr>
      </w:pPr>
      <w:r>
        <w:rPr>
          <w:rFonts w:hint="default"/>
          <w:lang w:val="en-US" w:eastAsia="zh-CN"/>
        </w:rPr>
        <w:t>音视频流</w:t>
      </w:r>
    </w:p>
    <w:p>
      <w:pPr>
        <w:pStyle w:val="5"/>
        <w:rPr>
          <w:rFonts w:hint="default"/>
          <w:lang w:val="en-US" w:eastAsia="zh-CN"/>
        </w:rPr>
      </w:pPr>
      <w:r>
        <w:rPr>
          <w:rFonts w:hint="default"/>
          <w:lang w:val="en-US" w:eastAsia="zh-CN"/>
        </w:rPr>
        <w:t>音视频流通常使用专门的媒体服务器或存储系统进行存储，例如FFmpeg、Wowza Streaming Engine等。这些工具可以对音视频流进行编码、解码和存储，并提供流式传输和高效的媒体处理能力。</w:t>
      </w:r>
    </w:p>
    <w:p>
      <w:pPr>
        <w:pStyle w:val="5"/>
        <w:rPr>
          <w:rFonts w:hint="default"/>
          <w:lang w:val="en-US" w:eastAsia="zh-CN"/>
        </w:rPr>
      </w:pPr>
    </w:p>
    <w:p>
      <w:pPr>
        <w:pStyle w:val="4"/>
        <w:bidi w:val="0"/>
        <w:ind w:left="0" w:leftChars="0" w:firstLine="0" w:firstLineChars="0"/>
        <w:rPr>
          <w:rFonts w:hint="default"/>
          <w:lang w:val="en-US" w:eastAsia="zh-CN"/>
        </w:rPr>
      </w:pPr>
      <w:r>
        <w:rPr>
          <w:rFonts w:hint="default"/>
          <w:lang w:val="en-US" w:eastAsia="zh-CN"/>
        </w:rPr>
        <w:t>数据库</w:t>
      </w:r>
    </w:p>
    <w:p>
      <w:pPr>
        <w:pStyle w:val="5"/>
        <w:rPr>
          <w:rFonts w:hint="default"/>
          <w:lang w:val="en-US" w:eastAsia="zh-CN"/>
        </w:rPr>
      </w:pPr>
      <w:r>
        <w:rPr>
          <w:rFonts w:hint="default"/>
          <w:lang w:val="en-US" w:eastAsia="zh-CN"/>
        </w:rPr>
        <w:t>如果数据已经存储在关系型数据库或其他数据库中，可以通过数据抽取、转换和加载（ETL）过程将数据导入数据仓库。ETL工具可以提供从不同数据源抽取数据、进行必要的转换和清洗，并将数据加载到数据仓库中的功能。</w:t>
      </w:r>
    </w:p>
    <w:p>
      <w:pPr>
        <w:pStyle w:val="2"/>
        <w:spacing w:before="326" w:after="163"/>
        <w:rPr>
          <w:szCs w:val="24"/>
        </w:rPr>
      </w:pPr>
      <w:bookmarkStart w:id="130" w:name="_Toc135292249"/>
      <w:r>
        <w:rPr>
          <w:rFonts w:hint="eastAsia"/>
          <w:szCs w:val="24"/>
        </w:rPr>
        <w:t>数据中心软件设计</w:t>
      </w:r>
      <w:bookmarkEnd w:id="130"/>
    </w:p>
    <w:p>
      <w:pPr>
        <w:pStyle w:val="3"/>
      </w:pPr>
      <w:r>
        <w:rPr>
          <w:rFonts w:hint="eastAsia"/>
        </w:rPr>
        <w:t>背景概述</w:t>
      </w:r>
    </w:p>
    <w:p>
      <w:pPr>
        <w:pStyle w:val="5"/>
      </w:pPr>
      <w:r>
        <w:rPr>
          <w:rFonts w:hint="eastAsia"/>
        </w:rPr>
        <w:t>当前健康管理系统存在数据存储位置不集中、信息化程度不够的问题。对于健康管理体系中实现健康评估、寿命预测等目标无法提供全生命周期的有效数据支撑。</w:t>
      </w:r>
    </w:p>
    <w:p>
      <w:pPr>
        <w:pStyle w:val="5"/>
        <w:rPr>
          <w:rFonts w:hint="eastAsia" w:ascii="宋体" w:hAnsi="宋体"/>
        </w:rPr>
      </w:pPr>
      <w:r>
        <w:rPr>
          <w:rFonts w:hint="eastAsia" w:ascii="宋体" w:hAnsi="宋体"/>
        </w:rPr>
        <w:t>数据中心的软件主要包括离线数仓模块和健康管理模块。离线数仓用于收集、存储和分析装备相关的数据，以支持决策制定、故障预警和维护管理等任务。健康管理模块用于在装备健康管理的基础上进一步深层次的实现评估、预测等功能。</w:t>
      </w:r>
    </w:p>
    <w:p>
      <w:pPr>
        <w:pStyle w:val="3"/>
      </w:pPr>
      <w:r>
        <w:rPr>
          <w:rFonts w:hint="eastAsia"/>
        </w:rPr>
        <w:t>设计目标</w:t>
      </w:r>
    </w:p>
    <w:p>
      <w:pPr>
        <w:pStyle w:val="5"/>
      </w:pPr>
      <w:r>
        <w:rPr>
          <w:rFonts w:hint="eastAsia"/>
        </w:rPr>
        <w:t>健康管理系统的数据中心建设主要实现以下目标：</w:t>
      </w:r>
    </w:p>
    <w:p>
      <w:pPr>
        <w:pStyle w:val="5"/>
        <w:numPr>
          <w:ilvl w:val="0"/>
          <w:numId w:val="52"/>
        </w:numPr>
        <w:ind w:firstLineChars="0"/>
      </w:pPr>
      <w:r>
        <w:rPr>
          <w:rFonts w:hint="eastAsia"/>
        </w:rPr>
        <w:t>制定数据存储方案，保证武器装备数据存储的有效性；</w:t>
      </w:r>
    </w:p>
    <w:p>
      <w:pPr>
        <w:pStyle w:val="5"/>
        <w:numPr>
          <w:ilvl w:val="0"/>
          <w:numId w:val="52"/>
        </w:numPr>
        <w:ind w:firstLineChars="0"/>
      </w:pPr>
      <w:r>
        <w:rPr>
          <w:rFonts w:hint="eastAsia"/>
        </w:rPr>
        <w:t>搭建数据中心网络基础设施，保证所有装备数据的集中存储、备份；</w:t>
      </w:r>
    </w:p>
    <w:p>
      <w:pPr>
        <w:pStyle w:val="5"/>
        <w:numPr>
          <w:ilvl w:val="0"/>
          <w:numId w:val="52"/>
        </w:numPr>
        <w:ind w:firstLineChars="0"/>
      </w:pPr>
      <w:r>
        <w:rPr>
          <w:rFonts w:hint="eastAsia"/>
        </w:rPr>
        <w:t>实现大数据应用的开发，用于数据仓库、数据挖掘、统计分析等；</w:t>
      </w:r>
    </w:p>
    <w:p>
      <w:pPr>
        <w:pStyle w:val="5"/>
        <w:numPr>
          <w:ilvl w:val="0"/>
          <w:numId w:val="52"/>
        </w:numPr>
        <w:ind w:firstLineChars="0"/>
      </w:pPr>
      <w:r>
        <w:rPr>
          <w:rFonts w:hint="eastAsia"/>
        </w:rPr>
        <w:t>进行健康管理系统中基于数据的算法研究，实现算法训练、调试的迭代，最终应用到实际装备上，显示基于数据的诊断、评估和预测等功能。</w:t>
      </w:r>
    </w:p>
    <w:p>
      <w:pPr>
        <w:pStyle w:val="5"/>
        <w:ind w:firstLineChars="0"/>
      </w:pPr>
    </w:p>
    <w:p>
      <w:pPr>
        <w:pStyle w:val="5"/>
      </w:pPr>
      <w:r>
        <w:rPr>
          <w:rFonts w:hint="eastAsia"/>
        </w:rPr>
        <w:t>数据中心主要用于：</w:t>
      </w:r>
    </w:p>
    <w:p>
      <w:pPr>
        <w:pStyle w:val="5"/>
        <w:numPr>
          <w:ilvl w:val="0"/>
          <w:numId w:val="53"/>
        </w:numPr>
        <w:ind w:firstLineChars="0"/>
      </w:pPr>
      <w:r>
        <w:rPr>
          <w:rFonts w:hint="eastAsia"/>
        </w:rPr>
        <w:t>基于装备的数据采集、数据处理与数据存储；</w:t>
      </w:r>
    </w:p>
    <w:p>
      <w:pPr>
        <w:pStyle w:val="5"/>
        <w:numPr>
          <w:ilvl w:val="0"/>
          <w:numId w:val="53"/>
        </w:numPr>
        <w:ind w:firstLineChars="0"/>
      </w:pPr>
      <w:r>
        <w:rPr>
          <w:rFonts w:hint="eastAsia"/>
        </w:rPr>
        <w:t>装备的数据导出、备份；</w:t>
      </w:r>
    </w:p>
    <w:p>
      <w:pPr>
        <w:pStyle w:val="5"/>
        <w:numPr>
          <w:ilvl w:val="0"/>
          <w:numId w:val="53"/>
        </w:numPr>
        <w:ind w:firstLineChars="0"/>
      </w:pPr>
      <w:r>
        <w:rPr>
          <w:rFonts w:hint="eastAsia"/>
        </w:rPr>
        <w:t>数据中心服务器的分布式应用管理；</w:t>
      </w:r>
    </w:p>
    <w:p>
      <w:pPr>
        <w:pStyle w:val="5"/>
        <w:numPr>
          <w:ilvl w:val="0"/>
          <w:numId w:val="53"/>
        </w:numPr>
        <w:ind w:firstLineChars="0"/>
      </w:pPr>
      <w:r>
        <w:rPr>
          <w:rFonts w:hint="eastAsia"/>
        </w:rPr>
        <w:t>对服务器上存储的大数据实现数据分析处理，挖掘数据价值；</w:t>
      </w:r>
    </w:p>
    <w:p>
      <w:pPr>
        <w:pStyle w:val="5"/>
        <w:numPr>
          <w:ilvl w:val="0"/>
          <w:numId w:val="53"/>
        </w:numPr>
        <w:ind w:firstLineChars="0"/>
      </w:pPr>
      <w:r>
        <w:rPr>
          <w:rFonts w:hint="eastAsia"/>
        </w:rPr>
        <w:t>基于数据实现健康管理相关算法的算法训练、调试；</w:t>
      </w:r>
    </w:p>
    <w:p>
      <w:pPr>
        <w:pStyle w:val="5"/>
        <w:numPr>
          <w:ilvl w:val="0"/>
          <w:numId w:val="53"/>
        </w:numPr>
        <w:ind w:firstLineChars="0"/>
        <w:rPr>
          <w:rFonts w:hint="eastAsia"/>
        </w:rPr>
      </w:pPr>
      <w:r>
        <w:rPr>
          <w:rFonts w:hint="eastAsia"/>
        </w:rPr>
        <w:t>将算法应用到装备健康管理系统中，完成算法的迭代应用。</w:t>
      </w:r>
    </w:p>
    <w:p>
      <w:pPr>
        <w:pStyle w:val="5"/>
        <w:rPr>
          <w:rFonts w:hint="eastAsia"/>
          <w:szCs w:val="24"/>
        </w:rPr>
      </w:pPr>
      <w:bookmarkStart w:id="131" w:name="_Toc135292250"/>
      <w:bookmarkEnd w:id="131"/>
    </w:p>
    <w:p>
      <w:pPr>
        <w:pStyle w:val="3"/>
      </w:pPr>
      <w:r>
        <w:rPr>
          <w:rFonts w:hint="eastAsia"/>
        </w:rPr>
        <w:t>离线数仓系统设计</w:t>
      </w:r>
    </w:p>
    <w:p>
      <w:pPr>
        <w:ind w:firstLine="480" w:firstLineChars="200"/>
        <w:rPr>
          <w:rFonts w:hint="eastAsia"/>
        </w:rPr>
      </w:pPr>
      <w:r>
        <w:rPr>
          <w:rFonts w:hint="eastAsia" w:ascii="宋体" w:hAnsi="宋体"/>
        </w:rPr>
        <w:t>数据仓库，为决策者制定决策提供数据支持。可以改进业务流程、提高产品质量、提高健康管理系统数据管理、预测分析的能力。下图展示系统整体架构：</w:t>
      </w:r>
    </w:p>
    <w:p>
      <w:pPr>
        <w:jc w:val="center"/>
      </w:pPr>
      <w:r>
        <w:drawing>
          <wp:inline distT="0" distB="0" distL="0" distR="0">
            <wp:extent cx="3646805" cy="34563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646805" cy="3456305"/>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系统结构图</w:t>
      </w:r>
    </w:p>
    <w:p>
      <w:pPr>
        <w:ind w:firstLine="480" w:firstLineChars="200"/>
        <w:rPr>
          <w:rFonts w:hint="eastAsia"/>
        </w:rPr>
      </w:pPr>
      <w:r>
        <w:rPr>
          <w:rFonts w:hint="eastAsia" w:ascii="宋体" w:hAnsi="宋体"/>
        </w:rPr>
        <w:t>数据采集，需要采集装备相关数据，如传感器数据、操作日志、维修记录等。采集可以通过传感器、设备接口、人工输入等方式进行。要确保数据采集的可靠性和一致性。</w:t>
      </w:r>
    </w:p>
    <w:p>
      <w:pPr>
        <w:ind w:firstLine="480" w:firstLineChars="200"/>
        <w:rPr>
          <w:rFonts w:hint="eastAsia" w:ascii="宋体" w:hAnsi="宋体"/>
        </w:rPr>
      </w:pPr>
      <w:r>
        <w:rPr>
          <w:rFonts w:hint="eastAsia" w:ascii="宋体" w:hAnsi="宋体"/>
        </w:rPr>
        <w:t>数据存储，系统使用关系型数据库及大数据存储技术相结合的方式，Mysql用于ODS贴源层数据存储，Hbase用于图形化展示提供高速海量的分布式存储数据查询，Hive用于OLAP数据立方体预计算实现海量数据统计分析。数据存储具备高性能、可伸缩性和可靠性，并可以处理大量的装备数据。</w:t>
      </w:r>
    </w:p>
    <w:p>
      <w:pPr>
        <w:ind w:firstLine="480" w:firstLineChars="200"/>
        <w:rPr>
          <w:rFonts w:hint="eastAsia" w:ascii="宋体" w:hAnsi="宋体"/>
        </w:rPr>
      </w:pPr>
      <w:r>
        <w:rPr>
          <w:rFonts w:hint="eastAsia" w:ascii="宋体" w:hAnsi="宋体"/>
        </w:rPr>
        <w:t>数据清洗与转换，在数据进入数据仓库之前，系统使用相应ETL工具进行清洗和转换以保证数据的准确性和一致性。清洗和转换的步骤包括数据去重、缺失值处理、数据格式转换、标准化等。</w:t>
      </w:r>
    </w:p>
    <w:p>
      <w:pPr>
        <w:ind w:firstLine="480" w:firstLineChars="200"/>
        <w:rPr>
          <w:rFonts w:hint="eastAsia" w:ascii="宋体" w:hAnsi="宋体"/>
        </w:rPr>
      </w:pPr>
      <w:r>
        <w:rPr>
          <w:rFonts w:hint="eastAsia" w:ascii="宋体" w:hAnsi="宋体"/>
        </w:rPr>
        <w:t>数据集成，整合来自不同数据源的数据，如装备传感器数据、操作日志、维修记录等。确保数据集成的完整性和一致性，以便进行全面的分析和查询。</w:t>
      </w:r>
    </w:p>
    <w:p>
      <w:pPr>
        <w:ind w:firstLine="480" w:firstLineChars="200"/>
        <w:rPr>
          <w:rFonts w:ascii="宋体" w:hAnsi="宋体"/>
        </w:rPr>
      </w:pPr>
      <w:r>
        <w:rPr>
          <w:rFonts w:hint="eastAsia" w:ascii="宋体" w:hAnsi="宋体"/>
        </w:rPr>
        <w:t>数据建模，系统基于集成数据，用户可结合自身业务需求通过管理界面进行任务配置，设计适合的数据模型，以支持装备状态检测与健康管理相关的分析需求。可以采用维度建模（Dimensional Modeling）或实体关系建模（Entity-Relationship Modeling）等方法。可自定义事实表和维度表，以及它们之间的关系，自定义度量值及度量方式。</w:t>
      </w:r>
    </w:p>
    <w:p>
      <w:pPr>
        <w:ind w:firstLine="480" w:firstLineChars="200"/>
        <w:rPr>
          <w:rFonts w:hint="eastAsia" w:ascii="宋体" w:hAnsi="宋体"/>
        </w:rPr>
      </w:pPr>
      <w:r>
        <w:rPr>
          <w:rFonts w:hint="eastAsia" w:ascii="宋体" w:hAnsi="宋体"/>
        </w:rPr>
        <w:t>本模块通过OLAP任务的统计分析结果，利用数据仓库中的数据进行各种分析和报告生成。例如，通过分析装备传感器数据，识别异常模式和趋势，进行故障预测和预警等。</w:t>
      </w:r>
    </w:p>
    <w:p>
      <w:pPr>
        <w:ind w:firstLine="480" w:firstLineChars="200"/>
        <w:rPr>
          <w:rFonts w:hint="eastAsia" w:ascii="宋体" w:hAnsi="宋体"/>
        </w:rPr>
      </w:pPr>
      <w:r>
        <w:rPr>
          <w:rFonts w:hint="eastAsia" w:ascii="宋体" w:hAnsi="宋体"/>
        </w:rPr>
        <w:t>模块主要是用来进行OLAP联机分析计算，按照业务需求从Hive抽取数据，进行整合，构建数据立方体Cube进行保存。对数据立方体进行多维检索、分析也需要经过此模块，对数据立方体读取的结果进行一个解密，展示给用户。</w:t>
      </w:r>
    </w:p>
    <w:p>
      <w:pPr>
        <w:ind w:firstLine="480" w:firstLineChars="200"/>
        <w:rPr>
          <w:rFonts w:ascii="宋体" w:hAnsi="宋体"/>
        </w:rPr>
      </w:pPr>
      <w:r>
        <w:rPr>
          <w:rFonts w:hint="eastAsia" w:ascii="宋体" w:hAnsi="宋体"/>
        </w:rPr>
        <w:t>模块从Hive中抽取数据用来构建数据立方体，将数据立方体存储在HDFS文件(Parquet)中。当用户输入多维结果展示需求时，不会从Hive中重新进行计算，而是将需求SQL解析，从parquet中得到结果，并返回给前端展示。</w:t>
      </w:r>
    </w:p>
    <w:p>
      <w:pPr>
        <w:pStyle w:val="4"/>
      </w:pPr>
      <w:r>
        <w:rPr>
          <w:rFonts w:hint="eastAsia"/>
        </w:rPr>
        <w:t>系统主要功能</w:t>
      </w:r>
    </w:p>
    <w:p>
      <w:pPr>
        <w:pStyle w:val="80"/>
        <w:ind w:left="425" w:firstLine="0" w:firstLineChars="0"/>
      </w:pPr>
      <w:r>
        <w:rPr>
          <w:rFonts w:hint="eastAsia"/>
        </w:rPr>
        <w:t>本系统具有以下主要功能：</w:t>
      </w:r>
    </w:p>
    <w:p>
      <w:pPr>
        <w:pStyle w:val="80"/>
        <w:numPr>
          <w:ilvl w:val="0"/>
          <w:numId w:val="54"/>
        </w:numPr>
        <w:ind w:firstLineChars="0"/>
      </w:pPr>
      <w:r>
        <w:rPr>
          <w:rFonts w:hint="eastAsia"/>
        </w:rPr>
        <w:t>数据获取与存储功能</w:t>
      </w:r>
    </w:p>
    <w:p>
      <w:pPr>
        <w:pStyle w:val="80"/>
        <w:ind w:left="845" w:firstLine="0" w:firstLineChars="0"/>
      </w:pPr>
      <w:r>
        <w:rPr>
          <w:rFonts w:hint="eastAsia"/>
        </w:rPr>
        <w:t>该功能是将分散存储的装备BIT数据、状态数据、维护日志、无损检测数据，经过智能数据清洗后，通过标准的接口按照统一的格式存储在数据仓库中，智慧维护维护应用模块可以通过标准接口获取数据用于处理。本项目将定义数据存储的格式和接口，并采用大数据的存储架构构建存储系统，以便满足不断增长的数据存储需求。</w:t>
      </w:r>
    </w:p>
    <w:p>
      <w:pPr>
        <w:pStyle w:val="80"/>
        <w:numPr>
          <w:ilvl w:val="0"/>
          <w:numId w:val="54"/>
        </w:numPr>
        <w:ind w:firstLineChars="0"/>
      </w:pPr>
      <w:r>
        <w:rPr>
          <w:rFonts w:hint="eastAsia"/>
        </w:rPr>
        <w:t>智能状态监控与统计分析功能</w:t>
      </w:r>
    </w:p>
    <w:p>
      <w:pPr>
        <w:pStyle w:val="80"/>
        <w:ind w:left="845" w:firstLine="0" w:firstLineChars="0"/>
      </w:pPr>
      <w:r>
        <w:rPr>
          <w:rFonts w:hint="eastAsia"/>
        </w:rPr>
        <w:t>将记录的数据以及维护工作数据按不同的主题组织成数据立方体（如：发动机故障诊断主题、APU故障诊断主题、故障率统计分析主题等），在此基础上从不同的角度进行查询检索、统计分析，如：按单位、型号、编号、维护与运行各阶段等分类显示；自动根据不同系统状态监测数据以图形化方式显示完好、可用、故障等状态信息；采用智能算法根据模型，针对异常情况进行预警；采用数据回放显示各运行阶段系统的状态。</w:t>
      </w:r>
    </w:p>
    <w:p>
      <w:pPr>
        <w:pStyle w:val="80"/>
        <w:numPr>
          <w:ilvl w:val="0"/>
          <w:numId w:val="54"/>
        </w:numPr>
        <w:ind w:firstLineChars="0"/>
      </w:pPr>
      <w:r>
        <w:rPr>
          <w:rFonts w:hint="eastAsia"/>
        </w:rPr>
        <w:t>数据挖掘与趋势分析功能</w:t>
      </w:r>
    </w:p>
    <w:p>
      <w:pPr>
        <w:pStyle w:val="80"/>
        <w:ind w:left="845" w:firstLine="0" w:firstLineChars="0"/>
      </w:pPr>
      <w:r>
        <w:rPr>
          <w:rFonts w:hint="eastAsia"/>
        </w:rPr>
        <w:t>对导入数据进行综合数据挖掘，从海量数据中自动寻找各种监控参数或测试数据与故障的关联关系，以及故障之间的关联关系，所生成的模型可用作智能故障诊断知识库。自动用维护日志对运行参数和各种测试结果数据进行标记，采用智能算法训练诊断或预警模型。根据历史数据采用智能评估算法，对各系统的健康度进行评估，并以曲线方式显示系统健康状态变化趋势，当健康状态劣化超过阈值时显示健康状态预警信息。</w:t>
      </w:r>
    </w:p>
    <w:p>
      <w:pPr>
        <w:pStyle w:val="80"/>
        <w:numPr>
          <w:ilvl w:val="0"/>
          <w:numId w:val="54"/>
        </w:numPr>
        <w:ind w:firstLineChars="0"/>
      </w:pPr>
      <w:r>
        <w:rPr>
          <w:rFonts w:hint="eastAsia"/>
        </w:rPr>
        <w:t>智慧维护应用功能</w:t>
      </w:r>
    </w:p>
    <w:p>
      <w:pPr>
        <w:pStyle w:val="80"/>
        <w:ind w:left="845" w:firstLine="0" w:firstLineChars="0"/>
      </w:pPr>
      <w:r>
        <w:rPr>
          <w:rFonts w:hint="eastAsia"/>
        </w:rPr>
        <w:t>本功能是在开放、通用的大数据智慧分析平台软件基础上，开发的APU启动故障趋势分析模块、发电机故障趋势分析模块、起落架故障趋势分析模块，这些模块采用平台软件的标准通信接口从数据仓库获取历史数据，采用智能算法自动进行故障诊断和健康状态评估，以图形化方式显示装备各系统的健康状态。</w:t>
      </w:r>
    </w:p>
    <w:p>
      <w:pPr>
        <w:pStyle w:val="80"/>
        <w:numPr>
          <w:ilvl w:val="0"/>
          <w:numId w:val="54"/>
        </w:numPr>
        <w:ind w:firstLineChars="0"/>
      </w:pPr>
      <w:r>
        <w:rPr>
          <w:rFonts w:hint="eastAsia"/>
        </w:rPr>
        <w:t>应用支持功能</w:t>
      </w:r>
    </w:p>
    <w:p>
      <w:pPr>
        <w:pStyle w:val="80"/>
        <w:ind w:left="845" w:firstLine="0" w:firstLineChars="0"/>
      </w:pPr>
      <w:r>
        <w:rPr>
          <w:rFonts w:hint="eastAsia"/>
        </w:rPr>
        <w:t>本功能包括：人员管理，权限管理，报表、图表自动生成，数据仓库架构自动生成，各种参数曲线显示工具，数据散点图显示工具，状态监控事件定义工具等</w:t>
      </w:r>
    </w:p>
    <w:p>
      <w:pPr>
        <w:ind w:firstLine="480"/>
      </w:pPr>
      <w:r>
        <w:rPr>
          <w:rFonts w:hint="eastAsia"/>
        </w:rPr>
        <w:t>本系统采用数据仓库技术对各种运行参数、各系统的故障数据，以及装备维护数据进行存储和分析。采用数据仓库而不是关系数据库，主要基于以下考虑：</w:t>
      </w:r>
    </w:p>
    <w:p>
      <w:pPr>
        <w:pStyle w:val="80"/>
        <w:numPr>
          <w:ilvl w:val="0"/>
          <w:numId w:val="55"/>
        </w:numPr>
        <w:ind w:firstLineChars="0"/>
      </w:pPr>
      <w:r>
        <w:t>关系数据库通常服务于业务数据管理，数据仓库通常服务于分析。关系数据库通常用于管理业务数据，如：管理维护信息，管理备件信息，管理人力资源信息。而数据仓库主要用于统计、分析，如X年、X单位、X机型的故障率，或挖掘记录数据与故障的关联性等。</w:t>
      </w:r>
    </w:p>
    <w:p>
      <w:pPr>
        <w:pStyle w:val="80"/>
        <w:numPr>
          <w:ilvl w:val="0"/>
          <w:numId w:val="55"/>
        </w:numPr>
        <w:ind w:firstLineChars="0"/>
      </w:pPr>
      <w:r>
        <w:t>数据库在很少存放历史数据，而数据仓库往往存储海量历史数据。关系数据库检索海量信息时往往性能严重下降，而数据仓库可以轻易存储数亿条历史数据。</w:t>
      </w:r>
    </w:p>
    <w:p>
      <w:pPr>
        <w:pStyle w:val="80"/>
        <w:numPr>
          <w:ilvl w:val="0"/>
          <w:numId w:val="55"/>
        </w:numPr>
        <w:ind w:firstLineChars="0"/>
      </w:pPr>
      <w:r>
        <w:t>最核心的区别在于建模方式和数据的冗余，关系数据库为了实现一个业务流程，在表的设计通常会尽量减少数据冗余，而数据仓库往往保留了大量的数据冗余，以便提高查询的效率。</w:t>
      </w:r>
    </w:p>
    <w:p>
      <w:pPr>
        <w:pStyle w:val="80"/>
        <w:ind w:firstLine="0" w:firstLineChars="0"/>
      </w:pPr>
    </w:p>
    <w:p>
      <w:pPr>
        <w:pStyle w:val="4"/>
      </w:pPr>
      <w:r>
        <w:rPr>
          <w:rFonts w:hint="eastAsia"/>
        </w:rPr>
        <w:t>功能模块设计</w:t>
      </w:r>
    </w:p>
    <w:p>
      <w:pPr>
        <w:ind w:firstLine="480"/>
      </w:pPr>
      <w:r>
        <w:rPr>
          <w:rFonts w:hint="eastAsia"/>
        </w:rPr>
        <w:t>下图所示为数仓系统的整体组成，其中包括用户接口模块、数据存储模块、OLAP模块、数据立方体存储模块和数据处理模块。</w:t>
      </w:r>
    </w:p>
    <w:p>
      <w:pPr>
        <w:pStyle w:val="80"/>
        <w:ind w:firstLine="0" w:firstLineChars="0"/>
        <w:jc w:val="center"/>
      </w:pPr>
      <w:r>
        <w:object>
          <v:shape id="_x0000_i1030" o:spt="75" type="#_x0000_t75" style="height:169.8pt;width:456pt;" o:ole="t" filled="f" o:preferrelative="t" stroked="f" coordsize="21600,21600">
            <v:path/>
            <v:fill on="f" focussize="0,0"/>
            <v:stroke on="f" joinstyle="miter"/>
            <v:imagedata r:id="rId152" o:title=""/>
            <o:lock v:ext="edit" aspectratio="t"/>
            <w10:wrap type="none"/>
            <w10:anchorlock/>
          </v:shape>
          <o:OLEObject Type="Embed" ProgID="Visio.Drawing.11" ShapeID="_x0000_i1030" DrawAspect="Content" ObjectID="_1468075730" r:id="rId151">
            <o:LockedField>false</o:LockedField>
          </o:OLEObject>
        </w:object>
      </w:r>
    </w:p>
    <w:p>
      <w:pPr>
        <w:pStyle w:val="117"/>
        <w:numPr>
          <w:ilvl w:val="0"/>
          <w:numId w:val="20"/>
        </w:numPr>
        <w:spacing w:before="100" w:beforeAutospacing="1" w:after="100" w:afterAutospacing="1" w:line="273" w:lineRule="auto"/>
        <w:ind w:left="480" w:firstLine="480"/>
      </w:pPr>
      <w:r>
        <w:rPr>
          <w:rFonts w:hint="eastAsia"/>
        </w:rPr>
        <w:t>系统组成框图</w:t>
      </w:r>
    </w:p>
    <w:p>
      <w:pPr>
        <w:pStyle w:val="6"/>
      </w:pPr>
      <w:r>
        <w:rPr>
          <w:rFonts w:hint="eastAsia"/>
        </w:rPr>
        <w:t>用户接口模块</w:t>
      </w:r>
    </w:p>
    <w:p>
      <w:pPr>
        <w:pStyle w:val="80"/>
        <w:ind w:left="424" w:leftChars="177" w:firstLine="0" w:firstLineChars="0"/>
      </w:pPr>
      <w:r>
        <w:rPr>
          <w:rFonts w:hint="eastAsia"/>
        </w:rPr>
        <w:t>用户接口模块具有以下功能：数据立方体配置、图表定义及显示、数据挖掘定义。</w:t>
      </w:r>
    </w:p>
    <w:p>
      <w:pPr>
        <w:pStyle w:val="80"/>
        <w:numPr>
          <w:ilvl w:val="0"/>
          <w:numId w:val="56"/>
        </w:numPr>
        <w:ind w:firstLineChars="0"/>
      </w:pPr>
      <w:r>
        <w:rPr>
          <w:rFonts w:hint="eastAsia"/>
        </w:rPr>
        <w:t>数据立方体配置</w:t>
      </w:r>
    </w:p>
    <w:p>
      <w:pPr>
        <w:ind w:firstLine="480"/>
      </w:pPr>
      <w:r>
        <w:rPr>
          <w:rFonts w:hint="eastAsia"/>
        </w:rPr>
        <w:t>数据立方体、图表定义及显示，都是建立在底层数据仓库上的，因此数据立方体配置第一步就是配置数据源，将数据源的信息如表、列、外键、主键等导入本系统，为此本系统设计了数据源管理模块，数据源管理模块提供的功能首先是数据源的导入，其次，用户可以对导入的数据源进行修改，如指定逻辑主键、创建额外的外键关联关系等。这是因为在图表系统中，立方体对事实表与维度表之间的关联有要求，而底层数据库可能不满足这样的条件，数据仓库维护人员也可能出于各样的原因不能对实际数据库进行修改，因此本系统提供了对数据仓库的本地逻辑映射，从而兼容格式各异、甚至不满足OLAP 要求的数据源。</w:t>
      </w:r>
    </w:p>
    <w:p>
      <w:pPr>
        <w:pStyle w:val="80"/>
        <w:numPr>
          <w:ilvl w:val="0"/>
          <w:numId w:val="57"/>
        </w:numPr>
        <w:ind w:leftChars="200" w:firstLineChars="0"/>
      </w:pPr>
      <w:r>
        <w:rPr>
          <w:rFonts w:hint="eastAsia"/>
        </w:rPr>
        <w:t>数据库的导入</w:t>
      </w:r>
    </w:p>
    <w:p>
      <w:pPr>
        <w:ind w:firstLine="480"/>
      </w:pPr>
      <w:r>
        <w:rPr>
          <w:rFonts w:hint="eastAsia"/>
        </w:rPr>
        <w:t>数据仓库是所有数据分析工作的基础，在建立立方体、图表等其他结构之前必须在系统内指定数据仓库的位置，导入数据所在的数据库表。导入一个数据源的流程如下图所示。</w:t>
      </w:r>
    </w:p>
    <w:p>
      <w:pPr>
        <w:pStyle w:val="80"/>
        <w:numPr>
          <w:ilvl w:val="1"/>
          <w:numId w:val="58"/>
        </w:numPr>
        <w:ind w:leftChars="375" w:firstLineChars="0"/>
      </w:pPr>
      <w:r>
        <w:rPr>
          <w:rFonts w:hint="eastAsia"/>
        </w:rPr>
        <w:t>设置数据源的参数，如数据源类型（目前支持 MySQL、Excel、Hive）、</w:t>
      </w:r>
    </w:p>
    <w:p>
      <w:pPr>
        <w:pStyle w:val="80"/>
        <w:ind w:left="1320" w:leftChars="550" w:firstLine="0" w:firstLineChars="0"/>
      </w:pPr>
      <w:r>
        <w:rPr>
          <w:rFonts w:hint="eastAsia"/>
        </w:rPr>
        <w:t>IP 地址、端口、数据库名、用户名和密码等；</w:t>
      </w:r>
    </w:p>
    <w:p>
      <w:pPr>
        <w:pStyle w:val="80"/>
        <w:numPr>
          <w:ilvl w:val="1"/>
          <w:numId w:val="58"/>
        </w:numPr>
        <w:ind w:leftChars="375" w:firstLineChars="0"/>
      </w:pPr>
      <w:r>
        <w:rPr>
          <w:rFonts w:hint="eastAsia"/>
        </w:rPr>
        <w:t>测试数据源是否可以连接；</w:t>
      </w:r>
    </w:p>
    <w:p>
      <w:pPr>
        <w:pStyle w:val="80"/>
        <w:numPr>
          <w:ilvl w:val="1"/>
          <w:numId w:val="58"/>
        </w:numPr>
        <w:ind w:leftChars="375" w:firstLineChars="0"/>
      </w:pPr>
      <w:r>
        <w:rPr>
          <w:rFonts w:hint="eastAsia"/>
        </w:rPr>
        <w:t>选择需要的表导入。选择表时会自动将该表所有有外键关联的表一并选中，这一步会将表的列、主键、外键全部导入；</w:t>
      </w:r>
    </w:p>
    <w:p>
      <w:pPr>
        <w:pStyle w:val="80"/>
        <w:numPr>
          <w:ilvl w:val="1"/>
          <w:numId w:val="58"/>
        </w:numPr>
        <w:ind w:leftChars="375" w:firstLineChars="0"/>
      </w:pPr>
      <w:r>
        <w:rPr>
          <w:rFonts w:hint="eastAsia"/>
        </w:rPr>
        <w:t>对将要作为立方体事实、维度的表建立合适的外键关联关系。</w:t>
      </w:r>
    </w:p>
    <w:p>
      <w:pPr>
        <w:pStyle w:val="80"/>
        <w:ind w:firstLine="0" w:firstLineChars="0"/>
        <w:jc w:val="center"/>
      </w:pPr>
      <w:r>
        <w:object>
          <v:shape id="_x0000_i1031" o:spt="75" type="#_x0000_t75" style="height:217.2pt;width:141.6pt;" o:ole="t" filled="f" o:preferrelative="t" stroked="f" coordsize="21600,21600">
            <v:path/>
            <v:fill on="f" focussize="0,0"/>
            <v:stroke on="f" joinstyle="miter"/>
            <v:imagedata r:id="rId154" o:title=""/>
            <o:lock v:ext="edit" aspectratio="t"/>
            <w10:wrap type="none"/>
            <w10:anchorlock/>
          </v:shape>
          <o:OLEObject Type="Embed" ProgID="Visio.Drawing.11" ShapeID="_x0000_i1031" DrawAspect="Content" ObjectID="_1468075731" r:id="rId153">
            <o:LockedField>false</o:LockedField>
          </o:OLEObject>
        </w:object>
      </w:r>
    </w:p>
    <w:p>
      <w:pPr>
        <w:pStyle w:val="80"/>
        <w:ind w:firstLine="0" w:firstLineChars="0"/>
        <w:jc w:val="center"/>
      </w:pPr>
    </w:p>
    <w:p>
      <w:pPr>
        <w:pStyle w:val="80"/>
        <w:numPr>
          <w:ilvl w:val="0"/>
          <w:numId w:val="57"/>
        </w:numPr>
        <w:ind w:leftChars="200" w:firstLineChars="0"/>
      </w:pPr>
      <w:r>
        <w:rPr>
          <w:rFonts w:hint="eastAsia"/>
        </w:rPr>
        <w:t>创建立方体</w:t>
      </w:r>
    </w:p>
    <w:p>
      <w:pPr>
        <w:pStyle w:val="80"/>
        <w:ind w:left="900" w:leftChars="375" w:firstLine="0" w:firstLineChars="0"/>
      </w:pPr>
      <w:r>
        <w:rPr>
          <w:rFonts w:hint="eastAsia"/>
        </w:rPr>
        <w:t>创建一个立方体的流程如下图所示。</w:t>
      </w:r>
    </w:p>
    <w:p>
      <w:pPr>
        <w:pStyle w:val="80"/>
        <w:ind w:firstLine="0" w:firstLineChars="0"/>
        <w:jc w:val="center"/>
      </w:pPr>
      <w:r>
        <w:object>
          <v:shape id="_x0000_i1032" o:spt="75" type="#_x0000_t75" style="height:211.2pt;width:144.6pt;" o:ole="t" filled="f" o:preferrelative="t" stroked="f" coordsize="21600,21600">
            <v:path/>
            <v:fill on="f" focussize="0,0"/>
            <v:stroke on="f" joinstyle="miter"/>
            <v:imagedata r:id="rId156" o:title=""/>
            <o:lock v:ext="edit" aspectratio="t"/>
            <w10:wrap type="none"/>
            <w10:anchorlock/>
          </v:shape>
          <o:OLEObject Type="Embed" ProgID="Visio.Drawing.11" ShapeID="_x0000_i1032" DrawAspect="Content" ObjectID="_1468075732" r:id="rId155">
            <o:LockedField>false</o:LockedField>
          </o:OLEObject>
        </w:object>
      </w:r>
    </w:p>
    <w:p>
      <w:pPr>
        <w:pStyle w:val="80"/>
        <w:ind w:firstLine="0" w:firstLineChars="0"/>
        <w:jc w:val="center"/>
      </w:pPr>
    </w:p>
    <w:p>
      <w:pPr>
        <w:pStyle w:val="80"/>
        <w:numPr>
          <w:ilvl w:val="0"/>
          <w:numId w:val="59"/>
        </w:numPr>
        <w:ind w:leftChars="200" w:firstLineChars="0"/>
        <w:jc w:val="left"/>
      </w:pPr>
      <w:r>
        <w:rPr>
          <w:rFonts w:hint="eastAsia"/>
        </w:rPr>
        <w:t>选定事实表。事实是一个立方体关注的统计数据，由于本项目采用星型模型，所以所有事实必须位于同一数据库表。</w:t>
      </w:r>
    </w:p>
    <w:p>
      <w:pPr>
        <w:pStyle w:val="80"/>
        <w:numPr>
          <w:ilvl w:val="0"/>
          <w:numId w:val="59"/>
        </w:numPr>
        <w:ind w:leftChars="200" w:firstLineChars="0"/>
        <w:jc w:val="left"/>
      </w:pPr>
      <w:r>
        <w:rPr>
          <w:rFonts w:hint="eastAsia"/>
        </w:rPr>
        <w:t>在界面中确定立方体的名称、数据源、事实表。根据立方体的主题和功能从事实表中挑选某些列配置为事实，选择与之有外键关联的表作为维度表。</w:t>
      </w:r>
    </w:p>
    <w:p>
      <w:pPr>
        <w:pStyle w:val="80"/>
        <w:numPr>
          <w:ilvl w:val="0"/>
          <w:numId w:val="59"/>
        </w:numPr>
        <w:ind w:leftChars="200" w:firstLineChars="0"/>
        <w:jc w:val="left"/>
      </w:pPr>
      <w:r>
        <w:rPr>
          <w:rFonts w:hint="eastAsia"/>
        </w:rPr>
        <w:t>基于事实创建度量。对于简单度量，需要指定对应的事实、选用的聚合函数。对复合度量，系统提供了表达式编辑器，允许对已有度量进行四则运算。</w:t>
      </w:r>
    </w:p>
    <w:p>
      <w:pPr>
        <w:pStyle w:val="80"/>
        <w:numPr>
          <w:ilvl w:val="0"/>
          <w:numId w:val="59"/>
        </w:numPr>
        <w:ind w:leftChars="200" w:firstLineChars="0"/>
        <w:jc w:val="left"/>
      </w:pPr>
      <w:r>
        <w:rPr>
          <w:rFonts w:hint="eastAsia"/>
        </w:rPr>
        <w:t>创建维度，维度分为普通维度和引用维度，普通维度需要依次指定每个级别，引用维度则只需指定引用哪个全局维度。</w:t>
      </w:r>
    </w:p>
    <w:p>
      <w:pPr>
        <w:pStyle w:val="80"/>
        <w:numPr>
          <w:ilvl w:val="0"/>
          <w:numId w:val="59"/>
        </w:numPr>
        <w:ind w:leftChars="200" w:firstLineChars="0"/>
        <w:jc w:val="left"/>
      </w:pPr>
      <w:r>
        <w:rPr>
          <w:rFonts w:hint="eastAsia"/>
        </w:rPr>
        <w:t>配置维度表，系统会自动过滤出与当前选择的事实表有外键关联的表供选择，对级别而言，只能从维度表中选择对应的列。</w:t>
      </w:r>
    </w:p>
    <w:p>
      <w:pPr>
        <w:pStyle w:val="80"/>
        <w:numPr>
          <w:ilvl w:val="0"/>
          <w:numId w:val="59"/>
        </w:numPr>
        <w:ind w:leftChars="200" w:firstLineChars="0"/>
        <w:jc w:val="left"/>
      </w:pPr>
      <w:r>
        <w:rPr>
          <w:rFonts w:hint="eastAsia"/>
        </w:rPr>
        <w:t>生成XML模型文件</w:t>
      </w:r>
    </w:p>
    <w:p>
      <w:pPr>
        <w:pStyle w:val="80"/>
        <w:numPr>
          <w:ilvl w:val="0"/>
          <w:numId w:val="56"/>
        </w:numPr>
        <w:ind w:firstLineChars="0"/>
      </w:pPr>
      <w:r>
        <w:rPr>
          <w:rFonts w:hint="eastAsia"/>
        </w:rPr>
        <w:t>报表定义及显示</w:t>
      </w:r>
    </w:p>
    <w:p>
      <w:pPr>
        <w:ind w:firstLine="480"/>
      </w:pPr>
      <w:r>
        <w:rPr>
          <w:rFonts w:hint="eastAsia"/>
        </w:rPr>
        <w:t>本系统的报表定义和显示被设计在同一个界面上，用户可以在界面上拖拽定义一个统计表格，并显示结果。</w:t>
      </w:r>
    </w:p>
    <w:p>
      <w:pPr>
        <w:ind w:firstLine="480"/>
      </w:pPr>
      <w:r>
        <w:rPr>
          <w:rFonts w:hint="eastAsia"/>
        </w:rPr>
        <w:t>在页面的左侧采用一个树形结构显示已定义好的数据立方体结构，包括所有的维度、层次和度量，用户可以将一个维度的汇总、某一个维度或成员拖到页面的行或列上，把事实汇总或某个事实拖拽到另一行或列上，并可以选择一个度量，可以显示统计数据表格。定义好的报表可以保存以便以后使用。</w:t>
      </w:r>
    </w:p>
    <w:p>
      <w:pPr>
        <w:ind w:firstLine="480"/>
      </w:pPr>
      <w:r>
        <w:rPr>
          <w:rFonts w:hint="eastAsia"/>
        </w:rPr>
        <w:t>上卷和下钻时只需在报表的行列上点击打开或收起按钮就能选择汇总显示或详细数据显示，用户也可以点击行列交换按钮，使行列交换显示。</w:t>
      </w:r>
    </w:p>
    <w:p>
      <w:pPr>
        <w:pStyle w:val="80"/>
        <w:numPr>
          <w:ilvl w:val="0"/>
          <w:numId w:val="56"/>
        </w:numPr>
        <w:ind w:firstLineChars="0"/>
      </w:pPr>
      <w:r>
        <w:rPr>
          <w:rFonts w:hint="eastAsia"/>
        </w:rPr>
        <w:t>报表查询</w:t>
      </w:r>
    </w:p>
    <w:p>
      <w:pPr>
        <w:ind w:firstLine="480"/>
      </w:pPr>
      <w:r>
        <w:rPr>
          <w:rFonts w:hint="eastAsia"/>
        </w:rPr>
        <w:t>报表本质上是对立方体的一个查询。多维报表系统中，查询报表时，首先根据报表对应的立方体和数据源，创建系统连接；。然后将 Report 对象转换成Query 对象；最后 系统引擎执行 Query 对象，并将查询结果转换为二维矩阵，如果设定了分页，则提取对应页数的数据返回。</w:t>
      </w:r>
    </w:p>
    <w:p>
      <w:pPr>
        <w:ind w:firstLine="480"/>
      </w:pPr>
      <w:r>
        <w:rPr>
          <w:rFonts w:hint="eastAsia"/>
        </w:rPr>
        <w:t>Report 对象到 Query 对象的转换是存储报表时转换的逆过程。首先根据 Report 的 row 信息构造 Query 的 row 轴。对 row 上的每个对象作如下处理：</w:t>
      </w:r>
    </w:p>
    <w:p>
      <w:pPr>
        <w:pStyle w:val="80"/>
        <w:numPr>
          <w:ilvl w:val="0"/>
          <w:numId w:val="60"/>
        </w:numPr>
        <w:ind w:leftChars="200" w:firstLineChars="0"/>
      </w:pPr>
      <w:r>
        <w:rPr>
          <w:rFonts w:hint="eastAsia"/>
        </w:rPr>
        <w:t>如果是度量，则将特殊维度“Measures”加入 row 轴，并设置该维度的inclusion 属性。Inclusion 属性表明某一个维度中，哪些级别、级别成员被加入到了轴上；后续转换过程中均需这一动作，不再赘述。</w:t>
      </w:r>
    </w:p>
    <w:p>
      <w:pPr>
        <w:pStyle w:val="80"/>
        <w:numPr>
          <w:ilvl w:val="0"/>
          <w:numId w:val="60"/>
        </w:numPr>
        <w:ind w:leftChars="200" w:firstLineChars="0"/>
      </w:pPr>
      <w:r>
        <w:rPr>
          <w:rFonts w:hint="eastAsia"/>
        </w:rPr>
        <w:t>如果是级别，则将级别所在的维度加入 row 轴；</w:t>
      </w:r>
    </w:p>
    <w:p>
      <w:pPr>
        <w:pStyle w:val="80"/>
        <w:numPr>
          <w:ilvl w:val="0"/>
          <w:numId w:val="60"/>
        </w:numPr>
        <w:ind w:leftChars="200" w:firstLineChars="0"/>
      </w:pPr>
      <w:r>
        <w:rPr>
          <w:rFonts w:hint="eastAsia"/>
        </w:rPr>
        <w:t>如果是级别成员，同级别。不同的是二者设置维度 inclusion 属性的过程较为不一样。</w:t>
      </w:r>
    </w:p>
    <w:p>
      <w:pPr>
        <w:ind w:firstLine="480"/>
      </w:pPr>
      <w:r>
        <w:rPr>
          <w:rFonts w:hint="eastAsia"/>
        </w:rPr>
        <w:t>接着分别根据 Report 的 column 信息、where 信息构造 Query 的 column 轴、filter 轴，处理方式与上述过程一致。Report 的 orderby 包含了多个轴的排序信息，因此需要将其分解再应用到不同的轴上。最后解析 Report 的 limit 和 filter 信息，应用到 row 轴上。系统在实现时，对所有轴上的 limit 和 filter 是统一处理的， filter 和 limit 放在 row 轴或column 轴的效果一样，这里约定将其应用在 row 轴上。</w:t>
      </w:r>
    </w:p>
    <w:p>
      <w:pPr>
        <w:pStyle w:val="80"/>
        <w:numPr>
          <w:ilvl w:val="0"/>
          <w:numId w:val="56"/>
        </w:numPr>
        <w:ind w:firstLineChars="0"/>
      </w:pPr>
      <w:r>
        <w:rPr>
          <w:rFonts w:hint="eastAsia"/>
        </w:rPr>
        <w:t>图表定义及显示</w:t>
      </w:r>
    </w:p>
    <w:p>
      <w:pPr>
        <w:ind w:firstLine="480"/>
      </w:pPr>
      <w:r>
        <w:rPr>
          <w:rFonts w:hint="eastAsia"/>
        </w:rPr>
        <w:t>本系统设计了开放的图表定义显示功能，用户可以任意定义需要采用图表显示的统计报表。图表定义时页面左侧用树形结构显示已定义并存储的报表，将需要图表显示的拖到页面右侧的窗口中，并定义好图表的位置和大小，选择期望的图表类型（曲线图、柱状图或饼图等）。</w:t>
      </w:r>
    </w:p>
    <w:p>
      <w:pPr>
        <w:ind w:firstLine="480"/>
      </w:pPr>
      <w:r>
        <w:rPr>
          <w:rFonts w:hint="eastAsia"/>
        </w:rPr>
        <w:t>本系统还支持动态图表显示，比如定义图表时是要显示某机型的故障率情况，显示时想再看看其它机型的故障率，此时如果需要重新定义图表就很不方便，本系统配置图表时可以为报表指定 where 切片条件和 filter 过滤条件。查询时解析其中的 Filter 数组，分离出 where 切片信息与 filter 过滤信息。对前者，使用其替换 Query 模型的 filter 轴；对后者，将 filter 应用到其对应的轴，查询经过修改的 Query，得到结果并返回显示图表。</w:t>
      </w:r>
    </w:p>
    <w:p>
      <w:pPr>
        <w:pStyle w:val="80"/>
        <w:numPr>
          <w:ilvl w:val="0"/>
          <w:numId w:val="56"/>
        </w:numPr>
        <w:ind w:firstLineChars="0"/>
      </w:pPr>
      <w:r>
        <w:rPr>
          <w:rFonts w:hint="eastAsia"/>
        </w:rPr>
        <w:t>关联规则挖掘显示</w:t>
      </w:r>
    </w:p>
    <w:p>
      <w:pPr>
        <w:ind w:firstLine="480"/>
      </w:pPr>
      <w:r>
        <w:rPr>
          <w:rFonts w:hint="eastAsia"/>
        </w:rPr>
        <w:t>MApriori 算法是一个基于OLAP 引擎的多维关联规则算法，通过把MApriori 算法运用在装备维护领域中，在海量的飞参、发参、中央维护系统数据以及维护相关数据中挖掘维护人员很难用肉眼发现的内在关联关系。</w:t>
      </w:r>
    </w:p>
    <w:p>
      <w:pPr>
        <w:ind w:firstLine="480"/>
      </w:pPr>
      <w:r>
        <w:rPr>
          <w:rFonts w:hint="eastAsia"/>
        </w:rPr>
        <w:t>进行数据挖掘之前首先要在页面左侧的属性结构中选择一个已经建立的数据立方体，然后在页面右侧输入最小支持度和最小置信率，并在该数据立方体中选择一个维度作为关联规则的结论，也可以选择某个维度的属性作为强关联规则的结论。点击开始键启动关联规则挖掘。</w:t>
      </w:r>
    </w:p>
    <w:p>
      <w:pPr>
        <w:ind w:firstLine="480"/>
      </w:pPr>
      <w:r>
        <w:rPr>
          <w:rFonts w:hint="eastAsia"/>
        </w:rPr>
        <w:t>MApriori算法运行的结果会显示在页面右侧的结果窗口中，如下：</w:t>
      </w:r>
    </w:p>
    <w:p>
      <w:pPr>
        <w:ind w:firstLine="260"/>
        <w:rPr>
          <w:sz w:val="18"/>
          <w:szCs w:val="18"/>
        </w:rPr>
      </w:pPr>
      <w:r>
        <w:rPr>
          <w:rFonts w:hint="eastAsia"/>
          <w:sz w:val="18"/>
          <w:szCs w:val="18"/>
        </w:rPr>
        <w:t>振动（”较大”）∧温度（”较高”）===&gt;故障(”发动机启动故障”)       ***本规则的置信度为0.86756</w:t>
      </w:r>
    </w:p>
    <w:p>
      <w:pPr>
        <w:ind w:firstLine="260"/>
        <w:rPr>
          <w:sz w:val="18"/>
          <w:szCs w:val="18"/>
        </w:rPr>
      </w:pPr>
      <w:r>
        <w:rPr>
          <w:rFonts w:hint="eastAsia"/>
          <w:sz w:val="18"/>
          <w:szCs w:val="18"/>
        </w:rPr>
        <w:t>低压转速（“慢车“）∧滑油压力（”较高“）===&gt;故障(”滑油系统故障”)     ***本规则的置信度为0.531956</w:t>
      </w:r>
    </w:p>
    <w:p>
      <w:pPr>
        <w:ind w:firstLine="260"/>
        <w:rPr>
          <w:sz w:val="18"/>
          <w:szCs w:val="18"/>
        </w:rPr>
      </w:pPr>
      <w:r>
        <w:rPr>
          <w:rFonts w:hint="eastAsia"/>
          <w:sz w:val="18"/>
          <w:szCs w:val="18"/>
        </w:rPr>
        <w:t>故障（“滑油系统故障”===&gt;故障(”发动机系统故障”)     ***本规则的置信度为0.41218</w:t>
      </w:r>
    </w:p>
    <w:p>
      <w:pPr>
        <w:ind w:firstLine="480"/>
      </w:pPr>
      <w:r>
        <w:rPr>
          <w:rFonts w:hint="eastAsia"/>
        </w:rPr>
        <w:t>用户可以将关联规则挖掘的结果保存为模型文件，作为基于关联规则推理算法的模型配置到基于关联规则的诊断模块中。</w:t>
      </w:r>
    </w:p>
    <w:p>
      <w:pPr>
        <w:pStyle w:val="80"/>
        <w:numPr>
          <w:ilvl w:val="0"/>
          <w:numId w:val="56"/>
        </w:numPr>
        <w:ind w:firstLineChars="0"/>
      </w:pPr>
      <w:r>
        <w:rPr>
          <w:rFonts w:hint="eastAsia"/>
        </w:rPr>
        <w:t>基于历史数据比较的健康评估显示</w:t>
      </w:r>
    </w:p>
    <w:p>
      <w:pPr>
        <w:ind w:firstLine="480"/>
      </w:pPr>
      <w:r>
        <w:rPr>
          <w:rFonts w:hint="eastAsia"/>
        </w:rPr>
        <w:t>在监控数据中，有很多参数之间都有十分紧密的联系，如高压转速与低压转速、排气温度与进口总温、转速与油门位置、滑油压力与转速等，通过考察它们之间的内在关系可以掌握发动机性能状况。如果以一型装备的基准监控数据为参照，对不同时期的监控数据中参数间相互关系进行对比研究，就可以掌握发动机性能状况的变化趋势，从而进一步预报出可能发生的故障。</w:t>
      </w:r>
    </w:p>
    <w:p>
      <w:pPr>
        <w:ind w:firstLine="480"/>
      </w:pPr>
      <w:r>
        <w:rPr>
          <w:rFonts w:hint="eastAsia"/>
        </w:rPr>
        <w:t>为方便建立基于历史数据比较的健康评估模型，本系统提供一个图形化的辅助分析工具，用户可以从已建立的数据立方体中选择一个作为分析对象，页面左侧用树形控件显示出该数据立方体的所有维度和层次，选择一个成员拖到页面右侧的某一个坐标轴上（如：转速比），再选择另一个成员拖到另一个轴上（如：低压转速），选择某两个时间段进行分析。系统将显示如下图所示的对比图。</w:t>
      </w:r>
    </w:p>
    <w:p>
      <w:pPr>
        <w:jc w:val="center"/>
      </w:pPr>
      <w:r>
        <w:rPr>
          <w:rFonts w:hint="eastAsia"/>
        </w:rPr>
        <w:drawing>
          <wp:inline distT="0" distB="0" distL="0" distR="0">
            <wp:extent cx="2214880" cy="1706880"/>
            <wp:effectExtent l="0" t="0" r="1016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214880" cy="1706880"/>
                    </a:xfrm>
                    <a:prstGeom prst="rect">
                      <a:avLst/>
                    </a:prstGeom>
                    <a:noFill/>
                    <a:ln>
                      <a:noFill/>
                    </a:ln>
                  </pic:spPr>
                </pic:pic>
              </a:graphicData>
            </a:graphic>
          </wp:inline>
        </w:drawing>
      </w:r>
    </w:p>
    <w:p>
      <w:pPr>
        <w:jc w:val="center"/>
      </w:pPr>
      <w:r>
        <w:rPr>
          <w:rFonts w:hint="eastAsia"/>
        </w:rPr>
        <w:t>基于历史数据对比的散点图</w:t>
      </w:r>
    </w:p>
    <w:p>
      <w:pPr>
        <w:ind w:firstLine="480"/>
      </w:pPr>
      <w:r>
        <w:rPr>
          <w:rFonts w:hint="eastAsia"/>
        </w:rPr>
        <w:t>用户可以调整采样触发条件，使历史数据对比散点图显示效果最佳，并将采样触发条件保存为基于历史数据比较的健康评估算法模型文件，作为基于关联规则推理算法的模型配置到基于历史数据比较的健康评估模块中。</w:t>
      </w:r>
    </w:p>
    <w:p>
      <w:pPr>
        <w:pStyle w:val="80"/>
        <w:numPr>
          <w:ilvl w:val="0"/>
          <w:numId w:val="56"/>
        </w:numPr>
        <w:ind w:firstLineChars="0"/>
      </w:pPr>
      <w:r>
        <w:rPr>
          <w:rFonts w:hint="eastAsia"/>
        </w:rPr>
        <w:t>健康状态变化趋势显示</w:t>
      </w:r>
    </w:p>
    <w:p>
      <w:pPr>
        <w:ind w:firstLine="480"/>
        <w:rPr>
          <w:rFonts w:hint="eastAsia"/>
        </w:rPr>
      </w:pPr>
      <w:r>
        <w:rPr>
          <w:rFonts w:hint="eastAsia"/>
        </w:rPr>
        <w:t>本系统在三维模型上采用红绿黄三种颜色，分层显示各系统、分系统和设备的健康状态。</w:t>
      </w:r>
    </w:p>
    <w:p>
      <w:pPr>
        <w:pStyle w:val="6"/>
      </w:pPr>
      <w:r>
        <w:rPr>
          <w:rFonts w:hint="eastAsia"/>
        </w:rPr>
        <w:t>数据存储模块</w:t>
      </w:r>
    </w:p>
    <w:p>
      <w:pPr>
        <w:ind w:firstLine="480"/>
      </w:pPr>
      <w:r>
        <w:rPr>
          <w:rFonts w:hint="eastAsia"/>
        </w:rPr>
        <w:t>这个模块的主要功能是存放着将要进行OLAP联机分析处理的数据。其中飞参、发参、中央维护系统采集的原始数据，以及维护数据存储在MYSQL、EXCEL或HDFS中，这些数据经过数据预处理，去掉异常值、和噪音，采用sqoop ETL工具抽取到数据仓库的事实表中，本系统采用Hive存储多维计算的数据，事实表的大小控制在1G—２TB之间。</w:t>
      </w:r>
    </w:p>
    <w:p>
      <w:pPr>
        <w:pStyle w:val="6"/>
      </w:pPr>
      <w:r>
        <w:rPr>
          <w:rFonts w:hint="eastAsia"/>
        </w:rPr>
        <w:t>OLAP模块（联机分析处理模块）</w:t>
      </w:r>
    </w:p>
    <w:p>
      <w:pPr>
        <w:ind w:firstLine="480"/>
      </w:pPr>
      <w:r>
        <w:rPr>
          <w:rFonts w:hint="eastAsia"/>
        </w:rPr>
        <w:t>这个模块主要是用来进行OLAP联机分析计算，本方案中拟采用开源工具Apache Kylin。按照业务需求从Hive抽取数据，进行整合，构建数据立方体Cube进行保存。对数据立方体进行多维检索、分析也需要经过此模块，对数据立方体读取的结果进行一个解密，展示给用户。</w:t>
      </w:r>
    </w:p>
    <w:p>
      <w:pPr>
        <w:ind w:firstLine="480"/>
      </w:pPr>
      <w:r>
        <w:rPr>
          <w:rFonts w:hint="eastAsia"/>
        </w:rPr>
        <w:t>Kylin是Apache的开源OLAP引擎，但是它同时连接了Hive和HBase，从Hive中抽取数据用来构建数据立方体，将数据立方体存储在HBase中。当用户输入多维结果展示需求时，不会从Hive中重新进行计算，而是利用Calcite将需求SQL解析，从HBase中得到结果，并利用Calcite解析HBase中的值在前端展示。用户给</w:t>
      </w:r>
      <w:r>
        <w:rPr>
          <w:rFonts w:hint="eastAsia" w:ascii="微软雅黑" w:hAnsi="微软雅黑" w:eastAsia="微软雅黑"/>
        </w:rPr>
        <w:t>Kylin</w:t>
      </w:r>
      <w:r>
        <w:rPr>
          <w:rFonts w:hint="eastAsia"/>
        </w:rPr>
        <w:t>发送请求命令的时候，可以利用封装好的JDBC，JDBC再向服务器发送Restful命令。以下是各个模块的详细介绍：</w:t>
      </w:r>
    </w:p>
    <w:p>
      <w:pPr>
        <w:pStyle w:val="80"/>
        <w:numPr>
          <w:ilvl w:val="0"/>
          <w:numId w:val="61"/>
        </w:numPr>
        <w:ind w:firstLineChars="0"/>
      </w:pPr>
      <w:r>
        <w:rPr>
          <w:rFonts w:hint="eastAsia"/>
        </w:rPr>
        <w:t>Cube存储模块。此模块结合Hadoop平台的HDFS和HBase组件，完成对数据立方体的存储。提供的查询接口为HBase的接口，HDFS主要作用是底层存储。</w:t>
      </w:r>
    </w:p>
    <w:p>
      <w:pPr>
        <w:pStyle w:val="80"/>
        <w:numPr>
          <w:ilvl w:val="0"/>
          <w:numId w:val="61"/>
        </w:numPr>
        <w:ind w:firstLineChars="0"/>
      </w:pPr>
      <w:r>
        <w:rPr>
          <w:rFonts w:hint="eastAsia"/>
        </w:rPr>
        <w:t>Cube构建模块。此模块是完成数据立方体的预计算，在这个模块中涉及到两个重要部分，分别为编程模型和构建算法，此两部分直接影响Cube的构建时间，以及集群资源的使用，也是本文改进的环节。</w:t>
      </w:r>
    </w:p>
    <w:p>
      <w:pPr>
        <w:pStyle w:val="80"/>
        <w:numPr>
          <w:ilvl w:val="0"/>
          <w:numId w:val="61"/>
        </w:numPr>
        <w:ind w:firstLineChars="0"/>
      </w:pPr>
      <w:r>
        <w:rPr>
          <w:rFonts w:hint="eastAsia"/>
        </w:rPr>
        <w:t>Cube设计模块。此模块是在Cube构建之前，需要先对Cube进行设计。Cube的设计直接影响业务的实现以及Cube存储占用的空间大小。本文重点讨论了剪枝方案，来对Cube的设计进行优化，减少占用空间。</w:t>
      </w:r>
    </w:p>
    <w:p>
      <w:pPr>
        <w:pStyle w:val="80"/>
        <w:numPr>
          <w:ilvl w:val="0"/>
          <w:numId w:val="61"/>
        </w:numPr>
        <w:ind w:firstLineChars="0"/>
      </w:pPr>
      <w:r>
        <w:rPr>
          <w:rFonts w:hint="eastAsia"/>
        </w:rPr>
        <w:t>Cube查询模块。此模块为查询解析模块，主要使用的是Calcite解析器，可以通过SQL与</w:t>
      </w:r>
      <w:r>
        <w:rPr>
          <w:rFonts w:hint="eastAsia" w:ascii="微软雅黑" w:hAnsi="微软雅黑" w:eastAsia="微软雅黑"/>
        </w:rPr>
        <w:t>Apache Kylin</w:t>
      </w:r>
      <w:r>
        <w:rPr>
          <w:rFonts w:hint="eastAsia"/>
        </w:rPr>
        <w:t>进行交互。Calcite将SQL转换为Cube可以识别的语言，再将Cube返回结果解析之后进行展示。</w:t>
      </w:r>
    </w:p>
    <w:p>
      <w:pPr>
        <w:pStyle w:val="80"/>
        <w:numPr>
          <w:ilvl w:val="0"/>
          <w:numId w:val="61"/>
        </w:numPr>
        <w:ind w:firstLineChars="0"/>
      </w:pPr>
      <w:r>
        <w:rPr>
          <w:rFonts w:hint="eastAsia"/>
        </w:rPr>
        <w:t>Restful模块。此模块是最上层模块，直接与web或者用户进行交互，对外的接口包括．JDBC、OBDC等，基本可以满足交互要求。</w:t>
      </w:r>
    </w:p>
    <w:p>
      <w:pPr>
        <w:pStyle w:val="6"/>
      </w:pPr>
      <w:r>
        <w:rPr>
          <w:rFonts w:hint="eastAsia"/>
        </w:rPr>
        <w:t>数据立方体存储模块</w:t>
      </w:r>
    </w:p>
    <w:p>
      <w:pPr>
        <w:ind w:firstLine="480"/>
      </w:pPr>
      <w:r>
        <w:rPr>
          <w:rFonts w:hint="eastAsia"/>
        </w:rPr>
        <w:t>本方案选用开源工具HBase存储数据立方体，利用HBase列式存储的特性，以我们需要的维度为键，度量结果为值，存储在HBase中，这样我们获取多维分析结果的时候相当于从HBase中直接提取结果，从而节省了计算的时间。</w:t>
      </w:r>
    </w:p>
    <w:p>
      <w:pPr>
        <w:ind w:firstLine="480"/>
      </w:pPr>
      <w:r>
        <w:rPr>
          <w:rFonts w:hint="eastAsia"/>
        </w:rPr>
        <w:t>该模块以图形化方式定义数据立方体，并以XML方式存储数据立方体模型信息，运行时实例化数据立方体。</w:t>
      </w:r>
    </w:p>
    <w:p>
      <w:pPr>
        <w:pStyle w:val="80"/>
        <w:numPr>
          <w:ilvl w:val="0"/>
          <w:numId w:val="62"/>
        </w:numPr>
        <w:ind w:leftChars="200" w:firstLineChars="0"/>
      </w:pPr>
      <w:r>
        <w:rPr>
          <w:rFonts w:hint="eastAsia"/>
        </w:rPr>
        <w:t>数据库导入</w:t>
      </w:r>
    </w:p>
    <w:p>
      <w:pPr>
        <w:pStyle w:val="80"/>
        <w:ind w:left="840" w:leftChars="350" w:firstLine="0" w:firstLineChars="0"/>
      </w:pPr>
      <w:r>
        <w:rPr>
          <w:rFonts w:hint="eastAsia"/>
        </w:rPr>
        <w:t>为将原来存储在各种数据库、电子表格中的数据汇集到数据仓库中，需要建立于数据源的连接关系，本模块应具有以下主要功能：</w:t>
      </w:r>
    </w:p>
    <w:p>
      <w:pPr>
        <w:pStyle w:val="80"/>
        <w:numPr>
          <w:ilvl w:val="1"/>
          <w:numId w:val="63"/>
        </w:numPr>
        <w:ind w:left="1277" w:leftChars="355" w:hanging="425" w:firstLineChars="0"/>
      </w:pPr>
      <w:r>
        <w:rPr>
          <w:rFonts w:hint="eastAsia"/>
        </w:rPr>
        <w:t>设置数据源的参数，如数据源类型（目前支持 MySQL、EXCEL、Hive）、</w:t>
      </w:r>
    </w:p>
    <w:p>
      <w:pPr>
        <w:pStyle w:val="80"/>
        <w:ind w:left="986" w:leftChars="411" w:firstLine="273" w:firstLineChars="0"/>
      </w:pPr>
      <w:r>
        <w:rPr>
          <w:rFonts w:hint="eastAsia"/>
        </w:rPr>
        <w:t>IP 地址、端口、数据库名、用户名和密码等；</w:t>
      </w:r>
    </w:p>
    <w:p>
      <w:pPr>
        <w:pStyle w:val="80"/>
        <w:numPr>
          <w:ilvl w:val="1"/>
          <w:numId w:val="63"/>
        </w:numPr>
        <w:ind w:left="1277" w:leftChars="355" w:hanging="425" w:firstLineChars="0"/>
      </w:pPr>
      <w:r>
        <w:rPr>
          <w:rFonts w:hint="eastAsia"/>
        </w:rPr>
        <w:t>测试数据源是否可以连接；</w:t>
      </w:r>
    </w:p>
    <w:p>
      <w:pPr>
        <w:pStyle w:val="80"/>
        <w:numPr>
          <w:ilvl w:val="1"/>
          <w:numId w:val="63"/>
        </w:numPr>
        <w:ind w:left="1277" w:leftChars="355" w:hanging="425" w:firstLineChars="0"/>
      </w:pPr>
      <w:r>
        <w:rPr>
          <w:rFonts w:hint="eastAsia"/>
        </w:rPr>
        <w:t>选择需要的表导入。选择表时会自动将该表所有有外键关联的表一并选中，这一步会将表的列、主键、外键全部导入；</w:t>
      </w:r>
    </w:p>
    <w:p>
      <w:pPr>
        <w:pStyle w:val="80"/>
        <w:numPr>
          <w:ilvl w:val="1"/>
          <w:numId w:val="63"/>
        </w:numPr>
        <w:ind w:left="1277" w:leftChars="355" w:hanging="425" w:firstLineChars="0"/>
      </w:pPr>
      <w:r>
        <w:rPr>
          <w:rFonts w:hint="eastAsia"/>
        </w:rPr>
        <w:t>对将要作为立方体事实、维度的表建立合适的外键关联关系。</w:t>
      </w:r>
    </w:p>
    <w:p>
      <w:pPr>
        <w:pStyle w:val="80"/>
        <w:numPr>
          <w:ilvl w:val="0"/>
          <w:numId w:val="62"/>
        </w:numPr>
        <w:ind w:leftChars="200" w:firstLineChars="0"/>
      </w:pPr>
      <w:r>
        <w:rPr>
          <w:rFonts w:hint="eastAsia"/>
        </w:rPr>
        <w:t>创建数据立方体</w:t>
      </w:r>
    </w:p>
    <w:p>
      <w:pPr>
        <w:pStyle w:val="80"/>
        <w:ind w:left="840" w:leftChars="350" w:firstLine="0" w:firstLineChars="0"/>
      </w:pPr>
      <w:r>
        <w:rPr>
          <w:rFonts w:hint="eastAsia"/>
        </w:rPr>
        <w:t>根据数据分析主题需求，创建相应的数据立方体。包括：选定事实表、配置事实，创建简单度量或复杂度量，创建维度、创建层次。</w:t>
      </w:r>
    </w:p>
    <w:p>
      <w:pPr>
        <w:pStyle w:val="80"/>
        <w:numPr>
          <w:ilvl w:val="0"/>
          <w:numId w:val="62"/>
        </w:numPr>
        <w:ind w:leftChars="200" w:firstLineChars="0"/>
      </w:pPr>
      <w:r>
        <w:rPr>
          <w:rFonts w:hint="eastAsia"/>
        </w:rPr>
        <w:t>实例化数据立方体</w:t>
      </w:r>
    </w:p>
    <w:p>
      <w:pPr>
        <w:ind w:firstLine="480"/>
      </w:pPr>
      <w:r>
        <w:rPr>
          <w:rFonts w:hint="eastAsia"/>
        </w:rPr>
        <w:t>系统运行时根据立方体的事实表，生成 Table子节点；然后为立方体的每个维度生成子节点，如果维度是独立维度则生成Dimension 节点，否则为 DimensionUsage 节点；最后查询立方体的度量，为简单度量和复合度量分别生成 Measure 和 CalculatedMeasure 节点。</w:t>
      </w:r>
    </w:p>
    <w:p>
      <w:pPr>
        <w:pStyle w:val="6"/>
      </w:pPr>
      <w:r>
        <w:rPr>
          <w:rFonts w:hint="eastAsia"/>
        </w:rPr>
        <w:t>数据挖掘模块</w:t>
      </w:r>
    </w:p>
    <w:p>
      <w:pPr>
        <w:ind w:firstLine="480" w:firstLineChars="200"/>
        <w:rPr>
          <w:rFonts w:hint="eastAsia" w:ascii="宋体" w:hAnsi="宋体"/>
        </w:rPr>
      </w:pPr>
      <w:r>
        <w:rPr>
          <w:rFonts w:hint="eastAsia" w:ascii="宋体" w:hAnsi="宋体"/>
        </w:rPr>
        <w:t>数据挖掘的是从大量的、有噪声的、不完全的、模糊和随机的数据中，提取出隐含在其中的，人们事先不知道的、具有潜在利用价值的信息和知识的过程，挖掘流程如下图所示：</w:t>
      </w:r>
    </w:p>
    <w:p>
      <w:pPr>
        <w:ind w:firstLine="480" w:firstLineChars="200"/>
        <w:rPr>
          <w:rFonts w:hint="eastAsia" w:ascii="宋体" w:hAnsi="宋体"/>
        </w:rPr>
      </w:pPr>
      <w:r>
        <w:drawing>
          <wp:inline distT="0" distB="0" distL="114300" distR="114300">
            <wp:extent cx="5273675" cy="1362710"/>
            <wp:effectExtent l="0" t="0" r="146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8"/>
                    <a:stretch>
                      <a:fillRect/>
                    </a:stretch>
                  </pic:blipFill>
                  <pic:spPr>
                    <a:xfrm>
                      <a:off x="0" y="0"/>
                      <a:ext cx="5273675" cy="1362710"/>
                    </a:xfrm>
                    <a:prstGeom prst="rect">
                      <a:avLst/>
                    </a:prstGeom>
                    <a:noFill/>
                    <a:ln>
                      <a:noFill/>
                    </a:ln>
                  </pic:spPr>
                </pic:pic>
              </a:graphicData>
            </a:graphic>
          </wp:inline>
        </w:drawing>
      </w:r>
    </w:p>
    <w:p>
      <w:pPr>
        <w:jc w:val="center"/>
        <w:rPr>
          <w:rFonts w:hint="eastAsia" w:ascii="宋体" w:hAnsi="宋体"/>
        </w:rPr>
      </w:pPr>
      <w:r>
        <w:rPr>
          <w:rFonts w:hint="eastAsia" w:ascii="宋体" w:hAnsi="宋体"/>
        </w:rPr>
        <w:t>数据挖掘的基本流程</w:t>
      </w:r>
    </w:p>
    <w:p>
      <w:pPr>
        <w:ind w:firstLine="480" w:firstLineChars="200"/>
        <w:rPr>
          <w:rFonts w:hint="eastAsia" w:ascii="宋体" w:hAnsi="宋体"/>
          <w:lang w:val="en-US" w:eastAsia="zh-CN"/>
        </w:rPr>
      </w:pPr>
      <w:r>
        <w:rPr>
          <w:rFonts w:hint="eastAsia" w:ascii="宋体" w:hAnsi="宋体"/>
        </w:rPr>
        <w:t>由于机器学习方法其能够对数据中隐藏的特征进行自动学习，在计算机视觉、自然语言处理、数据挖掘、语音识别、状态预测等领域得到了广泛的应用，基于该特性，</w:t>
      </w:r>
      <w:r>
        <w:rPr>
          <w:rFonts w:hint="eastAsia" w:ascii="宋体" w:hAnsi="宋体"/>
          <w:lang w:val="en-US" w:eastAsia="zh-CN"/>
        </w:rPr>
        <w:t>本方案</w:t>
      </w:r>
      <w:r>
        <w:rPr>
          <w:rFonts w:hint="eastAsia" w:ascii="宋体" w:hAnsi="宋体"/>
        </w:rPr>
        <w:t>使用</w:t>
      </w:r>
      <w:r>
        <w:rPr>
          <w:rFonts w:hint="eastAsia" w:ascii="宋体" w:hAnsi="宋体"/>
          <w:lang w:val="en-US" w:eastAsia="zh-CN"/>
        </w:rPr>
        <w:t>机器学习中的</w:t>
      </w:r>
      <w:r>
        <w:rPr>
          <w:rFonts w:hint="eastAsia" w:ascii="宋体" w:hAnsi="宋体"/>
        </w:rPr>
        <w:t>LSTM模型进行系统故障预测建模，结合数据挖掘定义，</w:t>
      </w:r>
      <w:r>
        <w:rPr>
          <w:rFonts w:hint="eastAsia" w:ascii="宋体" w:hAnsi="宋体"/>
          <w:lang w:val="en-US" w:eastAsia="zh-CN"/>
        </w:rPr>
        <w:t>实现流程如下图所示：</w:t>
      </w:r>
    </w:p>
    <w:p>
      <w:pPr>
        <w:ind w:firstLine="480" w:firstLineChars="200"/>
        <w:jc w:val="center"/>
        <w:rPr>
          <w:rFonts w:hint="default"/>
          <w:sz w:val="24"/>
          <w:szCs w:val="24"/>
          <w:lang w:val="en-US" w:eastAsia="zh-CN"/>
        </w:rPr>
      </w:pPr>
      <w:r>
        <w:rPr>
          <w:rFonts w:hint="default"/>
          <w:sz w:val="24"/>
          <w:szCs w:val="24"/>
          <w:lang w:val="en-US" w:eastAsia="zh-CN"/>
        </w:rPr>
        <w:drawing>
          <wp:inline distT="0" distB="0" distL="114300" distR="114300">
            <wp:extent cx="1600835" cy="2793365"/>
            <wp:effectExtent l="0" t="0" r="0" b="0"/>
            <wp:docPr id="8" name="ECB019B1-382A-4266-B25C-5B523AA43C14-1" descr="C:/Users/18812/AppData/Local/Temp/wps.BWcWb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1" descr="C:/Users/18812/AppData/Local/Temp/wps.BWcWbnwps"/>
                    <pic:cNvPicPr>
                      <a:picLocks noChangeAspect="1"/>
                    </pic:cNvPicPr>
                  </pic:nvPicPr>
                  <pic:blipFill>
                    <a:blip r:embed="rId159"/>
                    <a:stretch>
                      <a:fillRect/>
                    </a:stretch>
                  </pic:blipFill>
                  <pic:spPr>
                    <a:xfrm>
                      <a:off x="0" y="0"/>
                      <a:ext cx="1600835" cy="2793365"/>
                    </a:xfrm>
                    <a:prstGeom prst="rect">
                      <a:avLst/>
                    </a:prstGeom>
                  </pic:spPr>
                </pic:pic>
              </a:graphicData>
            </a:graphic>
          </wp:inline>
        </w:drawing>
      </w:r>
    </w:p>
    <w:p>
      <w:pPr>
        <w:ind w:firstLine="480" w:firstLineChars="200"/>
        <w:jc w:val="center"/>
        <w:rPr>
          <w:rFonts w:hint="default"/>
          <w:sz w:val="24"/>
          <w:szCs w:val="24"/>
          <w:lang w:val="en-US" w:eastAsia="zh-CN"/>
        </w:rPr>
      </w:pPr>
      <w:r>
        <w:rPr>
          <w:rFonts w:hint="eastAsia"/>
          <w:sz w:val="24"/>
          <w:szCs w:val="24"/>
          <w:lang w:val="en-US" w:eastAsia="zh-CN"/>
        </w:rPr>
        <w:t>基于LSTM模型的系统故障预测</w:t>
      </w:r>
    </w:p>
    <w:p>
      <w:pPr>
        <w:ind w:firstLine="480" w:firstLineChars="200"/>
        <w:rPr>
          <w:rFonts w:hint="eastAsia" w:ascii="宋体" w:hAnsi="宋体"/>
          <w:lang w:val="en-US" w:eastAsia="zh-CN"/>
        </w:rPr>
      </w:pPr>
    </w:p>
    <w:p>
      <w:pPr>
        <w:pStyle w:val="80"/>
        <w:numPr>
          <w:ilvl w:val="0"/>
          <w:numId w:val="64"/>
        </w:numPr>
        <w:ind w:leftChars="200" w:firstLineChars="0"/>
        <w:rPr>
          <w:rFonts w:hint="eastAsia"/>
        </w:rPr>
      </w:pPr>
      <w:r>
        <w:rPr>
          <w:rFonts w:hint="eastAsia"/>
          <w:lang w:val="en-US" w:eastAsia="zh-CN"/>
        </w:rPr>
        <w:t>数据获取：</w:t>
      </w:r>
    </w:p>
    <w:p>
      <w:pPr>
        <w:pStyle w:val="80"/>
        <w:numPr>
          <w:ilvl w:val="0"/>
          <w:numId w:val="0"/>
        </w:numPr>
        <w:ind w:left="360" w:leftChars="0" w:firstLine="360" w:firstLineChars="0"/>
        <w:rPr>
          <w:rFonts w:hint="eastAsia"/>
        </w:rPr>
      </w:pPr>
      <w:r>
        <w:rPr>
          <w:rFonts w:hint="eastAsia"/>
          <w:lang w:val="en-US" w:eastAsia="zh-CN"/>
        </w:rPr>
        <w:t>从数仓中查找和系统健康状态有关的目标数据，</w:t>
      </w:r>
      <w:r>
        <w:rPr>
          <w:rFonts w:hint="eastAsia"/>
        </w:rPr>
        <w:t>如运行时间、状态、传感器数据以及工作环境等参数</w:t>
      </w:r>
    </w:p>
    <w:p>
      <w:pPr>
        <w:pStyle w:val="80"/>
        <w:numPr>
          <w:ilvl w:val="0"/>
          <w:numId w:val="64"/>
        </w:numPr>
        <w:ind w:leftChars="200" w:firstLineChars="0"/>
        <w:rPr>
          <w:rFonts w:hint="eastAsia"/>
          <w:lang w:val="en-US" w:eastAsia="zh-CN"/>
        </w:rPr>
      </w:pPr>
      <w:r>
        <w:rPr>
          <w:rFonts w:hint="eastAsia"/>
          <w:lang w:val="en-US" w:eastAsia="zh-CN"/>
        </w:rPr>
        <w:t>数据预处理：</w:t>
      </w:r>
    </w:p>
    <w:p>
      <w:pPr>
        <w:numPr>
          <w:ilvl w:val="0"/>
          <w:numId w:val="0"/>
        </w:numPr>
        <w:ind w:left="360" w:leftChars="0" w:firstLine="360" w:firstLineChars="0"/>
        <w:rPr>
          <w:rFonts w:hint="eastAsia" w:ascii="宋体" w:hAnsi="宋体"/>
        </w:rPr>
      </w:pPr>
      <w:r>
        <w:rPr>
          <w:rFonts w:hint="eastAsia" w:ascii="宋体" w:hAnsi="宋体"/>
          <w:lang w:val="en-US" w:eastAsia="zh-CN"/>
        </w:rPr>
        <w:t>对获取的参数</w:t>
      </w:r>
      <w:r>
        <w:rPr>
          <w:rFonts w:hint="eastAsia" w:ascii="宋体" w:hAnsi="宋体"/>
        </w:rPr>
        <w:t>进行标准化、特征提取、构建对应时间标签等操作处理，由于数据库中存储的不同传感器数据表示不同的物理特性，其量纲和数量级也会不同。为了消除数据量纲不同不对模型训练的影响，以使模型预测性能更好，使用 Z-Score 标准化对传感器数据进行处理。经过处理的数据有着相同的数据量纲，并且服从正态分布。同时为了保证数据的平稳性，采用滑动窗口法将某个时刻数据的取值扩大到包含这个时间点的一个时间序列，将这一时间序列的数据作为样本输入模型。</w:t>
      </w:r>
    </w:p>
    <w:p>
      <w:pPr>
        <w:pStyle w:val="80"/>
        <w:numPr>
          <w:ilvl w:val="0"/>
          <w:numId w:val="64"/>
        </w:numPr>
        <w:ind w:leftChars="200" w:firstLineChars="0"/>
        <w:rPr>
          <w:rFonts w:hint="eastAsia" w:ascii="宋体" w:hAnsi="宋体"/>
        </w:rPr>
      </w:pPr>
      <w:r>
        <w:rPr>
          <w:rFonts w:hint="eastAsia"/>
          <w:lang w:val="en-US" w:eastAsia="zh-CN"/>
        </w:rPr>
        <w:t>特征工程：</w:t>
      </w:r>
    </w:p>
    <w:p>
      <w:pPr>
        <w:pStyle w:val="80"/>
        <w:numPr>
          <w:ilvl w:val="0"/>
          <w:numId w:val="0"/>
        </w:numPr>
        <w:ind w:left="360" w:leftChars="0" w:firstLine="360" w:firstLineChars="0"/>
        <w:rPr>
          <w:rFonts w:hint="eastAsia" w:ascii="宋体" w:hAnsi="宋体"/>
        </w:rPr>
      </w:pPr>
      <w:r>
        <w:rPr>
          <w:rFonts w:hint="eastAsia" w:ascii="宋体" w:hAnsi="宋体"/>
          <w:lang w:val="en-US" w:eastAsia="zh-CN"/>
        </w:rPr>
        <w:t>使用</w:t>
      </w:r>
      <w:r>
        <w:rPr>
          <w:rFonts w:hint="eastAsia" w:ascii="宋体" w:hAnsi="宋体"/>
        </w:rPr>
        <w:t>Apriori</w:t>
      </w:r>
      <w:r>
        <w:rPr>
          <w:rFonts w:hint="eastAsia" w:ascii="宋体" w:hAnsi="宋体"/>
          <w:lang w:val="en-US" w:eastAsia="zh-CN"/>
        </w:rPr>
        <w:t>算法对预处理后的参数</w:t>
      </w:r>
      <w:r>
        <w:rPr>
          <w:rFonts w:hint="eastAsia" w:ascii="宋体" w:hAnsi="宋体"/>
        </w:rPr>
        <w:t>进行相关性分析，寻找出与系统健康状态关联性</w:t>
      </w:r>
      <w:r>
        <w:rPr>
          <w:rFonts w:hint="eastAsia" w:ascii="宋体" w:hAnsi="宋体"/>
          <w:lang w:val="en-US" w:eastAsia="zh-CN"/>
        </w:rPr>
        <w:t>高</w:t>
      </w:r>
      <w:r>
        <w:rPr>
          <w:rFonts w:hint="eastAsia" w:ascii="宋体" w:hAnsi="宋体"/>
        </w:rPr>
        <w:t>的特征</w:t>
      </w:r>
      <w:r>
        <w:rPr>
          <w:rFonts w:hint="eastAsia" w:ascii="宋体" w:hAnsi="宋体"/>
          <w:lang w:val="en-US" w:eastAsia="zh-CN"/>
        </w:rPr>
        <w:t>参数</w:t>
      </w:r>
      <w:r>
        <w:rPr>
          <w:rFonts w:hint="eastAsia" w:ascii="宋体" w:hAnsi="宋体"/>
        </w:rPr>
        <w:t>，</w:t>
      </w:r>
      <w:r>
        <w:rPr>
          <w:rFonts w:hint="eastAsia" w:ascii="宋体" w:hAnsi="宋体"/>
          <w:lang w:val="en-US" w:eastAsia="zh-CN"/>
        </w:rPr>
        <w:t>找出数据集中频繁出现的数据集合，作为LSTM网络的输入。</w:t>
      </w:r>
    </w:p>
    <w:p>
      <w:pPr>
        <w:pStyle w:val="80"/>
        <w:numPr>
          <w:ilvl w:val="0"/>
          <w:numId w:val="64"/>
        </w:numPr>
        <w:ind w:leftChars="200" w:firstLineChars="0"/>
        <w:rPr>
          <w:rFonts w:hint="eastAsia" w:ascii="宋体" w:hAnsi="宋体"/>
        </w:rPr>
      </w:pPr>
      <w:r>
        <w:rPr>
          <w:rFonts w:hint="eastAsia"/>
          <w:lang w:val="en-US" w:eastAsia="zh-CN"/>
        </w:rPr>
        <w:t>模型训练：</w:t>
      </w:r>
    </w:p>
    <w:p>
      <w:pPr>
        <w:pStyle w:val="80"/>
        <w:numPr>
          <w:ilvl w:val="0"/>
          <w:numId w:val="0"/>
        </w:numPr>
        <w:ind w:left="360" w:leftChars="0" w:firstLine="360" w:firstLineChars="0"/>
        <w:rPr>
          <w:rFonts w:hint="eastAsia" w:ascii="宋体" w:hAnsi="宋体"/>
        </w:rPr>
      </w:pPr>
      <w:r>
        <w:rPr>
          <w:rFonts w:hint="eastAsia" w:ascii="宋体" w:hAnsi="宋体"/>
          <w:lang w:val="en-US" w:eastAsia="zh-CN"/>
        </w:rPr>
        <w:t>搭建</w:t>
      </w:r>
      <w:r>
        <w:rPr>
          <w:rFonts w:hint="eastAsia" w:ascii="宋体" w:hAnsi="宋体"/>
        </w:rPr>
        <w:t>LSTM模型，将</w:t>
      </w:r>
      <w:r>
        <w:rPr>
          <w:rFonts w:hint="eastAsia" w:ascii="宋体" w:hAnsi="宋体"/>
          <w:lang w:val="en-US" w:eastAsia="zh-CN"/>
        </w:rPr>
        <w:t>特征工程后的数据集</w:t>
      </w:r>
      <w:r>
        <w:rPr>
          <w:rFonts w:hint="eastAsia" w:ascii="宋体" w:hAnsi="宋体"/>
        </w:rPr>
        <w:t>特征送入网络进行训练，</w:t>
      </w:r>
      <w:r>
        <w:rPr>
          <w:rFonts w:hint="eastAsia" w:ascii="宋体" w:hAnsi="宋体"/>
          <w:lang w:val="en-US" w:eastAsia="zh-CN"/>
        </w:rPr>
        <w:t>验证，保存预测准确率最高的</w:t>
      </w:r>
      <w:r>
        <w:rPr>
          <w:rFonts w:hint="eastAsia" w:ascii="宋体" w:hAnsi="宋体"/>
        </w:rPr>
        <w:t>模型</w:t>
      </w:r>
      <w:r>
        <w:rPr>
          <w:rFonts w:hint="eastAsia" w:ascii="宋体" w:hAnsi="宋体"/>
          <w:lang w:val="en-US" w:eastAsia="zh-CN"/>
        </w:rPr>
        <w:t>结构</w:t>
      </w:r>
      <w:r>
        <w:rPr>
          <w:rFonts w:hint="eastAsia" w:ascii="宋体" w:hAnsi="宋体"/>
        </w:rPr>
        <w:t>。</w:t>
      </w:r>
    </w:p>
    <w:p>
      <w:pPr>
        <w:pStyle w:val="80"/>
        <w:numPr>
          <w:ilvl w:val="0"/>
          <w:numId w:val="64"/>
        </w:numPr>
        <w:ind w:leftChars="200" w:firstLineChars="0"/>
        <w:rPr>
          <w:rFonts w:hint="eastAsia"/>
          <w:lang w:val="en-US" w:eastAsia="zh-CN"/>
        </w:rPr>
      </w:pPr>
      <w:r>
        <w:rPr>
          <w:rFonts w:hint="eastAsia"/>
          <w:lang w:val="en-US" w:eastAsia="zh-CN"/>
        </w:rPr>
        <w:t>模型迁移训练：</w:t>
      </w:r>
    </w:p>
    <w:p>
      <w:pPr>
        <w:numPr>
          <w:ilvl w:val="0"/>
          <w:numId w:val="0"/>
        </w:numPr>
        <w:ind w:left="360" w:leftChars="0" w:firstLine="360" w:firstLineChars="0"/>
        <w:rPr>
          <w:rFonts w:hint="eastAsia" w:ascii="宋体" w:hAnsi="宋体"/>
        </w:rPr>
      </w:pPr>
      <w:r>
        <w:rPr>
          <w:rFonts w:hint="eastAsia" w:ascii="宋体" w:hAnsi="宋体"/>
        </w:rPr>
        <w:t>当数据库中涌入</w:t>
      </w:r>
      <w:r>
        <w:rPr>
          <w:rFonts w:hint="eastAsia" w:ascii="宋体" w:hAnsi="宋体"/>
          <w:lang w:val="en-US" w:eastAsia="zh-CN"/>
        </w:rPr>
        <w:t>越来越多</w:t>
      </w:r>
      <w:r>
        <w:rPr>
          <w:rFonts w:hint="eastAsia" w:ascii="宋体" w:hAnsi="宋体"/>
        </w:rPr>
        <w:t>新的数据后，</w:t>
      </w:r>
      <w:r>
        <w:rPr>
          <w:rFonts w:hint="eastAsia" w:ascii="宋体" w:hAnsi="宋体"/>
          <w:lang w:val="en-US" w:eastAsia="zh-CN"/>
        </w:rPr>
        <w:t>如果想通过搭建一个新的LSTM模型进行训练验证得到更优模型，就需要重新耗费大量计算资源并且无法继承历史模型的优点。为避免上述情况出现，我们</w:t>
      </w:r>
      <w:r>
        <w:rPr>
          <w:rFonts w:hint="eastAsia" w:ascii="宋体" w:hAnsi="宋体"/>
        </w:rPr>
        <w:t>可以将已经训练好的模型进行迁移学习，</w:t>
      </w:r>
      <w:r>
        <w:rPr>
          <w:rFonts w:hint="eastAsia" w:ascii="宋体" w:hAnsi="宋体"/>
          <w:lang w:val="en-US" w:eastAsia="zh-CN"/>
        </w:rPr>
        <w:t>将历史模型的参数迁移到新的模型中，然后使用新的数据集对该模型进行训练，不仅可以加速模型收敛，节省计算资源，还能一定程度继承历史模型的优势。</w:t>
      </w:r>
    </w:p>
    <w:p>
      <w:pPr>
        <w:pStyle w:val="80"/>
        <w:numPr>
          <w:ilvl w:val="0"/>
          <w:numId w:val="64"/>
        </w:numPr>
        <w:ind w:leftChars="200" w:firstLineChars="0"/>
        <w:rPr>
          <w:rFonts w:hint="eastAsia" w:ascii="宋体" w:hAnsi="宋体"/>
        </w:rPr>
      </w:pPr>
      <w:r>
        <w:rPr>
          <w:rFonts w:hint="eastAsia" w:ascii="Times New Roman" w:hAnsi="Times New Roman" w:eastAsia="宋体" w:cs="Times New Roman"/>
          <w:kern w:val="2"/>
          <w:sz w:val="24"/>
          <w:szCs w:val="21"/>
          <w:lang w:val="en-US" w:eastAsia="zh-CN" w:bidi="ar-SA"/>
        </w:rPr>
        <w:t>模型部署：</w:t>
      </w:r>
    </w:p>
    <w:p>
      <w:pPr>
        <w:pStyle w:val="80"/>
        <w:numPr>
          <w:ilvl w:val="0"/>
          <w:numId w:val="0"/>
        </w:numPr>
        <w:ind w:leftChars="200" w:firstLine="359" w:firstLineChars="0"/>
        <w:rPr>
          <w:rFonts w:hint="eastAsia" w:ascii="宋体" w:hAnsi="宋体"/>
        </w:rPr>
      </w:pPr>
      <w:r>
        <w:rPr>
          <w:rFonts w:hint="eastAsia" w:ascii="宋体" w:hAnsi="宋体"/>
          <w:lang w:val="en-US" w:eastAsia="zh-CN"/>
        </w:rPr>
        <w:t>将已经训练好的预测模型部署在软件中，可直接加载数据集进行相应的系统故障预测。</w:t>
      </w:r>
    </w:p>
    <w:p>
      <w:pPr>
        <w:ind w:firstLine="480" w:firstLineChars="200"/>
        <w:rPr>
          <w:rFonts w:hint="eastAsia" w:ascii="宋体" w:hAnsi="宋体"/>
        </w:rPr>
      </w:pPr>
    </w:p>
    <w:p>
      <w:pPr>
        <w:ind w:firstLine="480" w:firstLineChars="200"/>
        <w:rPr>
          <w:rFonts w:hint="eastAsia" w:ascii="宋体" w:hAnsi="宋体"/>
        </w:rPr>
      </w:pPr>
    </w:p>
    <w:p>
      <w:pPr>
        <w:ind w:firstLine="480" w:firstLineChars="200"/>
        <w:rPr>
          <w:rFonts w:hint="eastAsia" w:ascii="宋体" w:hAnsi="宋体"/>
        </w:rPr>
      </w:pPr>
    </w:p>
    <w:p>
      <w:pPr>
        <w:ind w:firstLine="480" w:firstLineChars="200"/>
        <w:rPr>
          <w:rFonts w:hint="eastAsia" w:ascii="宋体" w:hAnsi="宋体"/>
        </w:rPr>
      </w:pPr>
    </w:p>
    <w:p>
      <w:pPr>
        <w:ind w:firstLine="480" w:firstLineChars="200"/>
        <w:rPr>
          <w:rFonts w:hint="eastAsia" w:ascii="宋体" w:hAnsi="宋体"/>
        </w:rPr>
      </w:pPr>
    </w:p>
    <w:p>
      <w:pPr>
        <w:pStyle w:val="3"/>
      </w:pPr>
      <w:bookmarkStart w:id="132" w:name="_Toc135292251"/>
      <w:r>
        <w:rPr>
          <w:rFonts w:hint="eastAsia"/>
        </w:rPr>
        <w:t>健康管理模块设计</w:t>
      </w:r>
      <w:bookmarkEnd w:id="132"/>
    </w:p>
    <w:p>
      <w:pPr>
        <w:pStyle w:val="4"/>
        <w:rPr>
          <w:kern w:val="0"/>
          <w:szCs w:val="24"/>
        </w:rPr>
      </w:pPr>
      <w:bookmarkStart w:id="133" w:name="_Toc17392"/>
      <w:bookmarkEnd w:id="133"/>
      <w:bookmarkStart w:id="134" w:name="_Toc135292252"/>
      <w:bookmarkStart w:id="135" w:name="_Toc121751875"/>
      <w:r>
        <w:rPr>
          <w:rFonts w:hint="eastAsia"/>
        </w:rPr>
        <w:t>故障诊断</w:t>
      </w:r>
      <w:bookmarkEnd w:id="134"/>
      <w:bookmarkEnd w:id="135"/>
    </w:p>
    <w:p>
      <w:pPr>
        <w:pStyle w:val="139"/>
      </w:pPr>
      <w:r>
        <w:rPr>
          <w:rFonts w:hint="eastAsia"/>
        </w:rPr>
        <w:t>数据中心软件中的故障诊断主要基于服务器的强大算力和存储力来实现不同类型算法的诊断推理。通过车载端数据不断的导入积累，来实现算法的不断优化，在将迭代的算法及模型导入到车载端，从而逐步实现诊断模型的虚警率和覆盖率。软件包含故障诊断算法列表如下：</w:t>
      </w:r>
    </w:p>
    <w:p>
      <w:pPr>
        <w:pStyle w:val="138"/>
        <w:numPr>
          <w:ilvl w:val="0"/>
          <w:numId w:val="38"/>
        </w:numPr>
        <w:spacing w:line="360" w:lineRule="auto"/>
        <w:ind w:firstLineChars="0"/>
        <w:jc w:val="center"/>
        <w:rPr>
          <w:rFonts w:ascii="宋体" w:hAnsi="宋体"/>
        </w:rPr>
      </w:pPr>
      <w:r>
        <w:rPr>
          <w:rFonts w:hint="eastAsia" w:ascii="宋体" w:hAnsi="宋体"/>
        </w:rPr>
        <w:t>故障诊断算法服务表</w:t>
      </w:r>
    </w:p>
    <w:tbl>
      <w:tblPr>
        <w:tblStyle w:val="3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故障诊断服务</w:t>
            </w:r>
          </w:p>
        </w:tc>
        <w:tc>
          <w:tcPr>
            <w:tcW w:w="2605"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内置模型说明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2394"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基于知识的故障诊断服务</w:t>
            </w:r>
          </w:p>
        </w:tc>
        <w:tc>
          <w:tcPr>
            <w:tcW w:w="2605"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基于故障树的推理</w:t>
            </w:r>
          </w:p>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基于规则与专家知识的推理</w:t>
            </w:r>
          </w:p>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基于知识图谱的推理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基于模型的故障诊断服务</w:t>
            </w:r>
          </w:p>
        </w:tc>
        <w:tc>
          <w:tcPr>
            <w:tcW w:w="2605" w:type="pct"/>
            <w:tcBorders>
              <w:top w:val="single" w:color="auto" w:sz="4" w:space="0"/>
              <w:left w:val="single" w:color="auto" w:sz="4" w:space="0"/>
              <w:bottom w:val="single" w:color="auto" w:sz="4" w:space="0"/>
              <w:right w:val="single" w:color="auto" w:sz="4" w:space="0"/>
            </w:tcBorders>
          </w:tcPr>
          <w:p>
            <w:pPr>
              <w:pStyle w:val="139"/>
              <w:jc w:val="center"/>
              <w:rPr>
                <w:rFonts w:eastAsia="Times New Roman" w:cstheme="minorBidi"/>
                <w:kern w:val="2"/>
              </w:rPr>
            </w:pPr>
            <w:r>
              <w:rPr>
                <w:rFonts w:ascii="Times New Roman" w:hAnsi="Times New Roman" w:eastAsia="Times New Roman" w:cstheme="minorBidi"/>
                <w:kern w:val="2"/>
              </w:rPr>
              <w:t>基于</w:t>
            </w:r>
            <w:r>
              <w:rPr>
                <w:rFonts w:eastAsia="Times New Roman" w:cstheme="minorBidi"/>
                <w:kern w:val="2"/>
              </w:rPr>
              <w:t>park</w:t>
            </w:r>
            <w:r>
              <w:rPr>
                <w:rFonts w:ascii="Times New Roman" w:hAnsi="Times New Roman" w:eastAsia="Times New Roman" w:cstheme="minorBidi"/>
                <w:kern w:val="2"/>
              </w:rPr>
              <w:t>矢量的交流电设备故障诊断</w:t>
            </w:r>
          </w:p>
          <w:p>
            <w:pPr>
              <w:pStyle w:val="139"/>
              <w:jc w:val="center"/>
              <w:rPr>
                <w:rFonts w:eastAsia="Times New Roman" w:cstheme="minorBidi"/>
                <w:kern w:val="2"/>
              </w:rPr>
            </w:pPr>
            <w:r>
              <w:rPr>
                <w:rFonts w:ascii="Times New Roman" w:hAnsi="Times New Roman" w:eastAsia="Times New Roman" w:cstheme="minorBidi"/>
                <w:kern w:val="2"/>
              </w:rPr>
              <w:t>基于振动信号的碰磨故障诊断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基于数据驱动的故障诊断服务</w:t>
            </w:r>
          </w:p>
        </w:tc>
        <w:tc>
          <w:tcPr>
            <w:tcW w:w="2605" w:type="pct"/>
            <w:tcBorders>
              <w:top w:val="single" w:color="auto" w:sz="4" w:space="0"/>
              <w:left w:val="single" w:color="auto" w:sz="4" w:space="0"/>
              <w:bottom w:val="single" w:color="auto" w:sz="4" w:space="0"/>
              <w:right w:val="single" w:color="auto" w:sz="4" w:space="0"/>
            </w:tcBorders>
          </w:tcPr>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w:t>
            </w:r>
            <w:r>
              <w:rPr>
                <w:rFonts w:eastAsia="Times New Roman" w:cstheme="minorBidi"/>
                <w:kern w:val="2"/>
              </w:rPr>
              <w:t>knn</w:t>
            </w:r>
            <w:r>
              <w:rPr>
                <w:rFonts w:ascii="Times New Roman" w:hAnsi="Times New Roman" w:eastAsia="Times New Roman" w:cstheme="minorBidi"/>
                <w:kern w:val="2"/>
              </w:rPr>
              <w:t>模型；</w:t>
            </w:r>
          </w:p>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w:t>
            </w:r>
            <w:r>
              <w:rPr>
                <w:rFonts w:eastAsia="Times New Roman" w:cstheme="minorBidi"/>
                <w:kern w:val="2"/>
              </w:rPr>
              <w:t>bp</w:t>
            </w:r>
            <w:r>
              <w:rPr>
                <w:rFonts w:ascii="Times New Roman" w:hAnsi="Times New Roman" w:eastAsia="Times New Roman" w:cstheme="minorBidi"/>
                <w:kern w:val="2"/>
              </w:rPr>
              <w:t>网络模型；</w:t>
            </w:r>
          </w:p>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基于卷积自编码网络模型；</w:t>
            </w:r>
          </w:p>
          <w:p>
            <w:pPr>
              <w:pStyle w:val="139"/>
              <w:ind w:firstLine="0" w:firstLineChars="0"/>
              <w:jc w:val="center"/>
              <w:rPr>
                <w:rFonts w:eastAsia="Times New Roman" w:cstheme="minorBidi"/>
                <w:kern w:val="2"/>
              </w:rPr>
            </w:pPr>
            <w:r>
              <w:rPr>
                <w:rFonts w:ascii="Times New Roman" w:hAnsi="Times New Roman" w:eastAsia="Times New Roman" w:cstheme="minorBidi"/>
                <w:kern w:val="2"/>
              </w:rPr>
              <w:t>基于集成学习的故障诊断模型</w:t>
            </w:r>
          </w:p>
        </w:tc>
      </w:tr>
    </w:tbl>
    <w:p>
      <w:pPr>
        <w:pStyle w:val="139"/>
      </w:pPr>
      <w:r>
        <w:rPr>
          <w:rFonts w:hint="eastAsia"/>
        </w:rPr>
        <w:t xml:space="preserve"> </w:t>
      </w:r>
    </w:p>
    <w:p>
      <w:pPr>
        <w:pStyle w:val="139"/>
      </w:pPr>
      <w:r>
        <w:rPr>
          <w:rFonts w:hint="eastAsia"/>
        </w:rPr>
        <w:t>故障诊断的总体框架如下图所示。采集、解析后的数据通过数据预处理、数据分类后，按照数据类型和设备类型分别实现基于知识的故障诊断、基于模型的故障诊断、基于数据驱动的故障诊断过程，得出对应的诊断结果。</w:t>
      </w:r>
    </w:p>
    <w:p>
      <w:pPr>
        <w:pStyle w:val="139"/>
        <w:ind w:firstLine="0" w:firstLineChars="0"/>
      </w:pPr>
      <w:r>
        <w:drawing>
          <wp:inline distT="0" distB="0" distL="0" distR="0">
            <wp:extent cx="5831840" cy="4188460"/>
            <wp:effectExtent l="0" t="0" r="0" b="254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831840" cy="418846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故障诊断流程示意图</w:t>
      </w:r>
    </w:p>
    <w:p>
      <w:pPr>
        <w:pStyle w:val="6"/>
      </w:pPr>
      <w:bookmarkStart w:id="136" w:name="_Toc16572"/>
      <w:bookmarkEnd w:id="136"/>
      <w:r>
        <w:rPr>
          <w:rFonts w:hint="eastAsia"/>
        </w:rPr>
        <w:t>基于知识的故障诊断</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.3.1.1.1 </w:t>
      </w:r>
      <w:r>
        <w:rPr>
          <w:rFonts w:hint="eastAsia" w:asciiTheme="minorEastAsia" w:hAnsiTheme="minorEastAsia" w:eastAsiaTheme="minorEastAsia"/>
        </w:rPr>
        <w:t>基于故障树的推理</w:t>
      </w:r>
    </w:p>
    <w:p>
      <w:pPr>
        <w:pStyle w:val="139"/>
      </w:pPr>
      <w:r>
        <w:rPr>
          <w:rFonts w:hint="eastAsia"/>
        </w:rPr>
        <w:t>故障树模型是一个基于被诊断对象结构、功能特征的行为模型，是一种定性的因果模型，以系统最不希望事件为顶事件，以可以导致顶事件发生的其他事件为中间事件和底事件，并用逻辑门表示事件之间联系的一种倒树状结果。它反映了特征向量与故障原因之间的全部逻辑关系。</w:t>
      </w:r>
    </w:p>
    <w:p>
      <w:pPr>
        <w:pStyle w:val="139"/>
      </w:pPr>
      <w:r>
        <w:rPr>
          <w:rFonts w:hint="eastAsia"/>
        </w:rPr>
        <w:t>数据中心软件中的故障树分析法，把系统故障作为故障树分析的顶事件，既能分析查找故障原因和原因组合；又能展示与失效模式有关系的系统状态，为系统定性分析和定量计算提供依据。此外，还能基于系统结构、功能关系，自动生成维修决策。</w:t>
      </w:r>
    </w:p>
    <w:p>
      <w:pPr>
        <w:pStyle w:val="139"/>
      </w:pPr>
      <w:r>
        <w:rPr>
          <w:rFonts w:hint="eastAsia"/>
        </w:rPr>
        <w:t>基于故障树的推理以任务电子系统部件层次信息进行故障定位，综合最小割集信息进行故障诊断推，逐步缩小故障范围，最后查明造成部件故障的原因。诊断的功能结构图如下所示：</w:t>
      </w:r>
    </w:p>
    <w:p>
      <w:pPr>
        <w:pStyle w:val="139"/>
      </w:pPr>
      <w:r>
        <w:rPr>
          <w:rFonts w:hint="eastAsia"/>
        </w:rPr>
        <w:t>。</w:t>
      </w:r>
    </w:p>
    <w:p>
      <w:pPr>
        <w:pStyle w:val="116"/>
        <w:ind w:right="-120" w:firstLine="0" w:firstLineChars="0"/>
        <w:jc w:val="center"/>
      </w:pPr>
      <w:r>
        <w:drawing>
          <wp:inline distT="0" distB="0" distL="0" distR="0">
            <wp:extent cx="4838700" cy="13716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38700" cy="13716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故障树诊断功能</w:t>
      </w:r>
    </w:p>
    <w:p>
      <w:pPr>
        <w:pStyle w:val="139"/>
      </w:pPr>
      <w:r>
        <w:rPr>
          <w:rFonts w:hint="eastAsia"/>
        </w:rPr>
        <w:t>在上述故障诊断流程图中，主要通过导入故障树模型，来求解故障树的所有最小割集。在故障树模型中，存放故障树的数据结构包括如下内容：</w:t>
      </w:r>
    </w:p>
    <w:p>
      <w:pPr>
        <w:pStyle w:val="139"/>
        <w:numPr>
          <w:ilvl w:val="0"/>
          <w:numId w:val="65"/>
        </w:numPr>
        <w:ind w:firstLineChars="0"/>
      </w:pPr>
      <w:r>
        <w:rPr>
          <w:rFonts w:hint="eastAsia"/>
        </w:rPr>
        <w:t>编号</w:t>
      </w:r>
    </w:p>
    <w:p>
      <w:pPr>
        <w:pStyle w:val="139"/>
        <w:numPr>
          <w:ilvl w:val="0"/>
          <w:numId w:val="65"/>
        </w:numPr>
        <w:ind w:firstLineChars="0"/>
      </w:pPr>
      <w:r>
        <w:rPr>
          <w:rFonts w:hint="eastAsia"/>
        </w:rPr>
        <w:t>名称</w:t>
      </w:r>
    </w:p>
    <w:p>
      <w:pPr>
        <w:pStyle w:val="139"/>
        <w:numPr>
          <w:ilvl w:val="0"/>
          <w:numId w:val="65"/>
        </w:numPr>
        <w:ind w:firstLineChars="0"/>
      </w:pPr>
      <w:r>
        <w:rPr>
          <w:rFonts w:hint="eastAsia"/>
        </w:rPr>
        <w:t>描述</w:t>
      </w:r>
    </w:p>
    <w:p>
      <w:pPr>
        <w:pStyle w:val="139"/>
        <w:numPr>
          <w:ilvl w:val="0"/>
          <w:numId w:val="65"/>
        </w:numPr>
        <w:ind w:firstLineChars="0"/>
      </w:pPr>
      <w:r>
        <w:rPr>
          <w:rFonts w:hint="eastAsia"/>
        </w:rPr>
        <w:t>优先级</w:t>
      </w:r>
    </w:p>
    <w:p>
      <w:pPr>
        <w:pStyle w:val="139"/>
        <w:numPr>
          <w:ilvl w:val="0"/>
          <w:numId w:val="65"/>
        </w:numPr>
        <w:ind w:firstLineChars="0"/>
      </w:pPr>
      <w:r>
        <w:rPr>
          <w:rFonts w:hint="eastAsia"/>
        </w:rPr>
        <w:t>节点集</w:t>
      </w:r>
    </w:p>
    <w:p>
      <w:pPr>
        <w:pStyle w:val="139"/>
      </w:pPr>
      <w:r>
        <w:rPr>
          <w:rFonts w:hint="eastAsia"/>
        </w:rPr>
        <w:t>其中，节点集表示此故障树包含的所有节点。在软件中存放数据库节点的信息结构如下：</w:t>
      </w:r>
    </w:p>
    <w:p>
      <w:pPr>
        <w:pStyle w:val="139"/>
        <w:numPr>
          <w:ilvl w:val="0"/>
          <w:numId w:val="66"/>
        </w:numPr>
        <w:ind w:firstLineChars="0"/>
      </w:pPr>
      <w:r>
        <w:rPr>
          <w:rFonts w:hint="eastAsia"/>
        </w:rPr>
        <w:t>编号</w:t>
      </w:r>
    </w:p>
    <w:p>
      <w:pPr>
        <w:pStyle w:val="139"/>
        <w:numPr>
          <w:ilvl w:val="0"/>
          <w:numId w:val="66"/>
        </w:numPr>
        <w:ind w:firstLineChars="0"/>
      </w:pPr>
      <w:r>
        <w:rPr>
          <w:rFonts w:hint="eastAsia"/>
        </w:rPr>
        <w:t>代号</w:t>
      </w:r>
    </w:p>
    <w:p>
      <w:pPr>
        <w:pStyle w:val="139"/>
        <w:numPr>
          <w:ilvl w:val="0"/>
          <w:numId w:val="66"/>
        </w:numPr>
        <w:ind w:firstLineChars="0"/>
      </w:pPr>
      <w:r>
        <w:rPr>
          <w:rFonts w:hint="eastAsia"/>
        </w:rPr>
        <w:t>名称</w:t>
      </w:r>
    </w:p>
    <w:p>
      <w:pPr>
        <w:pStyle w:val="139"/>
        <w:numPr>
          <w:ilvl w:val="0"/>
          <w:numId w:val="66"/>
        </w:numPr>
        <w:ind w:firstLineChars="0"/>
      </w:pPr>
      <w:r>
        <w:rPr>
          <w:rFonts w:hint="eastAsia"/>
        </w:rPr>
        <w:t>父节点代号</w:t>
      </w:r>
    </w:p>
    <w:p>
      <w:pPr>
        <w:pStyle w:val="139"/>
        <w:numPr>
          <w:ilvl w:val="0"/>
          <w:numId w:val="66"/>
        </w:numPr>
        <w:ind w:firstLineChars="0"/>
      </w:pPr>
      <w:r>
        <w:rPr>
          <w:rFonts w:hint="eastAsia"/>
        </w:rPr>
        <w:t>门类型</w:t>
      </w:r>
    </w:p>
    <w:p>
      <w:pPr>
        <w:pStyle w:val="139"/>
        <w:numPr>
          <w:ilvl w:val="0"/>
          <w:numId w:val="66"/>
        </w:numPr>
        <w:ind w:firstLineChars="0"/>
      </w:pPr>
      <w:r>
        <w:rPr>
          <w:rFonts w:hint="eastAsia"/>
        </w:rPr>
        <w:t>事件编号</w:t>
      </w:r>
    </w:p>
    <w:p>
      <w:pPr>
        <w:pStyle w:val="139"/>
      </w:pPr>
      <w:r>
        <w:rPr>
          <w:rFonts w:hint="eastAsia"/>
        </w:rPr>
        <w:t>在节点信息表中，编号表示节点id，名称表示故障树节点事件的名称（故障模式），门类型表示该节点下的逻辑门类型（与门、或门），事件编号表示该节点表示的事件对的征兆事件。代号对应节点的字符串表示。</w:t>
      </w:r>
    </w:p>
    <w:p>
      <w:pPr>
        <w:pStyle w:val="139"/>
      </w:pPr>
      <w:r>
        <w:rPr>
          <w:rFonts w:hint="eastAsia"/>
        </w:rPr>
        <w:t>首先，初始化诊断故障库。将故障树的节点按照节点状态划分为三个故障库：</w:t>
      </w:r>
    </w:p>
    <w:p>
      <w:pPr>
        <w:pStyle w:val="139"/>
        <w:numPr>
          <w:ilvl w:val="0"/>
          <w:numId w:val="67"/>
        </w:numPr>
        <w:ind w:firstLineChars="0"/>
      </w:pPr>
      <w:r>
        <w:rPr>
          <w:rFonts w:hint="eastAsia"/>
        </w:rPr>
        <w:t>逻辑值为TRUE的征兆事件并且对应故障树节点为基本事件，则该节点放入故障库；</w:t>
      </w:r>
    </w:p>
    <w:p>
      <w:pPr>
        <w:pStyle w:val="139"/>
        <w:numPr>
          <w:ilvl w:val="0"/>
          <w:numId w:val="67"/>
        </w:numPr>
        <w:ind w:firstLineChars="0"/>
      </w:pPr>
      <w:r>
        <w:rPr>
          <w:rFonts w:hint="eastAsia"/>
        </w:rPr>
        <w:t>逻辑值为TRUE的征兆事件并且对应故障树节点为中间节点，则该节点放入可能故障库；</w:t>
      </w:r>
    </w:p>
    <w:p>
      <w:pPr>
        <w:pStyle w:val="139"/>
        <w:numPr>
          <w:ilvl w:val="0"/>
          <w:numId w:val="67"/>
        </w:numPr>
        <w:ind w:firstLineChars="0"/>
      </w:pPr>
      <w:r>
        <w:rPr>
          <w:rFonts w:hint="eastAsia"/>
        </w:rPr>
        <w:t>逻辑值为FALSE的征兆事件其对应故障树节点放入不可能故障库。</w:t>
      </w:r>
    </w:p>
    <w:p>
      <w:pPr>
        <w:pStyle w:val="139"/>
      </w:pPr>
      <w:r>
        <w:rPr>
          <w:rFonts w:hint="eastAsia"/>
        </w:rPr>
        <w:t>然后，通过行列法求解最小割集实现基于故障树的诊断推理过程，如下所示：</w:t>
      </w:r>
    </w:p>
    <w:p>
      <w:pPr>
        <w:pStyle w:val="139"/>
        <w:ind w:firstLine="0" w:firstLineChars="0"/>
        <w:jc w:val="center"/>
      </w:pPr>
      <w:r>
        <w:drawing>
          <wp:inline distT="0" distB="0" distL="0" distR="0">
            <wp:extent cx="3676650" cy="42545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676650" cy="42545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基于最小割集原理的故障树诊断流程示意图</w:t>
      </w:r>
    </w:p>
    <w:p>
      <w:pPr>
        <w:pStyle w:val="139"/>
      </w:pPr>
      <w:r>
        <w:rPr>
          <w:rFonts w:hint="eastAsia"/>
        </w:rPr>
        <w:t>如果故障库包含的事件不为零，则故障库中的事件为最终的故障原因；如果故障库为空，则按下述方法进行进一步故障诊断：</w:t>
      </w:r>
    </w:p>
    <w:p>
      <w:pPr>
        <w:pStyle w:val="139"/>
        <w:numPr>
          <w:ilvl w:val="0"/>
          <w:numId w:val="68"/>
        </w:numPr>
        <w:ind w:firstLineChars="0"/>
      </w:pPr>
      <w:r>
        <w:rPr>
          <w:rFonts w:hint="eastAsia"/>
        </w:rPr>
        <w:t>对可能故障库的每一个节点，按照行列法生成最小割集，并将这些节点的最小割集放入可能故障库，并利用布尔代数化简可能故障库中的割集，形成这些节点的最小割集；</w:t>
      </w:r>
    </w:p>
    <w:p>
      <w:pPr>
        <w:pStyle w:val="139"/>
        <w:numPr>
          <w:ilvl w:val="0"/>
          <w:numId w:val="68"/>
        </w:numPr>
        <w:ind w:firstLineChars="0"/>
      </w:pPr>
      <w:r>
        <w:rPr>
          <w:rFonts w:hint="eastAsia"/>
        </w:rPr>
        <w:t>对不可能故障库的每一个节点，按照行列法生成最小割集，并将这些节点的最小割集放入不可能故障库，并利用布尔代数化简不可能故障库中的割集，形成这些节点的最小割集；</w:t>
      </w:r>
    </w:p>
    <w:p>
      <w:pPr>
        <w:pStyle w:val="139"/>
        <w:numPr>
          <w:ilvl w:val="0"/>
          <w:numId w:val="68"/>
        </w:numPr>
        <w:ind w:firstLineChars="0"/>
      </w:pPr>
      <w:r>
        <w:rPr>
          <w:rFonts w:hint="eastAsia"/>
        </w:rPr>
        <w:t>利用布尔代数化简可能故障库中的割集，去除可能故障库中割集包含不可能故障库中的割集；</w:t>
      </w:r>
    </w:p>
    <w:p>
      <w:pPr>
        <w:pStyle w:val="139"/>
        <w:numPr>
          <w:ilvl w:val="0"/>
          <w:numId w:val="68"/>
        </w:numPr>
        <w:ind w:firstLineChars="0"/>
      </w:pPr>
      <w:r>
        <w:rPr>
          <w:rFonts w:hint="eastAsia"/>
        </w:rPr>
        <w:t>计算可能故障割集的置信度。</w:t>
      </w:r>
    </w:p>
    <w:p>
      <w:pPr>
        <w:pStyle w:val="139"/>
      </w:pPr>
      <w:r>
        <w:rPr>
          <w:rFonts w:hint="eastAsia"/>
        </w:rPr>
        <w:t>最后，根据最终得到的可能故障割集和置信度信息得出对应的诊断结果。</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.3.1.1.2 </w:t>
      </w:r>
      <w:r>
        <w:rPr>
          <w:rFonts w:hint="eastAsia" w:asciiTheme="minorEastAsia" w:hAnsiTheme="minorEastAsia" w:eastAsiaTheme="minorEastAsia"/>
        </w:rPr>
        <w:t>基于规则与专家知识的推理</w:t>
      </w:r>
    </w:p>
    <w:p>
      <w:pPr>
        <w:pStyle w:val="139"/>
      </w:pPr>
      <w:r>
        <w:rPr>
          <w:rFonts w:hint="eastAsia"/>
        </w:rPr>
        <w:t>基于规则与专家知识的推理系统主要由知识库、推理机、人机接口、知识获取子系统、解释子系统、数据库组成，如下图所示。</w:t>
      </w:r>
    </w:p>
    <w:tbl>
      <w:tblPr>
        <w:tblStyle w:val="35"/>
        <w:tblW w:w="0" w:type="auto"/>
        <w:jc w:val="center"/>
        <w:tblCellSpacing w:w="0" w:type="dxa"/>
        <w:tblLayout w:type="autofit"/>
        <w:tblCellMar>
          <w:top w:w="0" w:type="dxa"/>
          <w:left w:w="0" w:type="dxa"/>
          <w:bottom w:w="0" w:type="dxa"/>
          <w:right w:w="0" w:type="dxa"/>
        </w:tblCellMar>
      </w:tblPr>
      <w:tblGrid>
        <w:gridCol w:w="6"/>
        <w:gridCol w:w="7630"/>
      </w:tblGrid>
      <w:tr>
        <w:tblPrEx>
          <w:tblCellMar>
            <w:top w:w="0" w:type="dxa"/>
            <w:left w:w="0" w:type="dxa"/>
            <w:bottom w:w="0" w:type="dxa"/>
            <w:right w:w="0" w:type="dxa"/>
          </w:tblCellMar>
        </w:tblPrEx>
        <w:trPr>
          <w:tblCellSpacing w:w="0" w:type="dxa"/>
          <w:jc w:val="center"/>
        </w:trPr>
        <w:tc>
          <w:tcPr>
            <w:tcW w:w="0" w:type="auto"/>
            <w:vAlign w:val="center"/>
          </w:tcPr>
          <w:p>
            <w:pPr>
              <w:widowControl/>
              <w:spacing w:line="240" w:lineRule="auto"/>
              <w:jc w:val="left"/>
              <w:rPr>
                <w:rFonts w:eastAsia="Times New Roman"/>
                <w:kern w:val="0"/>
                <w:sz w:val="20"/>
                <w:szCs w:val="20"/>
              </w:rPr>
            </w:pPr>
          </w:p>
        </w:tc>
        <w:tc>
          <w:tcPr>
            <w:tcW w:w="0" w:type="auto"/>
            <w:vAlign w:val="center"/>
          </w:tcPr>
          <w:p>
            <w:pPr>
              <w:widowControl/>
              <w:spacing w:line="240" w:lineRule="auto"/>
              <w:jc w:val="left"/>
              <w:rPr>
                <w:rFonts w:ascii="宋体" w:hAnsi="宋体" w:cs="宋体"/>
                <w:kern w:val="0"/>
                <w:szCs w:val="24"/>
              </w:rPr>
            </w:pPr>
            <w:r>
              <w:rPr>
                <w:rFonts w:ascii="宋体" w:hAnsi="宋体" w:cs="宋体"/>
                <w:kern w:val="0"/>
              </w:rPr>
              <w:drawing>
                <wp:inline distT="0" distB="0" distL="0" distR="0">
                  <wp:extent cx="4845050" cy="21590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45050" cy="2159000"/>
                          </a:xfrm>
                          <a:prstGeom prst="rect">
                            <a:avLst/>
                          </a:prstGeom>
                          <a:noFill/>
                          <a:ln>
                            <a:noFill/>
                          </a:ln>
                        </pic:spPr>
                      </pic:pic>
                    </a:graphicData>
                  </a:graphic>
                </wp:inline>
              </w:drawing>
            </w:r>
          </w:p>
        </w:tc>
      </w:tr>
    </w:tbl>
    <w:p>
      <w:pPr>
        <w:pStyle w:val="117"/>
        <w:numPr>
          <w:ilvl w:val="0"/>
          <w:numId w:val="20"/>
        </w:numPr>
        <w:spacing w:before="100" w:beforeAutospacing="1" w:after="100" w:afterAutospacing="1" w:line="273" w:lineRule="auto"/>
        <w:ind w:left="480" w:firstLine="480"/>
      </w:pPr>
      <w:r>
        <w:rPr>
          <w:rFonts w:hint="eastAsia"/>
        </w:rPr>
        <w:t>故障诊断专家系统结构图</w:t>
      </w:r>
    </w:p>
    <w:p>
      <w:pPr>
        <w:pStyle w:val="116"/>
        <w:widowControl w:val="0"/>
        <w:numPr>
          <w:ilvl w:val="0"/>
          <w:numId w:val="69"/>
        </w:numPr>
        <w:tabs>
          <w:tab w:val="clear" w:pos="4201"/>
          <w:tab w:val="clear" w:pos="9298"/>
        </w:tabs>
        <w:adjustRightInd w:val="0"/>
        <w:snapToGrid w:val="0"/>
        <w:spacing w:before="100" w:beforeAutospacing="1" w:after="100" w:afterAutospacing="1" w:line="400" w:lineRule="exact"/>
        <w:ind w:left="480" w:right="-120" w:rightChars="-50" w:firstLine="480"/>
        <w:jc w:val="left"/>
      </w:pPr>
      <w:r>
        <w:rPr>
          <w:rFonts w:hint="eastAsia" w:ascii="宋体" w:hAnsi="宋体"/>
        </w:rPr>
        <w:t>知识库构建</w:t>
      </w:r>
      <w:r>
        <w:rPr>
          <w:rFonts w:ascii="宋体" w:hAnsi="宋体"/>
        </w:rPr>
        <w:t>：在知识库创建和维护阶段，知识获取子系统在领域专家和知识工程师的指导下，将专家知识、诊断对象的结构知识等存放手知识库中或对知识库进行维护（增加、删除和修改）；</w:t>
      </w:r>
    </w:p>
    <w:p>
      <w:pPr>
        <w:pStyle w:val="116"/>
        <w:widowControl w:val="0"/>
        <w:numPr>
          <w:ilvl w:val="0"/>
          <w:numId w:val="69"/>
        </w:numPr>
        <w:tabs>
          <w:tab w:val="clear" w:pos="4201"/>
          <w:tab w:val="clear" w:pos="9298"/>
        </w:tabs>
        <w:adjustRightInd w:val="0"/>
        <w:snapToGrid w:val="0"/>
        <w:spacing w:before="100" w:beforeAutospacing="1" w:after="100" w:afterAutospacing="1" w:line="400" w:lineRule="exact"/>
        <w:ind w:left="480" w:right="-120" w:rightChars="-50" w:firstLine="480"/>
        <w:jc w:val="left"/>
      </w:pPr>
      <w:r>
        <w:rPr>
          <w:rFonts w:ascii="宋体" w:hAnsi="宋体"/>
        </w:rPr>
        <w:t>诊断</w:t>
      </w:r>
      <w:r>
        <w:rPr>
          <w:rFonts w:hint="eastAsia" w:ascii="宋体" w:hAnsi="宋体"/>
        </w:rPr>
        <w:t>过程</w:t>
      </w:r>
      <w:r>
        <w:rPr>
          <w:rFonts w:ascii="宋体" w:hAnsi="宋体"/>
        </w:rPr>
        <w:t>：用户通过过程的需要，对知识库的征兆信息传送给推理机，</w:t>
      </w:r>
      <w:r>
        <w:rPr>
          <w:rFonts w:hint="eastAsia" w:ascii="宋体" w:hAnsi="宋体"/>
        </w:rPr>
        <w:t>推理机可以由神经网络或者贝叶斯网络构成</w:t>
      </w:r>
      <w:r>
        <w:rPr>
          <w:rFonts w:ascii="宋体" w:hAnsi="宋体"/>
        </w:rPr>
        <w:t>，推理机根据诊断过程的需要，对知识库中的各条知识及全局数据库中的各项事实进行搜素或继续向用户索要征兆信息，</w:t>
      </w:r>
      <w:r>
        <w:rPr>
          <w:rFonts w:hint="eastAsia" w:ascii="宋体" w:hAnsi="宋体"/>
        </w:rPr>
        <w:t>用于诊断推理</w:t>
      </w:r>
      <w:r>
        <w:rPr>
          <w:rFonts w:ascii="宋体" w:hAnsi="宋体"/>
        </w:rPr>
        <w:t>；</w:t>
      </w:r>
    </w:p>
    <w:p>
      <w:pPr>
        <w:pStyle w:val="116"/>
        <w:widowControl w:val="0"/>
        <w:numPr>
          <w:ilvl w:val="0"/>
          <w:numId w:val="69"/>
        </w:numPr>
        <w:tabs>
          <w:tab w:val="clear" w:pos="4201"/>
          <w:tab w:val="clear" w:pos="9298"/>
        </w:tabs>
        <w:adjustRightInd w:val="0"/>
        <w:snapToGrid w:val="0"/>
        <w:spacing w:before="100" w:beforeAutospacing="1" w:after="100" w:afterAutospacing="1" w:line="400" w:lineRule="exact"/>
        <w:ind w:left="480" w:right="-120" w:rightChars="-50" w:firstLine="480"/>
        <w:jc w:val="left"/>
      </w:pPr>
      <w:r>
        <w:rPr>
          <w:rFonts w:hint="eastAsia" w:ascii="宋体" w:hAnsi="宋体"/>
        </w:rPr>
        <w:t>诊断结果输出</w:t>
      </w:r>
      <w:r>
        <w:rPr>
          <w:rFonts w:ascii="宋体" w:hAnsi="宋体"/>
        </w:rPr>
        <w:t>：诊断结果也通过人机接口返回给用户；若需要，解释子系统可调用知识库中的知识和全局数据库中的事实，对诊断结果和诊断过程中用户提出的问题做出合理的解释。</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.3.1.1.3 </w:t>
      </w:r>
      <w:r>
        <w:rPr>
          <w:rFonts w:hint="eastAsia" w:asciiTheme="minorEastAsia" w:hAnsiTheme="minorEastAsia" w:eastAsiaTheme="minorEastAsia"/>
        </w:rPr>
        <w:t>基于知识图谱的推理</w:t>
      </w:r>
    </w:p>
    <w:p>
      <w:pPr>
        <w:ind w:firstLine="480" w:firstLineChars="200"/>
      </w:pPr>
      <w:r>
        <w:rPr>
          <w:rFonts w:hint="eastAsia" w:ascii="宋体" w:hAnsi="宋体"/>
        </w:rPr>
        <w:t>采用知识图谱技术构建故障推理方法，能够对设备故障诊断知识进行全面、准确第表达，同时能有效利用故障诊断知识间的关系，解决输入征兆缺失时，难以对故障进行准确判断的问题。</w:t>
      </w:r>
    </w:p>
    <w:p>
      <w:pPr>
        <w:jc w:val="center"/>
      </w:pPr>
      <w:r>
        <w:drawing>
          <wp:inline distT="0" distB="0" distL="0" distR="0">
            <wp:extent cx="3308350" cy="2438400"/>
            <wp:effectExtent l="0" t="0" r="635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308350" cy="24384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知识图谱实体关系</w:t>
      </w:r>
    </w:p>
    <w:p>
      <w:pPr>
        <w:ind w:firstLine="480" w:firstLineChars="200"/>
        <w:rPr>
          <w:rFonts w:ascii="Calibri" w:hAnsi="Calibri"/>
          <w:sz w:val="21"/>
        </w:rPr>
      </w:pPr>
      <w:r>
        <w:rPr>
          <w:rFonts w:hint="eastAsia" w:ascii="宋体" w:hAnsi="宋体"/>
        </w:rPr>
        <w:t>知识图谱本质上可以理解为一种揭示实体之间关系的语义网络，由形如“实体</w:t>
      </w:r>
      <w:r>
        <w:rPr>
          <w:rFonts w:hint="eastAsia"/>
        </w:rPr>
        <w:t>-</w:t>
      </w:r>
      <w:r>
        <w:rPr>
          <w:rFonts w:hint="eastAsia" w:ascii="宋体" w:hAnsi="宋体"/>
        </w:rPr>
        <w:t>关系</w:t>
      </w:r>
      <w:r>
        <w:rPr>
          <w:rFonts w:hint="eastAsia"/>
        </w:rPr>
        <w:t>-</w:t>
      </w:r>
      <w:r>
        <w:rPr>
          <w:rFonts w:hint="eastAsia" w:ascii="宋体" w:hAnsi="宋体"/>
        </w:rPr>
        <w:t>实体”三元组结构的数据进行相互连接组成。进而形成结构化的知识图谱。由三元组作为基本组成机构的知识图谱示意图如下所示。</w:t>
      </w:r>
    </w:p>
    <w:p>
      <w:pPr>
        <w:jc w:val="center"/>
        <w:rPr>
          <w:szCs w:val="24"/>
        </w:rPr>
      </w:pPr>
      <w:r>
        <w:drawing>
          <wp:inline distT="0" distB="0" distL="0" distR="0">
            <wp:extent cx="4603115" cy="6515100"/>
            <wp:effectExtent l="0" t="0" r="698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604118" cy="6515997"/>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知识图谱故障诊断流程</w:t>
      </w:r>
    </w:p>
    <w:p>
      <w:pPr>
        <w:ind w:firstLine="480" w:firstLineChars="200"/>
        <w:rPr>
          <w:rFonts w:ascii="Calibri" w:hAnsi="Calibri"/>
          <w:sz w:val="21"/>
        </w:rPr>
      </w:pPr>
      <w:r>
        <w:rPr>
          <w:rFonts w:hint="eastAsia" w:ascii="宋体" w:hAnsi="宋体"/>
        </w:rPr>
        <w:t>基于知识图谱的故障诊断方法包括两部分：（</w:t>
      </w:r>
      <w:r>
        <w:rPr>
          <w:rFonts w:hint="eastAsia"/>
        </w:rPr>
        <w:t>1</w:t>
      </w:r>
      <w:r>
        <w:rPr>
          <w:rFonts w:hint="eastAsia" w:ascii="宋体" w:hAnsi="宋体"/>
        </w:rPr>
        <w:t>）知识图谱构建；（</w:t>
      </w:r>
      <w:r>
        <w:rPr>
          <w:rFonts w:hint="eastAsia"/>
        </w:rPr>
        <w:t>2</w:t>
      </w:r>
      <w:r>
        <w:rPr>
          <w:rFonts w:hint="eastAsia" w:ascii="宋体" w:hAnsi="宋体"/>
        </w:rPr>
        <w:t>）基于知识图谱进行诊断推理。其具体步骤为：首先采用基于本体的知识表示方法构建知识图谱；然后利用基于知识图谱关系路径的推理方法进行诊断推理。</w:t>
      </w:r>
    </w:p>
    <w:p>
      <w:pPr>
        <w:ind w:firstLine="480" w:firstLineChars="200"/>
        <w:jc w:val="left"/>
        <w:rPr>
          <w:szCs w:val="24"/>
        </w:rPr>
      </w:pPr>
      <w:r>
        <w:rPr>
          <w:rFonts w:hint="eastAsia" w:ascii="宋体" w:hAnsi="宋体"/>
        </w:rPr>
        <w:t>基于知识图谱的故障诊断推理具体流程如下所示：</w:t>
      </w:r>
    </w:p>
    <w:p>
      <w:pPr>
        <w:ind w:firstLine="480" w:firstLineChars="200"/>
        <w:jc w:val="left"/>
      </w:pPr>
      <w:r>
        <w:rPr>
          <w:rFonts w:hint="eastAsia"/>
        </w:rPr>
        <w:t>1.</w:t>
      </w:r>
      <w:r>
        <w:rPr>
          <w:rFonts w:hint="eastAsia" w:ascii="宋体" w:hAnsi="宋体"/>
        </w:rPr>
        <w:t>输入故障现象的集合</w:t>
      </w:r>
      <w:r>
        <w:t>P={P</w:t>
      </w:r>
      <w:r>
        <w:rPr>
          <w:vertAlign w:val="subscript"/>
        </w:rPr>
        <w:t>1</w:t>
      </w:r>
      <w:r>
        <w:t>,P</w:t>
      </w:r>
      <w:r>
        <w:rPr>
          <w:vertAlign w:val="subscript"/>
        </w:rPr>
        <w:t>2</w:t>
      </w:r>
      <w:r>
        <w:t>..P</w:t>
      </w:r>
      <w:r>
        <w:rPr>
          <w:vertAlign w:val="subscript"/>
        </w:rPr>
        <w:t>n</w:t>
      </w:r>
      <w:r>
        <w:t>},n</w:t>
      </w:r>
      <w:r>
        <w:rPr>
          <w:rFonts w:hint="eastAsia" w:ascii="宋体" w:hAnsi="宋体"/>
        </w:rPr>
        <w:t>为正整数。</w:t>
      </w:r>
    </w:p>
    <w:p>
      <w:pPr>
        <w:ind w:firstLine="480" w:firstLineChars="200"/>
        <w:jc w:val="left"/>
      </w:pPr>
      <w:r>
        <w:rPr>
          <w:rFonts w:hint="eastAsia"/>
        </w:rPr>
        <w:t>2.</w:t>
      </w:r>
      <w:r>
        <w:rPr>
          <w:rFonts w:hint="eastAsia" w:ascii="宋体" w:hAnsi="宋体"/>
        </w:rPr>
        <w:t>遍历故障现象集合</w:t>
      </w:r>
      <w:r>
        <w:rPr>
          <w:rFonts w:hint="eastAsia"/>
        </w:rPr>
        <w:t>P</w:t>
      </w:r>
      <w:r>
        <w:rPr>
          <w:rFonts w:hint="eastAsia" w:ascii="宋体" w:hAnsi="宋体"/>
        </w:rPr>
        <w:t>，是否满足</w:t>
      </w:r>
      <w:r>
        <w:rPr>
          <w:rFonts w:hint="eastAsia"/>
        </w:rPr>
        <w:t>P</w:t>
      </w:r>
      <w:r>
        <w:rPr>
          <w:rFonts w:ascii="Cambria Math" w:hAnsi="Cambria Math"/>
        </w:rPr>
        <w:t>⊆</w:t>
      </w:r>
      <w:r>
        <w:rPr>
          <w:rFonts w:hint="eastAsia"/>
        </w:rPr>
        <w:t>G</w:t>
      </w:r>
      <w:r>
        <w:rPr>
          <w:rFonts w:hint="eastAsia" w:ascii="宋体" w:hAnsi="宋体"/>
        </w:rPr>
        <w:t>（</w:t>
      </w:r>
      <w:r>
        <w:rPr>
          <w:rFonts w:hint="eastAsia"/>
        </w:rPr>
        <w:t>G</w:t>
      </w:r>
      <w:r>
        <w:rPr>
          <w:rFonts w:hint="eastAsia" w:ascii="宋体" w:hAnsi="宋体"/>
        </w:rPr>
        <w:t>为图谱中所有实体集合），若满足该条件，则下一步用于推理的实体集合为</w:t>
      </w:r>
      <w:r>
        <w:rPr>
          <w:rFonts w:hint="eastAsia"/>
        </w:rPr>
        <w:t>P</w:t>
      </w:r>
      <w:r>
        <w:rPr>
          <w:rFonts w:hint="eastAsia"/>
          <w:vertAlign w:val="subscript"/>
        </w:rPr>
        <w:t>d</w:t>
      </w:r>
      <w:r>
        <w:rPr>
          <w:rFonts w:hint="eastAsia"/>
        </w:rPr>
        <w:t>=P</w:t>
      </w:r>
      <w:r>
        <w:rPr>
          <w:rFonts w:hint="eastAsia" w:ascii="宋体" w:hAnsi="宋体"/>
        </w:rPr>
        <w:t>；若不满足上述条件，对集合</w:t>
      </w:r>
      <w:r>
        <w:rPr>
          <w:rFonts w:hint="eastAsia"/>
        </w:rPr>
        <w:t>P</w:t>
      </w:r>
      <w:r>
        <w:rPr>
          <w:rFonts w:hint="eastAsia" w:ascii="宋体" w:hAnsi="宋体"/>
        </w:rPr>
        <w:t>进行操作，剔除集合</w:t>
      </w:r>
      <w:r>
        <w:rPr>
          <w:rFonts w:hint="eastAsia"/>
        </w:rPr>
        <w:t>P</w:t>
      </w:r>
      <w:r>
        <w:rPr>
          <w:rFonts w:hint="eastAsia" w:ascii="宋体" w:hAnsi="宋体"/>
        </w:rPr>
        <w:t>中不在知识图谱</w:t>
      </w:r>
      <w:r>
        <w:rPr>
          <w:rFonts w:hint="eastAsia"/>
        </w:rPr>
        <w:t>G</w:t>
      </w:r>
      <w:r>
        <w:rPr>
          <w:rFonts w:hint="eastAsia" w:ascii="宋体" w:hAnsi="宋体"/>
        </w:rPr>
        <w:t>中的实体元素后，得到实体集合</w:t>
      </w:r>
      <w:r>
        <w:rPr>
          <w:rFonts w:hint="eastAsia"/>
        </w:rPr>
        <w:t>P</w:t>
      </w:r>
      <w:r>
        <w:rPr>
          <w:rFonts w:hint="eastAsia"/>
          <w:vertAlign w:val="subscript"/>
        </w:rPr>
        <w:t>d</w:t>
      </w:r>
      <w:r>
        <w:rPr>
          <w:rFonts w:hint="eastAsia" w:ascii="宋体" w:hAnsi="宋体"/>
        </w:rPr>
        <w:t>。</w:t>
      </w:r>
    </w:p>
    <w:p>
      <w:pPr>
        <w:ind w:firstLine="480" w:firstLineChars="200"/>
        <w:jc w:val="left"/>
      </w:pPr>
      <w:r>
        <w:rPr>
          <w:rFonts w:hint="eastAsia"/>
        </w:rPr>
        <w:t>3.</w:t>
      </w:r>
      <w:r>
        <w:rPr>
          <w:rFonts w:hint="eastAsia" w:ascii="宋体" w:hAnsi="宋体"/>
        </w:rPr>
        <w:t>将实体集合</w:t>
      </w:r>
      <w:r>
        <w:rPr>
          <w:rFonts w:hint="eastAsia"/>
        </w:rPr>
        <w:t>P</w:t>
      </w:r>
      <w:r>
        <w:rPr>
          <w:rFonts w:hint="eastAsia"/>
          <w:vertAlign w:val="subscript"/>
        </w:rPr>
        <w:t>d</w:t>
      </w:r>
      <w:r>
        <w:rPr>
          <w:rFonts w:hint="eastAsia" w:ascii="宋体" w:hAnsi="宋体"/>
        </w:rPr>
        <w:t>作为搜索用的已知实体集合，由已知实体集合</w:t>
      </w:r>
      <w:r>
        <w:rPr>
          <w:rFonts w:hint="eastAsia"/>
        </w:rPr>
        <w:t>P</w:t>
      </w:r>
      <w:r>
        <w:rPr>
          <w:rFonts w:hint="eastAsia"/>
          <w:vertAlign w:val="subscript"/>
        </w:rPr>
        <w:t>d</w:t>
      </w:r>
      <w:r>
        <w:rPr>
          <w:rFonts w:hint="eastAsia" w:ascii="宋体" w:hAnsi="宋体"/>
        </w:rPr>
        <w:t>根据关系路径，引入与实体集合</w:t>
      </w:r>
      <w:r>
        <w:rPr>
          <w:rFonts w:hint="eastAsia"/>
        </w:rPr>
        <w:t>P</w:t>
      </w:r>
      <w:r>
        <w:rPr>
          <w:rFonts w:hint="eastAsia"/>
          <w:vertAlign w:val="subscript"/>
        </w:rPr>
        <w:t>d</w:t>
      </w:r>
      <w:r>
        <w:rPr>
          <w:rFonts w:hint="eastAsia" w:ascii="宋体" w:hAnsi="宋体"/>
        </w:rPr>
        <w:t>直接关联的故障原因实体集合</w:t>
      </w:r>
      <w:r>
        <w:rPr>
          <w:rFonts w:hint="eastAsia"/>
        </w:rPr>
        <w:t>F</w:t>
      </w:r>
      <w:r>
        <w:rPr>
          <w:rFonts w:hint="eastAsia"/>
          <w:vertAlign w:val="subscript"/>
        </w:rPr>
        <w:t>d</w:t>
      </w:r>
      <w:r>
        <w:rPr>
          <w:rFonts w:hint="eastAsia" w:ascii="宋体" w:hAnsi="宋体"/>
        </w:rPr>
        <w:t>。</w:t>
      </w:r>
    </w:p>
    <w:p>
      <w:pPr>
        <w:ind w:firstLine="480" w:firstLineChars="200"/>
        <w:jc w:val="left"/>
      </w:pPr>
      <w:r>
        <w:rPr>
          <w:rFonts w:hint="eastAsia"/>
        </w:rPr>
        <w:t>4.</w:t>
      </w:r>
      <w:r>
        <w:rPr>
          <w:rFonts w:hint="eastAsia" w:ascii="宋体" w:hAnsi="宋体"/>
        </w:rPr>
        <w:t>由已知实体集合</w:t>
      </w:r>
      <w:r>
        <w:rPr>
          <w:rFonts w:hint="eastAsia"/>
        </w:rPr>
        <w:t>P</w:t>
      </w:r>
      <w:r>
        <w:rPr>
          <w:rFonts w:hint="eastAsia"/>
          <w:vertAlign w:val="subscript"/>
        </w:rPr>
        <w:t>d</w:t>
      </w:r>
      <w:r>
        <w:rPr>
          <w:rFonts w:hint="eastAsia" w:ascii="宋体" w:hAnsi="宋体"/>
        </w:rPr>
        <w:t>根据关系路径，引入与实体集合关联的测点，引入关联设备结构实体集合</w:t>
      </w:r>
      <w:r>
        <w:rPr>
          <w:rFonts w:hint="eastAsia"/>
        </w:rPr>
        <w:t>S</w:t>
      </w:r>
      <w:r>
        <w:rPr>
          <w:rFonts w:hint="eastAsia" w:ascii="宋体" w:hAnsi="宋体"/>
        </w:rPr>
        <w:t>。</w:t>
      </w:r>
    </w:p>
    <w:p>
      <w:pPr>
        <w:ind w:firstLine="480" w:firstLineChars="200"/>
        <w:jc w:val="left"/>
      </w:pPr>
      <w:r>
        <w:rPr>
          <w:rFonts w:hint="eastAsia"/>
        </w:rPr>
        <w:t>5.</w:t>
      </w:r>
      <w:r>
        <w:rPr>
          <w:rFonts w:hint="eastAsia" w:ascii="宋体" w:hAnsi="宋体"/>
        </w:rPr>
        <w:t>验证关联结构实体集合</w:t>
      </w:r>
      <w:r>
        <w:rPr>
          <w:rFonts w:hint="eastAsia"/>
        </w:rPr>
        <w:t>S</w:t>
      </w:r>
      <w:r>
        <w:rPr>
          <w:rFonts w:hint="eastAsia" w:ascii="宋体" w:hAnsi="宋体"/>
        </w:rPr>
        <w:t>与故障现象集合</w:t>
      </w:r>
      <w:r>
        <w:rPr>
          <w:rFonts w:hint="eastAsia"/>
        </w:rPr>
        <w:t>P</w:t>
      </w:r>
      <w:r>
        <w:rPr>
          <w:rFonts w:hint="eastAsia"/>
          <w:vertAlign w:val="subscript"/>
        </w:rPr>
        <w:t>d</w:t>
      </w:r>
      <w:r>
        <w:rPr>
          <w:rFonts w:hint="eastAsia" w:ascii="宋体" w:hAnsi="宋体"/>
        </w:rPr>
        <w:t>之间是否存在关系路径。若关系存在，还需引入间接关联故障实体集合</w:t>
      </w:r>
      <w:r>
        <w:rPr>
          <w:rFonts w:hint="eastAsia"/>
        </w:rPr>
        <w:t>P</w:t>
      </w:r>
      <w:r>
        <w:rPr>
          <w:rFonts w:hint="eastAsia"/>
          <w:vertAlign w:val="subscript"/>
        </w:rPr>
        <w:t>i</w:t>
      </w:r>
      <w:r>
        <w:rPr>
          <w:rFonts w:hint="eastAsia" w:ascii="宋体" w:hAnsi="宋体"/>
        </w:rPr>
        <w:t>以及故障原因集合</w:t>
      </w:r>
      <w:r>
        <w:rPr>
          <w:rFonts w:hint="eastAsia"/>
        </w:rPr>
        <w:t>F</w:t>
      </w:r>
      <w:r>
        <w:rPr>
          <w:rFonts w:hint="eastAsia"/>
          <w:vertAlign w:val="subscript"/>
        </w:rPr>
        <w:t>i</w:t>
      </w:r>
      <w:r>
        <w:rPr>
          <w:rFonts w:hint="eastAsia" w:ascii="宋体" w:hAnsi="宋体"/>
        </w:rPr>
        <w:t>。</w:t>
      </w:r>
    </w:p>
    <w:p>
      <w:pPr>
        <w:ind w:firstLine="480" w:firstLineChars="200"/>
        <w:jc w:val="left"/>
      </w:pPr>
      <w:r>
        <w:t>6.</w:t>
      </w:r>
      <w:r>
        <w:rPr>
          <w:rFonts w:hint="eastAsia" w:ascii="宋体" w:hAnsi="宋体"/>
        </w:rPr>
        <w:t>取故障原因实体集合</w:t>
      </w:r>
      <w:r>
        <w:t>F</w:t>
      </w:r>
      <w:r>
        <w:rPr>
          <w:vertAlign w:val="subscript"/>
        </w:rPr>
        <w:t>0</w:t>
      </w:r>
      <w:r>
        <w:t>=F</w:t>
      </w:r>
      <w:r>
        <w:rPr>
          <w:vertAlign w:val="subscript"/>
        </w:rPr>
        <w:t>d</w:t>
      </w:r>
      <w:r>
        <w:rPr>
          <w:rFonts w:hint="eastAsia" w:ascii="宋体" w:hAnsi="宋体"/>
        </w:rPr>
        <w:t>∪</w:t>
      </w:r>
      <w:r>
        <w:t>F</w:t>
      </w:r>
      <w:r>
        <w:rPr>
          <w:vertAlign w:val="subscript"/>
        </w:rPr>
        <w:t>i</w:t>
      </w:r>
      <w:r>
        <w:rPr>
          <w:rFonts w:hint="eastAsia" w:ascii="宋体" w:hAnsi="宋体"/>
        </w:rPr>
        <w:t>，</w:t>
      </w:r>
      <w:r>
        <w:t>F</w:t>
      </w:r>
      <w:r>
        <w:rPr>
          <w:vertAlign w:val="subscript"/>
        </w:rPr>
        <w:t>0</w:t>
      </w:r>
      <w:r>
        <w:rPr>
          <w:rFonts w:hint="eastAsia" w:ascii="宋体" w:hAnsi="宋体"/>
        </w:rPr>
        <w:t>为直接关联故障原因集合</w:t>
      </w:r>
      <w:r>
        <w:t>F</w:t>
      </w:r>
      <w:r>
        <w:rPr>
          <w:vertAlign w:val="subscript"/>
        </w:rPr>
        <w:t>d</w:t>
      </w:r>
      <w:r>
        <w:rPr>
          <w:rFonts w:hint="eastAsia" w:ascii="宋体" w:hAnsi="宋体"/>
        </w:rPr>
        <w:t>与间接关联故障原因集合</w:t>
      </w:r>
      <w:r>
        <w:t>F</w:t>
      </w:r>
      <w:r>
        <w:rPr>
          <w:vertAlign w:val="subscript"/>
        </w:rPr>
        <w:t>i</w:t>
      </w:r>
      <w:r>
        <w:rPr>
          <w:rFonts w:hint="eastAsia" w:ascii="宋体" w:hAnsi="宋体"/>
        </w:rPr>
        <w:t>的并集。引入维修建议实体集合</w:t>
      </w:r>
      <w:r>
        <w:t>A</w:t>
      </w:r>
      <w:r>
        <w:rPr>
          <w:vertAlign w:val="subscript"/>
        </w:rPr>
        <w:t>0</w:t>
      </w:r>
      <w:r>
        <w:rPr>
          <w:rFonts w:hint="eastAsia" w:ascii="宋体" w:hAnsi="宋体"/>
        </w:rPr>
        <w:t>。</w:t>
      </w:r>
    </w:p>
    <w:p>
      <w:pPr>
        <w:ind w:firstLine="480" w:firstLineChars="200"/>
        <w:jc w:val="left"/>
      </w:pPr>
      <w:r>
        <w:t>7.</w:t>
      </w:r>
      <w:r>
        <w:rPr>
          <w:rFonts w:hint="eastAsia" w:ascii="宋体" w:hAnsi="宋体"/>
        </w:rPr>
        <w:t>对故障原因集合</w:t>
      </w:r>
      <w:r>
        <w:t>F</w:t>
      </w:r>
      <w:r>
        <w:rPr>
          <w:vertAlign w:val="subscript"/>
        </w:rPr>
        <w:t>0</w:t>
      </w:r>
      <w:r>
        <w:rPr>
          <w:rFonts w:hint="eastAsia" w:ascii="宋体" w:hAnsi="宋体"/>
        </w:rPr>
        <w:t>进行排序。按照关联原因中各实体与实体集合的关联路径数目由多到少进行排序。</w:t>
      </w:r>
    </w:p>
    <w:p>
      <w:pPr>
        <w:ind w:firstLine="480" w:firstLineChars="200"/>
        <w:jc w:val="left"/>
        <w:rPr>
          <w:rFonts w:ascii="Calibri" w:hAnsi="Calibri"/>
        </w:rPr>
      </w:pPr>
      <w:r>
        <w:t>8.</w:t>
      </w:r>
      <w:r>
        <w:rPr>
          <w:rFonts w:hint="eastAsia" w:ascii="宋体" w:hAnsi="宋体"/>
        </w:rPr>
        <w:t>对故障原因实体集合</w:t>
      </w:r>
      <w:r>
        <w:t>F</w:t>
      </w:r>
      <w:r>
        <w:rPr>
          <w:vertAlign w:val="subscript"/>
        </w:rPr>
        <w:t>1</w:t>
      </w:r>
      <w:r>
        <w:rPr>
          <w:rFonts w:hint="eastAsia" w:ascii="宋体" w:hAnsi="宋体"/>
        </w:rPr>
        <w:t>与维修建议实体集合</w:t>
      </w:r>
      <w:r>
        <w:t>A</w:t>
      </w:r>
      <w:r>
        <w:rPr>
          <w:vertAlign w:val="subscript"/>
        </w:rPr>
        <w:t>1</w:t>
      </w:r>
      <w:r>
        <w:rPr>
          <w:rFonts w:hint="eastAsia" w:ascii="宋体" w:hAnsi="宋体"/>
        </w:rPr>
        <w:t>进行格式化，然后输出诊断结果。</w:t>
      </w:r>
    </w:p>
    <w:p>
      <w:pPr>
        <w:ind w:firstLine="480" w:firstLineChars="200"/>
        <w:jc w:val="center"/>
      </w:pPr>
      <w:r>
        <w:drawing>
          <wp:inline distT="0" distB="0" distL="0" distR="0">
            <wp:extent cx="4432300" cy="2038350"/>
            <wp:effectExtent l="0" t="0" r="635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432300" cy="20383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知识图谱诊断实例</w:t>
      </w:r>
    </w:p>
    <w:p>
      <w:pPr>
        <w:ind w:firstLine="480" w:firstLineChars="200"/>
        <w:jc w:val="left"/>
        <w:rPr>
          <w:rFonts w:ascii="Calibri" w:hAnsi="Calibri"/>
          <w:sz w:val="21"/>
        </w:rPr>
      </w:pPr>
      <w:r>
        <w:rPr>
          <w:rFonts w:hint="eastAsia" w:ascii="宋体" w:hAnsi="宋体"/>
        </w:rPr>
        <w:t>上图所示，简单构造了一个关于机械密封的知识图谱诊断方法，可以清晰的看见各实体之间的关系，当测点</w:t>
      </w:r>
      <w:r>
        <w:rPr>
          <w:rFonts w:hint="eastAsia"/>
        </w:rPr>
        <w:t>1</w:t>
      </w:r>
      <w:r>
        <w:rPr>
          <w:rFonts w:hint="eastAsia" w:ascii="宋体" w:hAnsi="宋体"/>
        </w:rPr>
        <w:t>使用温度传感器，测出机械密封室温度过高，按照关系路径反推出漏气阀故障，并将故障定位于漏气阀，同时给出检查更换阀门的诊断建议，对该故障作出属于机械密封问题的判断。</w:t>
      </w:r>
    </w:p>
    <w:p>
      <w:pPr>
        <w:pStyle w:val="6"/>
      </w:pPr>
      <w:r>
        <w:rPr>
          <w:rFonts w:hint="eastAsia"/>
        </w:rPr>
        <w:t>基于模型的故障诊断</w:t>
      </w:r>
    </w:p>
    <w:p>
      <w:pPr>
        <w:pStyle w:val="139"/>
      </w:pPr>
      <w:r>
        <w:rPr>
          <w:rFonts w:hint="eastAsia"/>
        </w:rPr>
        <w:t>基于模型的诊断技术，原理是从待诊断设备的模型和具体观测数据出发，依据系统实际观测行为和模型计算行为之间的差异，通过诊断推理哪些组件或单元出现某个故障模式，才能解释目前系统所有异常信息的位置和现象，并给出诊断结果；本系统使用基于模型的优点在于诊断模型可以独立于系统软件单独修改和配置，诊断系统可以加载多个不同的诊断模型进行诊断效果对比和比较。</w:t>
      </w:r>
    </w:p>
    <w:p>
      <w:pPr>
        <w:pStyle w:val="139"/>
      </w:pPr>
      <w:r>
        <w:rPr>
          <w:rFonts w:hint="eastAsia"/>
        </w:rPr>
        <w:t>系统的总体结构如下所示。</w:t>
      </w:r>
    </w:p>
    <w:p>
      <w:pPr>
        <w:pStyle w:val="139"/>
        <w:ind w:firstLine="0" w:firstLineChars="0"/>
        <w:jc w:val="center"/>
      </w:pPr>
      <w:r>
        <w:drawing>
          <wp:inline distT="0" distB="0" distL="0" distR="0">
            <wp:extent cx="38100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10000" cy="25527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基于模型的故障诊断原理</w:t>
      </w:r>
    </w:p>
    <w:p>
      <w:pPr>
        <w:pStyle w:val="139"/>
      </w:pPr>
      <w:r>
        <w:rPr>
          <w:rFonts w:hint="eastAsia"/>
        </w:rPr>
        <w:t>基于模型的故障诊断服务流程如下图所示。利用传感器对电子设备进行状态监听，将数据发送到车载端健康管理处理机；对传感器数据进行数据清洗或插值，运用时域和频域的特征提取方法，得到关键的信号特征成分；将关键特征输入到由物理准则和经验公式确定的理论模型，得到相对应的故障诊断指标；进行指标的阈值判断，当指标超过阈值或小于阈值时，说明设备发生明显故障；结合具体理论，对故障指标或信号形态作出诊断。</w:t>
      </w:r>
    </w:p>
    <w:p>
      <w:pPr>
        <w:jc w:val="center"/>
        <w:rPr>
          <w:rFonts w:ascii="Calibri" w:hAnsi="Calibri"/>
          <w:sz w:val="21"/>
        </w:rPr>
      </w:pPr>
      <w:r>
        <w:drawing>
          <wp:inline distT="0" distB="0" distL="0" distR="0">
            <wp:extent cx="2381250" cy="37338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381250" cy="3733800"/>
                    </a:xfrm>
                    <a:prstGeom prst="rect">
                      <a:avLst/>
                    </a:prstGeom>
                    <a:noFill/>
                    <a:ln>
                      <a:noFill/>
                    </a:ln>
                  </pic:spPr>
                </pic:pic>
              </a:graphicData>
            </a:graphic>
          </wp:inline>
        </w:drawing>
      </w:r>
      <w:r>
        <w:rPr>
          <w:rFonts w:ascii="Calibri" w:hAnsi="Calibri"/>
          <w:sz w:val="21"/>
        </w:rPr>
        <w:t xml:space="preserve"> </w:t>
      </w:r>
    </w:p>
    <w:p>
      <w:pPr>
        <w:pStyle w:val="117"/>
        <w:numPr>
          <w:ilvl w:val="0"/>
          <w:numId w:val="20"/>
        </w:numPr>
        <w:spacing w:before="100" w:beforeAutospacing="1" w:after="100" w:afterAutospacing="1" w:line="273" w:lineRule="auto"/>
        <w:ind w:left="480" w:firstLine="480"/>
      </w:pPr>
      <w:r>
        <w:rPr>
          <w:rFonts w:hint="eastAsia"/>
        </w:rPr>
        <w:t>基于模型的故障诊断服务流程</w:t>
      </w:r>
    </w:p>
    <w:p>
      <w:pPr>
        <w:rPr>
          <w:b/>
          <w:bCs/>
          <w:szCs w:val="24"/>
        </w:rPr>
      </w:pPr>
      <w:r>
        <w:rPr>
          <w:rFonts w:hint="eastAsia" w:ascii="宋体" w:hAnsi="宋体"/>
          <w:b/>
          <w:bCs/>
        </w:rPr>
        <w:t>（</w:t>
      </w:r>
      <w:r>
        <w:rPr>
          <w:rFonts w:hint="eastAsia"/>
          <w:b/>
          <w:bCs/>
        </w:rPr>
        <w:t>1</w:t>
      </w:r>
      <w:r>
        <w:rPr>
          <w:rFonts w:hint="eastAsia" w:ascii="宋体" w:hAnsi="宋体"/>
          <w:b/>
          <w:bCs/>
        </w:rPr>
        <w:t>）基于</w:t>
      </w:r>
      <w:r>
        <w:rPr>
          <w:rFonts w:hint="eastAsia"/>
          <w:b/>
          <w:bCs/>
        </w:rPr>
        <w:t>park</w:t>
      </w:r>
      <w:r>
        <w:rPr>
          <w:rFonts w:hint="eastAsia" w:ascii="宋体" w:hAnsi="宋体"/>
          <w:b/>
          <w:bCs/>
        </w:rPr>
        <w:t>矢量变换的故障诊断</w:t>
      </w:r>
    </w:p>
    <w:p>
      <w:pPr>
        <w:ind w:firstLine="480" w:firstLineChars="200"/>
      </w:pPr>
      <w:r>
        <w:rPr>
          <w:rFonts w:hint="eastAsia" w:ascii="宋体" w:hAnsi="宋体"/>
        </w:rPr>
        <w:t>基于</w:t>
      </w:r>
      <w:r>
        <w:rPr>
          <w:rFonts w:hint="eastAsia"/>
        </w:rPr>
        <w:t>park</w:t>
      </w:r>
      <w:r>
        <w:rPr>
          <w:rFonts w:hint="eastAsia" w:ascii="宋体" w:hAnsi="宋体"/>
        </w:rPr>
        <w:t>矢量的故障诊断，是利用了电子电力学的</w:t>
      </w:r>
      <w:r>
        <w:rPr>
          <w:rFonts w:hint="eastAsia"/>
        </w:rPr>
        <w:t>park</w:t>
      </w:r>
      <w:r>
        <w:rPr>
          <w:rFonts w:hint="eastAsia" w:ascii="宋体" w:hAnsi="宋体"/>
        </w:rPr>
        <w:t>坐标变换原理，从电流、电压变化的角度来分析电子设备存在的部分短路或断路问题。其具体流程如下图所示。</w:t>
      </w:r>
    </w:p>
    <w:p>
      <w:pPr>
        <w:ind w:firstLine="480" w:firstLineChars="200"/>
      </w:pPr>
      <w:r>
        <w:rPr>
          <w:rFonts w:hint="eastAsia" w:ascii="宋体" w:hAnsi="宋体"/>
        </w:rPr>
        <w:t>该方法具体步骤：</w:t>
      </w:r>
    </w:p>
    <w:p>
      <w:pPr>
        <w:ind w:firstLine="480" w:firstLineChars="200"/>
      </w:pPr>
      <w:r>
        <w:rPr>
          <w:rFonts w:hint="eastAsia"/>
        </w:rPr>
        <w:t>1.</w:t>
      </w:r>
      <w:r>
        <w:rPr>
          <w:rFonts w:hint="eastAsia" w:ascii="宋体" w:hAnsi="宋体"/>
        </w:rPr>
        <w:t>利用电流互感器或电压传感器采集电子设备的三相交流电，对交流电的频率没有要求。</w:t>
      </w:r>
    </w:p>
    <w:p>
      <w:pPr>
        <w:ind w:firstLine="480" w:firstLineChars="200"/>
      </w:pPr>
      <w:r>
        <w:rPr>
          <w:rFonts w:hint="eastAsia"/>
        </w:rPr>
        <w:t>2.</w:t>
      </w:r>
      <w:r>
        <w:rPr>
          <w:rFonts w:hint="eastAsia" w:ascii="宋体" w:hAnsi="宋体"/>
        </w:rPr>
        <w:t>对电子设备的三相交流进行</w:t>
      </w:r>
      <w:r>
        <w:rPr>
          <w:rFonts w:hint="eastAsia"/>
        </w:rPr>
        <w:t>park</w:t>
      </w:r>
      <w:r>
        <w:rPr>
          <w:rFonts w:hint="eastAsia" w:ascii="宋体" w:hAnsi="宋体"/>
        </w:rPr>
        <w:t>矢量变换，从三相电坐标转为二相坐标，形成散点图像。</w:t>
      </w:r>
    </w:p>
    <w:p>
      <w:pPr>
        <w:ind w:firstLine="480" w:firstLineChars="200"/>
      </w:pPr>
      <w:r>
        <w:rPr>
          <w:rFonts w:hint="eastAsia"/>
        </w:rPr>
        <w:t>3.</w:t>
      </w:r>
      <w:r>
        <w:rPr>
          <w:rFonts w:hint="eastAsia" w:ascii="宋体" w:hAnsi="宋体"/>
        </w:rPr>
        <w:t>利用最小二乘法对散点进行拟合，得到椭圆形曲线。</w:t>
      </w:r>
    </w:p>
    <w:p>
      <w:pPr>
        <w:ind w:firstLine="480" w:firstLineChars="200"/>
      </w:pPr>
      <w:r>
        <w:rPr>
          <w:rFonts w:hint="eastAsia"/>
        </w:rPr>
        <w:t>4.</w:t>
      </w:r>
      <w:r>
        <w:rPr>
          <w:rFonts w:hint="eastAsia" w:ascii="宋体" w:hAnsi="宋体"/>
        </w:rPr>
        <w:t>对椭圆曲线进行圆度分析。当曲线为圆时，说明电流信号正常，设备无明显异常；当曲线为椭圆时，说明负载不均衡，可能出现了一定的短路情况；当曲线不成形时，可能发生了断路或传感器安装不正确的情况。</w:t>
      </w:r>
    </w:p>
    <w:p>
      <w:pPr>
        <w:ind w:firstLine="480" w:firstLineChars="200"/>
      </w:pPr>
      <w:r>
        <w:rPr>
          <w:rFonts w:hint="eastAsia"/>
        </w:rPr>
        <w:t>5</w:t>
      </w:r>
      <w:r>
        <w:rPr>
          <w:rFonts w:hint="eastAsia" w:ascii="宋体" w:hAnsi="宋体"/>
        </w:rPr>
        <w:t>、结合电流时域形态和圆度分析，对可能的故障进行定位。</w:t>
      </w:r>
    </w:p>
    <w:p>
      <w:pPr>
        <w:ind w:firstLine="480" w:firstLineChars="200"/>
        <w:jc w:val="center"/>
      </w:pPr>
      <w:r>
        <w:drawing>
          <wp:inline distT="0" distB="0" distL="0" distR="0">
            <wp:extent cx="1981200" cy="45402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981200" cy="45402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基于park矢量的交流电设备故障诊断流程</w:t>
      </w:r>
    </w:p>
    <w:p>
      <w:pPr>
        <w:ind w:firstLine="480" w:firstLineChars="200"/>
        <w:jc w:val="left"/>
        <w:rPr>
          <w:rFonts w:ascii="Calibri" w:hAnsi="Calibri"/>
          <w:sz w:val="21"/>
        </w:rPr>
      </w:pPr>
      <w:r>
        <w:rPr>
          <w:rFonts w:hint="eastAsia"/>
        </w:rPr>
        <w:t>Park</w:t>
      </w:r>
      <w:r>
        <w:rPr>
          <w:rFonts w:hint="eastAsia" w:ascii="宋体" w:hAnsi="宋体"/>
        </w:rPr>
        <w:t>变换是分析旋转电子设备数学模型常用的一种变换方法，它是根据磁势相等的原理，将三相轴系变换二相轴系分析，变换公式如下所示：</w:t>
      </w:r>
    </w:p>
    <w:p>
      <w:pPr>
        <w:ind w:firstLine="480" w:firstLineChars="200"/>
        <w:jc w:val="center"/>
        <w:rPr>
          <w:szCs w:val="24"/>
        </w:rPr>
      </w:pPr>
      <w:r>
        <w:drawing>
          <wp:inline distT="0" distB="0" distL="0" distR="0">
            <wp:extent cx="2178050" cy="10668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178050" cy="1066800"/>
                    </a:xfrm>
                    <a:prstGeom prst="rect">
                      <a:avLst/>
                    </a:prstGeom>
                    <a:noFill/>
                    <a:ln>
                      <a:noFill/>
                    </a:ln>
                  </pic:spPr>
                </pic:pic>
              </a:graphicData>
            </a:graphic>
          </wp:inline>
        </w:drawing>
      </w:r>
      <w:r>
        <w:t xml:space="preserve"> </w:t>
      </w:r>
    </w:p>
    <w:p>
      <w:pPr>
        <w:ind w:firstLine="480" w:firstLineChars="200"/>
        <w:jc w:val="left"/>
      </w:pPr>
      <w:r>
        <w:rPr>
          <w:rFonts w:hint="eastAsia" w:ascii="宋体" w:hAnsi="宋体"/>
        </w:rPr>
        <w:t>其中</w:t>
      </w:r>
      <w:r>
        <w:rPr>
          <w:rFonts w:hint="eastAsia"/>
        </w:rPr>
        <w:t>ia</w:t>
      </w:r>
      <w:r>
        <w:rPr>
          <w:rFonts w:hint="eastAsia" w:ascii="宋体" w:hAnsi="宋体"/>
        </w:rPr>
        <w:t>，</w:t>
      </w:r>
      <w:r>
        <w:rPr>
          <w:rFonts w:hint="eastAsia"/>
        </w:rPr>
        <w:t>ib</w:t>
      </w:r>
      <w:r>
        <w:rPr>
          <w:rFonts w:hint="eastAsia" w:ascii="宋体" w:hAnsi="宋体"/>
        </w:rPr>
        <w:t>，</w:t>
      </w:r>
      <w:r>
        <w:rPr>
          <w:rFonts w:hint="eastAsia"/>
        </w:rPr>
        <w:t>ic</w:t>
      </w:r>
      <w:r>
        <w:rPr>
          <w:rFonts w:hint="eastAsia" w:ascii="宋体" w:hAnsi="宋体"/>
        </w:rPr>
        <w:t>分别为三相电流，</w:t>
      </w:r>
      <w:r>
        <w:rPr>
          <w:rFonts w:hint="eastAsia"/>
        </w:rPr>
        <w:t>iq</w:t>
      </w:r>
      <w:r>
        <w:rPr>
          <w:rFonts w:hint="eastAsia" w:ascii="宋体" w:hAnsi="宋体"/>
        </w:rPr>
        <w:t>，</w:t>
      </w:r>
      <w:r>
        <w:rPr>
          <w:rFonts w:hint="eastAsia"/>
        </w:rPr>
        <w:t>ik</w:t>
      </w:r>
      <w:r>
        <w:rPr>
          <w:rFonts w:hint="eastAsia" w:ascii="宋体" w:hAnsi="宋体"/>
        </w:rPr>
        <w:t>分别为转换后的</w:t>
      </w:r>
      <w:r>
        <w:rPr>
          <w:rFonts w:hint="eastAsia"/>
        </w:rPr>
        <w:t>park</w:t>
      </w:r>
      <w:r>
        <w:rPr>
          <w:rFonts w:hint="eastAsia" w:ascii="宋体" w:hAnsi="宋体"/>
        </w:rPr>
        <w:t>矢量。</w:t>
      </w:r>
    </w:p>
    <w:p>
      <w:pPr>
        <w:ind w:firstLine="480" w:firstLineChars="200"/>
        <w:jc w:val="center"/>
      </w:pPr>
      <w:r>
        <w:drawing>
          <wp:inline distT="0" distB="0" distL="0" distR="0">
            <wp:extent cx="1924050" cy="1447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924050" cy="1447800"/>
                    </a:xfrm>
                    <a:prstGeom prst="rect">
                      <a:avLst/>
                    </a:prstGeom>
                    <a:noFill/>
                    <a:ln>
                      <a:noFill/>
                    </a:ln>
                  </pic:spPr>
                </pic:pic>
              </a:graphicData>
            </a:graphic>
          </wp:inline>
        </w:drawing>
      </w:r>
      <w:r>
        <w:drawing>
          <wp:inline distT="0" distB="0" distL="0" distR="0">
            <wp:extent cx="1943100" cy="14478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943100" cy="14478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park矢量变换</w:t>
      </w:r>
    </w:p>
    <w:p>
      <w:pPr>
        <w:ind w:firstLine="480" w:firstLineChars="200"/>
        <w:rPr>
          <w:rFonts w:ascii="Calibri" w:hAnsi="Calibri"/>
          <w:sz w:val="21"/>
        </w:rPr>
      </w:pPr>
      <w:r>
        <w:rPr>
          <w:rFonts w:hint="eastAsia" w:ascii="宋体" w:hAnsi="宋体"/>
        </w:rPr>
        <w:t>上图所示，左图为正常电子设备交流电的时域信号，经</w:t>
      </w:r>
      <w:r>
        <w:rPr>
          <w:rFonts w:hint="eastAsia"/>
        </w:rPr>
        <w:t>park</w:t>
      </w:r>
      <w:r>
        <w:rPr>
          <w:rFonts w:hint="eastAsia" w:ascii="宋体" w:hAnsi="宋体"/>
        </w:rPr>
        <w:t>矢量变换后，转换为右图近似圆的</w:t>
      </w:r>
      <w:r>
        <w:rPr>
          <w:rFonts w:hint="eastAsia"/>
        </w:rPr>
        <w:t>park</w:t>
      </w:r>
      <w:r>
        <w:rPr>
          <w:rFonts w:hint="eastAsia" w:ascii="宋体" w:hAnsi="宋体"/>
        </w:rPr>
        <w:t>散点图。</w:t>
      </w:r>
    </w:p>
    <w:p>
      <w:pPr>
        <w:ind w:firstLine="480" w:firstLineChars="200"/>
        <w:jc w:val="center"/>
        <w:rPr>
          <w:szCs w:val="24"/>
        </w:rPr>
      </w:pPr>
      <w:r>
        <w:drawing>
          <wp:inline distT="0" distB="0" distL="0" distR="0">
            <wp:extent cx="2362200" cy="17526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62200" cy="1752600"/>
                    </a:xfrm>
                    <a:prstGeom prst="rect">
                      <a:avLst/>
                    </a:prstGeom>
                    <a:noFill/>
                    <a:ln>
                      <a:noFill/>
                    </a:ln>
                  </pic:spPr>
                </pic:pic>
              </a:graphicData>
            </a:graphic>
          </wp:inline>
        </w:drawing>
      </w:r>
      <w:r>
        <w:drawing>
          <wp:inline distT="0" distB="0" distL="0" distR="0">
            <wp:extent cx="2298700" cy="175260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298700" cy="1752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圆度分析</w:t>
      </w:r>
    </w:p>
    <w:p>
      <w:pPr>
        <w:ind w:firstLine="480" w:firstLineChars="200"/>
        <w:rPr>
          <w:rFonts w:ascii="Calibri" w:hAnsi="Calibri"/>
          <w:sz w:val="21"/>
        </w:rPr>
      </w:pPr>
      <w:r>
        <w:rPr>
          <w:rFonts w:hint="eastAsia" w:ascii="宋体" w:hAnsi="宋体"/>
        </w:rPr>
        <w:t>上图所示分别为不成形的</w:t>
      </w:r>
      <w:r>
        <w:rPr>
          <w:rFonts w:hint="eastAsia"/>
        </w:rPr>
        <w:t>park</w:t>
      </w:r>
      <w:r>
        <w:rPr>
          <w:rFonts w:hint="eastAsia" w:ascii="宋体" w:hAnsi="宋体"/>
        </w:rPr>
        <w:t>散点图和</w:t>
      </w:r>
      <w:r>
        <w:rPr>
          <w:rFonts w:hint="eastAsia"/>
        </w:rPr>
        <w:t>park</w:t>
      </w:r>
      <w:r>
        <w:rPr>
          <w:rFonts w:hint="eastAsia" w:ascii="宋体" w:hAnsi="宋体"/>
        </w:rPr>
        <w:t>椭圆图，通过圆度分析可以明显区分。再结合电流信号时域形态，可以进一步细分故障。</w:t>
      </w:r>
    </w:p>
    <w:p>
      <w:pPr>
        <w:rPr>
          <w:b/>
          <w:bCs/>
          <w:szCs w:val="24"/>
        </w:rPr>
      </w:pPr>
      <w:r>
        <w:rPr>
          <w:rFonts w:hint="eastAsia" w:ascii="宋体" w:hAnsi="宋体"/>
          <w:b/>
          <w:bCs/>
        </w:rPr>
        <w:t>基于电流信号频谱的故障诊断研究</w:t>
      </w:r>
    </w:p>
    <w:p>
      <w:pPr>
        <w:ind w:firstLine="480" w:firstLineChars="200"/>
      </w:pPr>
      <w:r>
        <w:rPr>
          <w:rFonts w:hint="eastAsia" w:ascii="宋体" w:hAnsi="宋体"/>
        </w:rPr>
        <w:t>在高转速条件下，电子设备由于质量偏心而产生不平衡振动，导致交流电机的电磁扭矩与电流发生动态变化，电磁转矩发生变化来平衡转矩的波动，在时域波形上会出现调制频率为转频的周期冲击信号，在频域上会有边频带出现。</w:t>
      </w:r>
    </w:p>
    <w:p>
      <w:pPr>
        <w:ind w:firstLine="480" w:firstLineChars="200"/>
        <w:jc w:val="center"/>
      </w:pPr>
      <w:r>
        <w:drawing>
          <wp:inline distT="0" distB="0" distL="0" distR="0">
            <wp:extent cx="1866900" cy="40386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866900" cy="4038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电流信号频谱故障诊断流程</w:t>
      </w:r>
    </w:p>
    <w:p>
      <w:pPr>
        <w:ind w:firstLine="480" w:firstLineChars="200"/>
        <w:rPr>
          <w:rFonts w:ascii="Calibri" w:hAnsi="Calibri"/>
          <w:sz w:val="21"/>
        </w:rPr>
      </w:pPr>
      <w:r>
        <w:rPr>
          <w:rFonts w:hint="eastAsia" w:ascii="宋体" w:hAnsi="宋体"/>
        </w:rPr>
        <w:t>以定转子电流信号为例，当定转子存在不平衡时，可能会出现如下的频率（</w:t>
      </w:r>
      <w:r>
        <w:rPr>
          <w:rFonts w:hint="eastAsia"/>
        </w:rPr>
        <w:t>K*f</w:t>
      </w:r>
      <w:r>
        <w:rPr>
          <w:rFonts w:hint="eastAsia"/>
          <w:vertAlign w:val="subscript"/>
        </w:rPr>
        <w:t>e</w:t>
      </w:r>
      <w:r>
        <w:rPr>
          <w:rFonts w:hint="eastAsia"/>
        </w:rPr>
        <w:t>+N*f</w:t>
      </w:r>
      <w:r>
        <w:rPr>
          <w:rFonts w:hint="eastAsia"/>
          <w:vertAlign w:val="subscript"/>
        </w:rPr>
        <w:t>r</w:t>
      </w:r>
      <w:r>
        <w:rPr>
          <w:rFonts w:hint="eastAsia" w:ascii="宋体" w:hAnsi="宋体"/>
        </w:rPr>
        <w:t>）或者（</w:t>
      </w:r>
      <w:r>
        <w:rPr>
          <w:rFonts w:hint="eastAsia"/>
        </w:rPr>
        <w:t>K*f</w:t>
      </w:r>
      <w:r>
        <w:rPr>
          <w:rFonts w:hint="eastAsia"/>
          <w:vertAlign w:val="subscript"/>
        </w:rPr>
        <w:t>e</w:t>
      </w:r>
      <w:r>
        <w:rPr>
          <w:rFonts w:hint="eastAsia"/>
        </w:rPr>
        <w:t>-N*f</w:t>
      </w:r>
      <w:r>
        <w:rPr>
          <w:rFonts w:hint="eastAsia"/>
          <w:vertAlign w:val="subscript"/>
        </w:rPr>
        <w:t>r</w:t>
      </w:r>
      <w:r>
        <w:rPr>
          <w:rFonts w:hint="eastAsia" w:ascii="宋体" w:hAnsi="宋体"/>
        </w:rPr>
        <w:t>）的故障特征变化，其中</w:t>
      </w:r>
      <w:r>
        <w:rPr>
          <w:rFonts w:hint="eastAsia"/>
        </w:rPr>
        <w:t>K</w:t>
      </w:r>
      <w:r>
        <w:rPr>
          <w:rFonts w:hint="eastAsia" w:ascii="宋体" w:hAnsi="宋体"/>
        </w:rPr>
        <w:t>和</w:t>
      </w:r>
      <w:r>
        <w:rPr>
          <w:rFonts w:hint="eastAsia"/>
        </w:rPr>
        <w:t>N</w:t>
      </w:r>
      <w:r>
        <w:rPr>
          <w:rFonts w:hint="eastAsia" w:ascii="宋体" w:hAnsi="宋体"/>
        </w:rPr>
        <w:t>是整数，</w:t>
      </w:r>
      <w:r>
        <w:rPr>
          <w:rFonts w:hint="eastAsia"/>
        </w:rPr>
        <w:t>f</w:t>
      </w:r>
      <w:r>
        <w:rPr>
          <w:rFonts w:hint="eastAsia"/>
          <w:vertAlign w:val="subscript"/>
        </w:rPr>
        <w:t>e</w:t>
      </w:r>
      <w:r>
        <w:rPr>
          <w:rFonts w:hint="eastAsia" w:ascii="宋体" w:hAnsi="宋体"/>
        </w:rPr>
        <w:t>是电源频率，</w:t>
      </w:r>
      <w:r>
        <w:rPr>
          <w:rFonts w:hint="eastAsia"/>
        </w:rPr>
        <w:t>f</w:t>
      </w:r>
      <w:r>
        <w:rPr>
          <w:rFonts w:hint="eastAsia"/>
          <w:vertAlign w:val="subscript"/>
        </w:rPr>
        <w:t>r</w:t>
      </w:r>
      <w:r>
        <w:rPr>
          <w:rFonts w:hint="eastAsia" w:ascii="宋体" w:hAnsi="宋体"/>
        </w:rPr>
        <w:t>是转频。</w:t>
      </w:r>
    </w:p>
    <w:p>
      <w:pPr>
        <w:ind w:firstLine="480" w:firstLineChars="200"/>
        <w:rPr>
          <w:szCs w:val="24"/>
        </w:rPr>
      </w:pPr>
      <w:r>
        <w:drawing>
          <wp:inline distT="0" distB="0" distL="0" distR="0">
            <wp:extent cx="2400300" cy="12763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400300" cy="1276350"/>
                    </a:xfrm>
                    <a:prstGeom prst="rect">
                      <a:avLst/>
                    </a:prstGeom>
                    <a:noFill/>
                    <a:ln>
                      <a:noFill/>
                    </a:ln>
                  </pic:spPr>
                </pic:pic>
              </a:graphicData>
            </a:graphic>
          </wp:inline>
        </w:drawing>
      </w:r>
      <w:r>
        <w:drawing>
          <wp:inline distT="0" distB="0" distL="0" distR="0">
            <wp:extent cx="2463800" cy="12763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463800" cy="12763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结果图</w:t>
      </w:r>
    </w:p>
    <w:p>
      <w:pPr>
        <w:rPr>
          <w:rFonts w:ascii="Calibri" w:hAnsi="Calibri"/>
          <w:sz w:val="21"/>
        </w:rPr>
      </w:pPr>
      <w:r>
        <w:rPr>
          <w:rFonts w:hint="eastAsia" w:ascii="宋体" w:hAnsi="宋体"/>
        </w:rPr>
        <w:t>如上图所示，左图为无故障电流信号频谱图，右图为转子故障电流信号频谱图，转频为</w:t>
      </w:r>
      <w:r>
        <w:rPr>
          <w:rFonts w:hint="eastAsia"/>
        </w:rPr>
        <w:t>16Hz</w:t>
      </w:r>
      <w:r>
        <w:rPr>
          <w:rFonts w:hint="eastAsia" w:ascii="宋体" w:hAnsi="宋体"/>
        </w:rPr>
        <w:t>，电源频率为</w:t>
      </w:r>
      <w:r>
        <w:rPr>
          <w:rFonts w:hint="eastAsia"/>
        </w:rPr>
        <w:t>50Hz</w:t>
      </w:r>
      <w:r>
        <w:rPr>
          <w:rFonts w:hint="eastAsia" w:ascii="宋体" w:hAnsi="宋体"/>
        </w:rPr>
        <w:t>。在</w:t>
      </w:r>
      <w:r>
        <w:rPr>
          <w:rFonts w:hint="eastAsia"/>
        </w:rPr>
        <w:t>166Hz</w:t>
      </w:r>
      <w:r>
        <w:rPr>
          <w:rFonts w:hint="eastAsia" w:ascii="宋体" w:hAnsi="宋体"/>
        </w:rPr>
        <w:t>，转子故障电流信号明显异于正常电流信号，初步验证了该方法的可靠性。</w:t>
      </w:r>
    </w:p>
    <w:p>
      <w:pPr>
        <w:pStyle w:val="139"/>
        <w:ind w:firstLine="0" w:firstLineChars="0"/>
      </w:pPr>
      <w:r>
        <w:rPr>
          <w:rFonts w:hint="eastAsia"/>
        </w:rPr>
        <w:t xml:space="preserve"> </w:t>
      </w:r>
    </w:p>
    <w:p>
      <w:pPr>
        <w:pStyle w:val="6"/>
      </w:pPr>
      <w:r>
        <w:rPr>
          <w:rFonts w:hint="eastAsia"/>
        </w:rPr>
        <w:t>基于数据驱动的故障诊断</w:t>
      </w:r>
    </w:p>
    <w:p>
      <w:pPr>
        <w:widowControl/>
        <w:ind w:firstLine="360"/>
        <w:jc w:val="left"/>
        <w:rPr>
          <w:rFonts w:ascii="宋体" w:hAnsi="宋体"/>
          <w:kern w:val="0"/>
        </w:rPr>
      </w:pPr>
      <w:r>
        <w:rPr>
          <w:rFonts w:hint="eastAsia" w:ascii="宋体" w:hAnsi="宋体"/>
          <w:kern w:val="0"/>
        </w:rPr>
        <w:t>基于数据驱动的故障诊断是通过对系统运行过程中的监测数据进行分析，从而在无精准系统数学模型情况下，对系统进行故障诊断。本软件以信号处理和人工智能算法相结合的方式实现监测对象的故障诊断，如下表所示：</w:t>
      </w:r>
    </w:p>
    <w:p>
      <w:pPr>
        <w:pStyle w:val="138"/>
        <w:numPr>
          <w:ilvl w:val="0"/>
          <w:numId w:val="38"/>
        </w:numPr>
        <w:spacing w:line="360" w:lineRule="auto"/>
        <w:ind w:firstLineChars="0"/>
        <w:jc w:val="center"/>
        <w:rPr>
          <w:rFonts w:ascii="宋体" w:hAnsi="宋体"/>
        </w:rPr>
      </w:pPr>
      <w:r>
        <w:rPr>
          <w:rFonts w:hint="eastAsia" w:ascii="宋体" w:hAnsi="宋体"/>
        </w:rPr>
        <w:t>基于数据驱动的故障诊断功能表</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853"/>
        <w:gridCol w:w="1847"/>
        <w:gridCol w:w="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2" w:type="dxa"/>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b/>
                <w:bCs/>
                <w:kern w:val="0"/>
                <w:sz w:val="21"/>
              </w:rPr>
            </w:pPr>
            <w:r>
              <w:rPr>
                <w:rFonts w:hint="eastAsia" w:ascii="宋体" w:hAnsi="宋体" w:eastAsia="Times New Roman" w:cstheme="minorBidi"/>
                <w:b/>
                <w:bCs/>
                <w:kern w:val="0"/>
                <w:sz w:val="21"/>
              </w:rPr>
              <w:t>算法功能</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b/>
                <w:bCs/>
                <w:kern w:val="0"/>
                <w:sz w:val="21"/>
              </w:rPr>
            </w:pPr>
            <w:r>
              <w:rPr>
                <w:rFonts w:hint="eastAsia" w:ascii="宋体" w:hAnsi="宋体" w:eastAsia="Times New Roman" w:cstheme="minorBidi"/>
                <w:b/>
                <w:bCs/>
                <w:kern w:val="0"/>
                <w:sz w:val="21"/>
              </w:rPr>
              <w:t>算法名称</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b/>
                <w:bCs/>
                <w:kern w:val="0"/>
                <w:sz w:val="21"/>
              </w:rPr>
            </w:pPr>
            <w:r>
              <w:rPr>
                <w:rFonts w:hint="eastAsia" w:ascii="宋体" w:hAnsi="宋体" w:eastAsia="Times New Roman" w:cstheme="minorBidi"/>
                <w:b/>
                <w:bCs/>
                <w:kern w:val="0"/>
                <w:sz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2" w:type="dxa"/>
          <w:trHeight w:val="450" w:hRule="atLeast"/>
          <w:jc w:val="center"/>
        </w:trPr>
        <w:tc>
          <w:tcPr>
            <w:tcW w:w="2350"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数据清洗</w:t>
            </w:r>
          </w:p>
        </w:tc>
        <w:tc>
          <w:tcPr>
            <w:tcW w:w="2853"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数据缺失处理；数据异常处理</w:t>
            </w:r>
          </w:p>
        </w:tc>
        <w:tc>
          <w:tcPr>
            <w:tcW w:w="1847"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0" w:type="auto"/>
            <w:tcBorders>
              <w:top w:val="outset" w:color="auto" w:sz="6" w:space="0"/>
              <w:left w:val="outset" w:color="auto" w:sz="6" w:space="0"/>
              <w:bottom w:val="outset" w:color="auto" w:sz="6" w:space="0"/>
              <w:right w:val="outset" w:color="auto" w:sz="6" w:space="0"/>
            </w:tcBorders>
            <w:vAlign w:val="center"/>
          </w:tcPr>
          <w:p>
            <w:pPr>
              <w:rPr>
                <w:rFonts w:ascii="宋体" w:hAnsi="宋体" w:eastAsia="Times New Roman" w:cstheme="minorBid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vMerge w:val="restart"/>
            <w:tcBorders>
              <w:top w:val="nil"/>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特征提取</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最大值, 最小值, 中位数, 均值, 方差, 峰值, 峰峰值, 有效值</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时域有量纲特征</w:t>
            </w: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sz w:val="21"/>
              </w:rPr>
              <w:t>峰值因子, 裕度因子, 脉冲因子, 波形因子, 峭度因子, 偏度因子</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时域无量纲特征</w:t>
            </w: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853" w:type="dxa"/>
            <w:tcBorders>
              <w:top w:val="single" w:color="auto" w:sz="4" w:space="0"/>
              <w:left w:val="single" w:color="auto" w:sz="4" w:space="0"/>
              <w:bottom w:val="single" w:color="auto" w:sz="4" w:space="0"/>
              <w:right w:val="single" w:color="auto" w:sz="4" w:space="0"/>
            </w:tcBorders>
          </w:tcPr>
          <w:p>
            <w:pPr>
              <w:widowControl/>
              <w:jc w:val="center"/>
              <w:rPr>
                <w:rFonts w:ascii="宋体" w:hAnsi="宋体" w:eastAsia="Times New Roman" w:cstheme="minorBidi"/>
                <w:sz w:val="21"/>
              </w:rPr>
            </w:pPr>
            <w:r>
              <w:rPr>
                <w:rFonts w:hint="eastAsia" w:ascii="宋体" w:hAnsi="宋体" w:eastAsia="Times New Roman" w:cstheme="minorBidi"/>
                <w:sz w:val="21"/>
              </w:rPr>
              <w:t>傅立叶变换；包络谱分析</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频域特征</w:t>
            </w: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kern w:val="0"/>
                <w:sz w:val="21"/>
              </w:rPr>
            </w:pP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sz w:val="21"/>
              </w:rPr>
            </w:pPr>
            <w:r>
              <w:rPr>
                <w:rFonts w:hint="eastAsia" w:ascii="宋体" w:hAnsi="宋体" w:eastAsia="Times New Roman" w:cstheme="minorBidi"/>
                <w:sz w:val="21"/>
              </w:rPr>
              <w:t>小波包分解；vmd分解；</w:t>
            </w:r>
          </w:p>
          <w:p>
            <w:pPr>
              <w:widowControl/>
              <w:jc w:val="left"/>
              <w:rPr>
                <w:rFonts w:ascii="宋体" w:hAnsi="宋体" w:eastAsia="Times New Roman" w:cstheme="minorBidi"/>
                <w:b/>
                <w:bCs/>
                <w:sz w:val="21"/>
              </w:rPr>
            </w:pPr>
            <w:r>
              <w:rPr>
                <w:rFonts w:hint="eastAsia" w:ascii="宋体" w:hAnsi="宋体" w:eastAsia="Times New Roman" w:cstheme="minorBidi"/>
                <w:sz w:val="21"/>
              </w:rPr>
              <w:t>emd分解</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时频域特征</w:t>
            </w: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特征选择</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信息增益法；相关系数法；方差阈值法</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分类模型</w:t>
            </w:r>
          </w:p>
        </w:tc>
        <w:tc>
          <w:tcPr>
            <w:tcW w:w="2853"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r>
              <w:rPr>
                <w:rFonts w:hint="eastAsia" w:ascii="宋体" w:hAnsi="宋体" w:eastAsia="Times New Roman" w:cstheme="minorBidi"/>
                <w:kern w:val="0"/>
                <w:sz w:val="21"/>
              </w:rPr>
              <w:t>svm模型；bp模型；卷积自编码模型等</w:t>
            </w:r>
          </w:p>
        </w:tc>
        <w:tc>
          <w:tcPr>
            <w:tcW w:w="1847"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Times New Roman" w:cstheme="minorBidi"/>
                <w:kern w:val="0"/>
                <w:sz w:val="21"/>
              </w:rPr>
            </w:pPr>
          </w:p>
        </w:tc>
        <w:tc>
          <w:tcPr>
            <w:tcW w:w="0" w:type="auto"/>
            <w:vAlign w:val="center"/>
          </w:tcPr>
          <w:p>
            <w:pPr>
              <w:widowControl/>
              <w:spacing w:line="240" w:lineRule="auto"/>
              <w:jc w:val="left"/>
              <w:rPr>
                <w:rFonts w:eastAsia="Times New Roman" w:asciiTheme="minorHAnsi" w:hAnsiTheme="minorHAnsi" w:cstheme="minorBidi"/>
                <w:kern w:val="0"/>
                <w:sz w:val="20"/>
                <w:szCs w:val="20"/>
              </w:rPr>
            </w:pPr>
          </w:p>
        </w:tc>
      </w:tr>
    </w:tbl>
    <w:p>
      <w:pPr>
        <w:widowControl/>
        <w:ind w:firstLine="360"/>
        <w:jc w:val="left"/>
        <w:rPr>
          <w:rFonts w:ascii="宋体" w:hAnsi="宋体"/>
          <w:kern w:val="0"/>
          <w:szCs w:val="24"/>
        </w:rPr>
      </w:pPr>
      <w:r>
        <w:rPr>
          <w:rFonts w:hint="eastAsia" w:ascii="宋体" w:hAnsi="宋体"/>
          <w:kern w:val="0"/>
        </w:rPr>
        <w:t xml:space="preserve"> </w:t>
      </w:r>
    </w:p>
    <w:p>
      <w:pPr>
        <w:widowControl/>
        <w:ind w:firstLine="360"/>
        <w:jc w:val="left"/>
      </w:pPr>
      <w:r>
        <w:rPr>
          <w:rFonts w:hint="eastAsia" w:ascii="宋体" w:hAnsi="宋体"/>
          <w:kern w:val="0"/>
        </w:rPr>
        <w:t>其中诊断流程</w:t>
      </w:r>
      <w:r>
        <w:rPr>
          <w:rFonts w:hint="eastAsia" w:ascii="宋体" w:hAnsi="宋体"/>
        </w:rPr>
        <w:t>如下图所示</w:t>
      </w:r>
      <w:r>
        <w:rPr>
          <w:rFonts w:ascii="宋体" w:hAnsi="宋体"/>
        </w:rPr>
        <w:t>，</w:t>
      </w:r>
      <w:r>
        <w:rPr>
          <w:rFonts w:hint="eastAsia" w:ascii="宋体" w:hAnsi="宋体"/>
          <w:kern w:val="0"/>
        </w:rPr>
        <w:t>其中包括支持向量机算法，BP神经网络、基于卷积自编码网络的支持向量机算法，前两个算法能分辨多继发故障和多并发故障，后一个支持新发故障诊断。</w:t>
      </w:r>
    </w:p>
    <w:p>
      <w:pPr>
        <w:widowControl/>
        <w:jc w:val="center"/>
      </w:pPr>
      <w:r>
        <w:drawing>
          <wp:inline distT="0" distB="0" distL="0" distR="0">
            <wp:extent cx="4229100" cy="7467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229100" cy="7467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基于数据驱动的故障诊断算法</w:t>
      </w:r>
    </w:p>
    <w:p>
      <w:pPr>
        <w:widowControl/>
        <w:numPr>
          <w:ilvl w:val="0"/>
          <w:numId w:val="70"/>
        </w:numPr>
        <w:spacing w:line="328" w:lineRule="auto"/>
        <w:ind w:firstLine="360"/>
        <w:jc w:val="left"/>
      </w:pPr>
      <w:r>
        <w:rPr>
          <w:rFonts w:hint="eastAsia" w:ascii="宋体" w:hAnsi="宋体"/>
        </w:rPr>
        <w:t>数据清洗</w:t>
      </w:r>
      <w:r>
        <w:rPr>
          <w:rFonts w:ascii="宋体" w:hAnsi="宋体"/>
        </w:rPr>
        <w:t>：</w:t>
      </w:r>
    </w:p>
    <w:p>
      <w:pPr>
        <w:widowControl/>
        <w:ind w:firstLine="360"/>
        <w:jc w:val="left"/>
      </w:pPr>
      <w:r>
        <w:rPr>
          <w:rFonts w:hint="eastAsia" w:ascii="宋体" w:hAnsi="宋体"/>
        </w:rPr>
        <w:t>从数据库获取各设备的历史正常状态数据和故障状态数据</w:t>
      </w:r>
      <w:r>
        <w:rPr>
          <w:rFonts w:ascii="宋体" w:hAnsi="宋体"/>
        </w:rPr>
        <w:t>。</w:t>
      </w:r>
      <w:r>
        <w:rPr>
          <w:rFonts w:hint="eastAsia" w:ascii="宋体" w:hAnsi="宋体"/>
        </w:rPr>
        <w:t>针对数据缺失问题</w:t>
      </w:r>
      <w:r>
        <w:rPr>
          <w:rFonts w:ascii="宋体" w:hAnsi="宋体"/>
        </w:rPr>
        <w:t>：数据缺失</w:t>
      </w:r>
      <w:r>
        <w:rPr>
          <w:rFonts w:hint="eastAsia" w:ascii="宋体" w:hAnsi="宋体"/>
        </w:rPr>
        <w:t>是指</w:t>
      </w:r>
      <w:r>
        <w:rPr>
          <w:rFonts w:ascii="宋体" w:hAnsi="宋体"/>
        </w:rPr>
        <w:t>在时间轴上，本该存在的数据点由于某些原因造成了数据丢失，比如传感器不稳定、通信数据丟失、事件型触发数据时间不规律等。现有的数据缺失解决方法主要分为两个大类，即数据删除和数据补齐</w:t>
      </w:r>
      <w:r>
        <w:t>.</w:t>
      </w:r>
      <w:r>
        <w:rPr>
          <w:rFonts w:ascii="宋体" w:hAnsi="宋体"/>
        </w:rPr>
        <w:t>数据删除方法表示将数据不完整的时间戳直接删除。数据补齐方法具体分为特殊值补齐、平均值补齐、回归补齐、就近补齐等。</w:t>
      </w:r>
      <w:r>
        <w:rPr>
          <w:rFonts w:hint="eastAsia" w:ascii="宋体" w:hAnsi="宋体"/>
        </w:rPr>
        <w:t>需要根据数据的实际情况去判断使用哪种方法</w:t>
      </w:r>
      <w:r>
        <w:rPr>
          <w:rFonts w:ascii="宋体" w:hAnsi="宋体"/>
        </w:rPr>
        <w:t>。</w:t>
      </w:r>
      <w:r>
        <w:rPr>
          <w:rFonts w:hint="eastAsia" w:ascii="宋体" w:hAnsi="宋体"/>
        </w:rPr>
        <w:t>针对数据异常问题</w:t>
      </w:r>
      <w:r>
        <w:rPr>
          <w:rFonts w:ascii="宋体" w:hAnsi="宋体"/>
        </w:rPr>
        <w:t>：</w:t>
      </w:r>
      <w:r>
        <w:rPr>
          <w:rFonts w:hint="eastAsia" w:ascii="宋体" w:hAnsi="宋体"/>
        </w:rPr>
        <w:t>数据异常是指</w:t>
      </w:r>
      <w:r>
        <w:rPr>
          <w:rFonts w:ascii="宋体" w:hAnsi="宋体"/>
        </w:rPr>
        <w:t>由于某些原因造成了数据不合理，比如传感器故障、通信</w:t>
      </w:r>
      <w:r>
        <w:rPr>
          <w:rFonts w:hint="eastAsia" w:ascii="宋体" w:hAnsi="宋体"/>
        </w:rPr>
        <w:t>异常等</w:t>
      </w:r>
      <w:r>
        <w:rPr>
          <w:rFonts w:ascii="宋体" w:hAnsi="宋体"/>
        </w:rPr>
        <w:t>。现有的数据异常解决方法包括简单统计分析、</w:t>
      </w:r>
      <w:r>
        <w:t>3σ</w:t>
      </w:r>
      <w:r>
        <w:rPr>
          <w:rFonts w:ascii="宋体" w:hAnsi="宋体"/>
        </w:rPr>
        <w:t>法则分析、箱线图分析。筒单统计分析方法表示对数据进行范围判定，进而判断数据是否离群，</w:t>
      </w:r>
      <w:r>
        <w:t>3σ</w:t>
      </w:r>
      <w:r>
        <w:rPr>
          <w:rFonts w:hint="eastAsia" w:ascii="宋体" w:hAnsi="宋体"/>
        </w:rPr>
        <w:t>法则分析方法需要数据满足服从正态分布</w:t>
      </w:r>
      <w:r>
        <w:rPr>
          <w:rFonts w:ascii="宋体" w:hAnsi="宋体"/>
        </w:rPr>
        <w:t>，</w:t>
      </w:r>
      <w:r>
        <w:rPr>
          <w:rFonts w:hint="eastAsia" w:ascii="宋体" w:hAnsi="宋体"/>
        </w:rPr>
        <w:t>其中</w:t>
      </w:r>
      <w:r>
        <w:t>σ</w:t>
      </w:r>
      <w:r>
        <w:rPr>
          <w:rFonts w:hint="eastAsia" w:ascii="宋体" w:hAnsi="宋体"/>
        </w:rPr>
        <w:t>表示标准差</w:t>
      </w:r>
      <w:r>
        <w:rPr>
          <w:rFonts w:ascii="宋体" w:hAnsi="宋体"/>
        </w:rPr>
        <w:t>。</w:t>
      </w:r>
      <w:r>
        <w:rPr>
          <w:rFonts w:hint="eastAsia" w:ascii="宋体" w:hAnsi="宋体"/>
        </w:rPr>
        <w:t>根据正态分布的定义</w:t>
      </w:r>
      <w:r>
        <w:rPr>
          <w:rFonts w:ascii="宋体" w:hAnsi="宋体"/>
        </w:rPr>
        <w:t>，</w:t>
      </w:r>
      <w:r>
        <w:rPr>
          <w:rFonts w:hint="eastAsia" w:ascii="宋体" w:hAnsi="宋体"/>
        </w:rPr>
        <w:t>距离数据平均值之外的</w:t>
      </w:r>
      <w:r>
        <w:t>3σ</w:t>
      </w:r>
      <w:r>
        <w:rPr>
          <w:rFonts w:hint="eastAsia" w:ascii="宋体" w:hAnsi="宋体"/>
        </w:rPr>
        <w:t>的概率</w:t>
      </w:r>
      <w:r>
        <w:t>:</w:t>
      </w:r>
    </w:p>
    <w:p>
      <w:pPr>
        <w:widowControl/>
        <w:jc w:val="center"/>
        <w:rPr>
          <w:rFonts w:hint="eastAsia" w:hAnsi="DejaVu Math TeX Gyre"/>
        </w:rPr>
      </w:pPr>
      <w:r>
        <w:drawing>
          <wp:inline distT="0" distB="0" distL="0" distR="0">
            <wp:extent cx="1581150" cy="279400"/>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581150" cy="279400"/>
                    </a:xfrm>
                    <a:prstGeom prst="rect">
                      <a:avLst/>
                    </a:prstGeom>
                    <a:noFill/>
                    <a:ln>
                      <a:noFill/>
                    </a:ln>
                  </pic:spPr>
                </pic:pic>
              </a:graphicData>
            </a:graphic>
          </wp:inline>
        </w:drawing>
      </w:r>
    </w:p>
    <w:p>
      <w:pPr>
        <w:widowControl/>
        <w:jc w:val="left"/>
        <w:rPr>
          <w:rFonts w:hint="eastAsia" w:hAnsi="DejaVu Math TeX Gyre"/>
        </w:rPr>
      </w:pPr>
      <w:r>
        <w:rPr>
          <w:rFonts w:ascii="宋体" w:hAnsi="宋体"/>
        </w:rPr>
        <w:t>数据不服从正态分布时，则可以通过人为设置经验偏离值。箱线图分析方法表示通过箱线图的上下界来判定离群值。</w:t>
      </w:r>
    </w:p>
    <w:p>
      <w:pPr>
        <w:widowControl/>
        <w:numPr>
          <w:ilvl w:val="0"/>
          <w:numId w:val="70"/>
        </w:numPr>
        <w:spacing w:line="328" w:lineRule="auto"/>
        <w:ind w:firstLine="360"/>
        <w:jc w:val="left"/>
      </w:pPr>
      <w:r>
        <w:rPr>
          <w:rFonts w:hint="eastAsia" w:ascii="宋体" w:hAnsi="宋体"/>
        </w:rPr>
        <w:t>特征提取</w:t>
      </w:r>
      <w:r>
        <w:rPr>
          <w:rFonts w:ascii="宋体" w:hAnsi="宋体"/>
        </w:rPr>
        <w:t>：</w:t>
      </w:r>
      <w:r>
        <w:rPr>
          <w:rFonts w:hint="eastAsia" w:ascii="宋体" w:hAnsi="宋体"/>
        </w:rPr>
        <w:t>对清洗后的数据进行时域特征</w:t>
      </w:r>
      <w:r>
        <w:rPr>
          <w:rFonts w:ascii="宋体" w:hAnsi="宋体"/>
        </w:rPr>
        <w:t>、</w:t>
      </w:r>
      <w:r>
        <w:rPr>
          <w:rFonts w:hint="eastAsia" w:ascii="宋体" w:hAnsi="宋体"/>
        </w:rPr>
        <w:t>频域特征和时频域特征提取</w:t>
      </w:r>
      <w:r>
        <w:rPr>
          <w:rFonts w:ascii="宋体" w:hAnsi="宋体"/>
        </w:rPr>
        <w:t>。</w:t>
      </w:r>
      <w:r>
        <w:rPr>
          <w:rFonts w:hint="eastAsia" w:ascii="宋体" w:hAnsi="宋体"/>
        </w:rPr>
        <w:t>时域中包含最大值</w:t>
      </w:r>
      <w:r>
        <w:rPr>
          <w:rFonts w:hint="eastAsia"/>
        </w:rPr>
        <w:t xml:space="preserve">, </w:t>
      </w:r>
      <w:r>
        <w:rPr>
          <w:rFonts w:hint="eastAsia" w:ascii="宋体" w:hAnsi="宋体"/>
        </w:rPr>
        <w:t>最小值</w:t>
      </w:r>
      <w:r>
        <w:rPr>
          <w:rFonts w:hint="eastAsia"/>
        </w:rPr>
        <w:t xml:space="preserve">, </w:t>
      </w:r>
      <w:r>
        <w:rPr>
          <w:rFonts w:hint="eastAsia" w:ascii="宋体" w:hAnsi="宋体"/>
        </w:rPr>
        <w:t>中位数</w:t>
      </w:r>
      <w:r>
        <w:rPr>
          <w:rFonts w:hint="eastAsia"/>
        </w:rPr>
        <w:t xml:space="preserve">, </w:t>
      </w:r>
      <w:r>
        <w:rPr>
          <w:rFonts w:hint="eastAsia" w:ascii="宋体" w:hAnsi="宋体"/>
        </w:rPr>
        <w:t>均值</w:t>
      </w:r>
      <w:r>
        <w:rPr>
          <w:rFonts w:hint="eastAsia"/>
        </w:rPr>
        <w:t xml:space="preserve">, </w:t>
      </w:r>
      <w:r>
        <w:rPr>
          <w:rFonts w:hint="eastAsia" w:ascii="宋体" w:hAnsi="宋体"/>
        </w:rPr>
        <w:t>方差</w:t>
      </w:r>
      <w:r>
        <w:rPr>
          <w:rFonts w:hint="eastAsia"/>
        </w:rPr>
        <w:t xml:space="preserve">, </w:t>
      </w:r>
      <w:r>
        <w:rPr>
          <w:rFonts w:hint="eastAsia" w:ascii="宋体" w:hAnsi="宋体"/>
        </w:rPr>
        <w:t>峰值</w:t>
      </w:r>
      <w:r>
        <w:rPr>
          <w:rFonts w:hint="eastAsia"/>
        </w:rPr>
        <w:t xml:space="preserve">, </w:t>
      </w:r>
      <w:r>
        <w:rPr>
          <w:rFonts w:hint="eastAsia" w:ascii="宋体" w:hAnsi="宋体"/>
        </w:rPr>
        <w:t>峰峰值</w:t>
      </w:r>
      <w:r>
        <w:rPr>
          <w:rFonts w:hint="eastAsia"/>
        </w:rPr>
        <w:t xml:space="preserve">, </w:t>
      </w:r>
      <w:r>
        <w:rPr>
          <w:rFonts w:hint="eastAsia" w:ascii="宋体" w:hAnsi="宋体"/>
        </w:rPr>
        <w:t>有效值等有量纲指标和峰值因子</w:t>
      </w:r>
      <w:r>
        <w:rPr>
          <w:rFonts w:hint="eastAsia"/>
        </w:rPr>
        <w:t xml:space="preserve">, </w:t>
      </w:r>
      <w:r>
        <w:rPr>
          <w:rFonts w:hint="eastAsia" w:ascii="宋体" w:hAnsi="宋体"/>
        </w:rPr>
        <w:t>裕度因子</w:t>
      </w:r>
      <w:r>
        <w:rPr>
          <w:rFonts w:hint="eastAsia"/>
        </w:rPr>
        <w:t xml:space="preserve">, </w:t>
      </w:r>
      <w:r>
        <w:rPr>
          <w:rFonts w:hint="eastAsia" w:ascii="宋体" w:hAnsi="宋体"/>
        </w:rPr>
        <w:t>脉冲因子</w:t>
      </w:r>
      <w:r>
        <w:rPr>
          <w:rFonts w:hint="eastAsia"/>
        </w:rPr>
        <w:t xml:space="preserve">, </w:t>
      </w:r>
      <w:r>
        <w:rPr>
          <w:rFonts w:hint="eastAsia" w:ascii="宋体" w:hAnsi="宋体"/>
        </w:rPr>
        <w:t>波形因子</w:t>
      </w:r>
      <w:r>
        <w:rPr>
          <w:rFonts w:hint="eastAsia"/>
        </w:rPr>
        <w:t xml:space="preserve">, </w:t>
      </w:r>
      <w:r>
        <w:rPr>
          <w:rFonts w:hint="eastAsia" w:ascii="宋体" w:hAnsi="宋体"/>
        </w:rPr>
        <w:t>峭度因子</w:t>
      </w:r>
      <w:r>
        <w:rPr>
          <w:rFonts w:hint="eastAsia"/>
        </w:rPr>
        <w:t xml:space="preserve">, </w:t>
      </w:r>
      <w:r>
        <w:rPr>
          <w:rFonts w:hint="eastAsia" w:ascii="宋体" w:hAnsi="宋体"/>
        </w:rPr>
        <w:t>偏度因子等无量纲指标</w:t>
      </w:r>
      <w:r>
        <w:rPr>
          <w:rFonts w:ascii="宋体" w:hAnsi="宋体"/>
        </w:rPr>
        <w:t>。</w:t>
      </w:r>
      <w:r>
        <w:rPr>
          <w:rFonts w:hint="eastAsia" w:ascii="宋体" w:hAnsi="宋体"/>
        </w:rPr>
        <w:t>频域包含</w:t>
      </w:r>
      <w:r>
        <w:rPr>
          <w:rFonts w:hint="eastAsia"/>
        </w:rPr>
        <w:t>fft</w:t>
      </w:r>
      <w:r>
        <w:rPr>
          <w:rFonts w:hint="eastAsia" w:ascii="宋体" w:hAnsi="宋体"/>
        </w:rPr>
        <w:t>和包络频谱特征指标</w:t>
      </w:r>
      <w:r>
        <w:rPr>
          <w:rFonts w:ascii="宋体" w:hAnsi="宋体"/>
        </w:rPr>
        <w:t>。</w:t>
      </w:r>
      <w:r>
        <w:rPr>
          <w:rFonts w:hint="eastAsia" w:ascii="宋体" w:hAnsi="宋体"/>
        </w:rPr>
        <w:t>时频域包含小波包</w:t>
      </w:r>
      <w:r>
        <w:rPr>
          <w:rFonts w:ascii="宋体" w:hAnsi="宋体"/>
        </w:rPr>
        <w:t>，</w:t>
      </w:r>
      <w:r>
        <w:t>vmd</w:t>
      </w:r>
      <w:r>
        <w:rPr>
          <w:rFonts w:hint="eastAsia" w:ascii="宋体" w:hAnsi="宋体"/>
        </w:rPr>
        <w:t>分解</w:t>
      </w:r>
      <w:r>
        <w:rPr>
          <w:rFonts w:ascii="宋体" w:hAnsi="宋体"/>
        </w:rPr>
        <w:t>，</w:t>
      </w:r>
      <w:r>
        <w:rPr>
          <w:rFonts w:hint="eastAsia"/>
        </w:rPr>
        <w:t>emd</w:t>
      </w:r>
      <w:r>
        <w:rPr>
          <w:rFonts w:hint="eastAsia" w:ascii="宋体" w:hAnsi="宋体"/>
        </w:rPr>
        <w:t>分解</w:t>
      </w:r>
      <w:r>
        <w:rPr>
          <w:rFonts w:ascii="宋体" w:hAnsi="宋体"/>
        </w:rPr>
        <w:t>。</w:t>
      </w:r>
    </w:p>
    <w:p>
      <w:pPr>
        <w:widowControl/>
        <w:numPr>
          <w:ilvl w:val="0"/>
          <w:numId w:val="70"/>
        </w:numPr>
        <w:spacing w:line="328" w:lineRule="auto"/>
        <w:ind w:firstLine="360"/>
        <w:jc w:val="left"/>
      </w:pPr>
      <w:r>
        <w:rPr>
          <w:rFonts w:hint="eastAsia" w:ascii="宋体" w:hAnsi="宋体"/>
        </w:rPr>
        <w:t>特征选择</w:t>
      </w:r>
      <w:r>
        <w:rPr>
          <w:rFonts w:ascii="宋体" w:hAnsi="宋体"/>
        </w:rPr>
        <w:t>：特征参数选择提取的目标是找出特征的一个子集，此子集的数据挖掘性能比得上整个特征集。同种模式之间，特征参数要满足较好的一致性；不同模式之间，参数要满足较好的区分能力，</w:t>
      </w:r>
      <w:r>
        <w:rPr>
          <w:rFonts w:hint="eastAsia" w:ascii="宋体" w:hAnsi="宋体"/>
        </w:rPr>
        <w:t>本软件提供三种特征选择方式</w:t>
      </w:r>
      <w:r>
        <w:rPr>
          <w:rFonts w:ascii="宋体" w:hAnsi="宋体"/>
        </w:rPr>
        <w:t>，</w:t>
      </w:r>
      <w:r>
        <w:rPr>
          <w:rFonts w:hint="eastAsia" w:ascii="宋体" w:hAnsi="宋体"/>
        </w:rPr>
        <w:t>可以自行选择</w:t>
      </w:r>
      <w:r>
        <w:rPr>
          <w:rFonts w:ascii="宋体" w:hAnsi="宋体"/>
        </w:rPr>
        <w:t>，防止特征维度爆炸。</w:t>
      </w:r>
    </w:p>
    <w:p>
      <w:pPr>
        <w:widowControl/>
        <w:numPr>
          <w:ilvl w:val="0"/>
          <w:numId w:val="70"/>
        </w:numPr>
        <w:spacing w:line="328" w:lineRule="auto"/>
        <w:ind w:firstLine="360"/>
        <w:jc w:val="left"/>
      </w:pPr>
      <w:r>
        <w:rPr>
          <w:rFonts w:hint="eastAsia" w:ascii="宋体" w:hAnsi="宋体"/>
        </w:rPr>
        <w:t>特征矩阵构建</w:t>
      </w:r>
      <w:r>
        <w:rPr>
          <w:rFonts w:ascii="宋体" w:hAnsi="宋体"/>
        </w:rPr>
        <w:t>：</w:t>
      </w:r>
      <w:r>
        <w:rPr>
          <w:rFonts w:hint="eastAsia" w:ascii="宋体" w:hAnsi="宋体"/>
        </w:rPr>
        <w:t>对特征选择后的数据针对不同分类模型组建不同维度的特征矩阵</w:t>
      </w:r>
      <w:r>
        <w:rPr>
          <w:rFonts w:ascii="宋体" w:hAnsi="宋体"/>
        </w:rPr>
        <w:t>，</w:t>
      </w:r>
      <w:r>
        <w:rPr>
          <w:rFonts w:hint="eastAsia" w:ascii="宋体" w:hAnsi="宋体"/>
        </w:rPr>
        <w:t>如果已知每个数据样本对应的设备状态</w:t>
      </w:r>
      <w:r>
        <w:rPr>
          <w:rFonts w:ascii="宋体" w:hAnsi="宋体"/>
        </w:rPr>
        <w:t>，</w:t>
      </w:r>
      <w:r>
        <w:rPr>
          <w:rFonts w:hint="eastAsia" w:ascii="宋体" w:hAnsi="宋体"/>
        </w:rPr>
        <w:t>同时也为每个数据样本打上标签</w:t>
      </w:r>
      <w:r>
        <w:rPr>
          <w:rFonts w:ascii="宋体" w:hAnsi="宋体"/>
        </w:rPr>
        <w:t>。</w:t>
      </w:r>
    </w:p>
    <w:p>
      <w:pPr>
        <w:widowControl/>
        <w:numPr>
          <w:ilvl w:val="0"/>
          <w:numId w:val="70"/>
        </w:numPr>
        <w:spacing w:line="328" w:lineRule="auto"/>
        <w:ind w:firstLine="360"/>
        <w:jc w:val="left"/>
      </w:pPr>
      <w:r>
        <w:rPr>
          <w:rFonts w:hint="eastAsia" w:ascii="宋体" w:hAnsi="宋体"/>
        </w:rPr>
        <w:t>构建分类模型</w:t>
      </w:r>
      <w:r>
        <w:rPr>
          <w:rFonts w:ascii="宋体" w:hAnsi="宋体"/>
        </w:rPr>
        <w:t>：</w:t>
      </w:r>
    </w:p>
    <w:p>
      <w:pPr>
        <w:widowControl/>
        <w:ind w:firstLine="360"/>
        <w:jc w:val="left"/>
      </w:pPr>
      <w:r>
        <w:rPr>
          <w:rFonts w:hint="eastAsia"/>
        </w:rPr>
        <w:t>knn</w:t>
      </w:r>
      <w:r>
        <w:rPr>
          <w:rFonts w:hint="eastAsia" w:ascii="宋体" w:hAnsi="宋体"/>
        </w:rPr>
        <w:t>分类</w:t>
      </w:r>
      <w:r>
        <w:rPr>
          <w:rFonts w:ascii="宋体" w:hAnsi="宋体"/>
        </w:rPr>
        <w:t>：</w:t>
      </w:r>
      <w:r>
        <w:rPr>
          <w:rFonts w:hint="eastAsia" w:ascii="宋体" w:hAnsi="宋体"/>
        </w:rPr>
        <w:t>确定期望分类个数</w:t>
      </w:r>
      <w:r>
        <w:rPr>
          <w:rFonts w:ascii="宋体" w:hAnsi="宋体"/>
        </w:rPr>
        <w:t>；计算已知类别数据集中的点与当前点之间的距离；</w:t>
      </w:r>
    </w:p>
    <w:p>
      <w:pPr>
        <w:widowControl/>
        <w:jc w:val="left"/>
      </w:pPr>
      <w:r>
        <w:rPr>
          <w:rFonts w:ascii="宋体" w:hAnsi="宋体"/>
        </w:rPr>
        <w:t>按照距离递增次序排序；选取与当前点距离最小的</w:t>
      </w:r>
      <w:r>
        <w:t>k</w:t>
      </w:r>
      <w:r>
        <w:rPr>
          <w:rFonts w:ascii="宋体" w:hAnsi="宋体"/>
        </w:rPr>
        <w:t>个点；确定前</w:t>
      </w:r>
      <w:r>
        <w:t>k</w:t>
      </w:r>
      <w:r>
        <w:rPr>
          <w:rFonts w:ascii="宋体" w:hAnsi="宋体"/>
        </w:rPr>
        <w:t>个点所在类别的出现频率；返回前</w:t>
      </w:r>
      <w:r>
        <w:t>k</w:t>
      </w:r>
      <w:r>
        <w:rPr>
          <w:rFonts w:ascii="宋体" w:hAnsi="宋体"/>
        </w:rPr>
        <w:t>个点所出现频率最高的类别作为当前点的预测分类。</w:t>
      </w:r>
      <w:r>
        <w:rPr>
          <w:rFonts w:hint="eastAsia" w:ascii="宋体" w:hAnsi="宋体"/>
        </w:rPr>
        <w:t>该算法实现简单</w:t>
      </w:r>
      <w:r>
        <w:rPr>
          <w:rFonts w:ascii="宋体" w:hAnsi="宋体"/>
        </w:rPr>
        <w:t>，</w:t>
      </w:r>
      <w:r>
        <w:rPr>
          <w:rFonts w:hint="eastAsia" w:ascii="宋体" w:hAnsi="宋体"/>
        </w:rPr>
        <w:t>适合多分类任务</w:t>
      </w:r>
      <w:r>
        <w:rPr>
          <w:rFonts w:ascii="宋体" w:hAnsi="宋体"/>
        </w:rPr>
        <w:t>，</w:t>
      </w:r>
      <w:r>
        <w:rPr>
          <w:rFonts w:hint="eastAsia" w:ascii="宋体" w:hAnsi="宋体"/>
        </w:rPr>
        <w:t>但对异常值不敏感</w:t>
      </w:r>
      <w:r>
        <w:rPr>
          <w:rFonts w:ascii="宋体" w:hAnsi="宋体"/>
        </w:rPr>
        <w:t>。</w:t>
      </w:r>
    </w:p>
    <w:p>
      <w:pPr>
        <w:widowControl/>
        <w:ind w:firstLine="360"/>
        <w:jc w:val="left"/>
      </w:pPr>
      <w:r>
        <w:t>BP</w:t>
      </w:r>
      <w:r>
        <w:rPr>
          <w:rFonts w:hint="eastAsia" w:ascii="宋体" w:hAnsi="宋体"/>
        </w:rPr>
        <w:t>网络分类</w:t>
      </w:r>
      <w:r>
        <w:rPr>
          <w:rFonts w:ascii="宋体" w:hAnsi="宋体"/>
        </w:rPr>
        <w:t>：</w:t>
      </w:r>
      <w:r>
        <w:t>BP</w:t>
      </w:r>
      <w:r>
        <w:rPr>
          <w:rFonts w:ascii="宋体" w:hAnsi="宋体"/>
        </w:rPr>
        <w:t>神经网络是一种多层前向网络，包含输入层、隐含层、输出层，其网络结构如下所示：</w:t>
      </w:r>
    </w:p>
    <w:p>
      <w:pPr>
        <w:spacing w:line="360" w:lineRule="auto"/>
        <w:jc w:val="center"/>
      </w:pPr>
      <w:r>
        <w:drawing>
          <wp:inline distT="0" distB="0" distL="0" distR="0">
            <wp:extent cx="3549650" cy="239395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49650" cy="2393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BP网络结构示意图</w:t>
      </w:r>
    </w:p>
    <w:p>
      <w:pPr>
        <w:pStyle w:val="139"/>
      </w:pPr>
      <w:r>
        <w:rPr>
          <w:rFonts w:hint="eastAsia"/>
        </w:rPr>
        <w:t xml:space="preserve">图1中，输入向量 </w:t>
      </w:r>
      <w:r>
        <w:drawing>
          <wp:inline distT="0" distB="0" distL="0" distR="0">
            <wp:extent cx="1809750" cy="2095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1809750" cy="209550"/>
                    </a:xfrm>
                    <a:prstGeom prst="rect">
                      <a:avLst/>
                    </a:prstGeom>
                    <a:noFill/>
                    <a:ln>
                      <a:noFill/>
                    </a:ln>
                  </pic:spPr>
                </pic:pic>
              </a:graphicData>
            </a:graphic>
          </wp:inline>
        </w:drawing>
      </w:r>
      <w:r>
        <w:rPr>
          <w:rFonts w:hint="eastAsia"/>
        </w:rPr>
        <w:t>，对于任意的训练样本</w:t>
      </w:r>
      <w:r>
        <w:drawing>
          <wp:inline distT="0" distB="0" distL="0" distR="0">
            <wp:extent cx="1638300" cy="2413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1638300" cy="241300"/>
                    </a:xfrm>
                    <a:prstGeom prst="rect">
                      <a:avLst/>
                    </a:prstGeom>
                    <a:noFill/>
                    <a:ln>
                      <a:noFill/>
                    </a:ln>
                  </pic:spPr>
                </pic:pic>
              </a:graphicData>
            </a:graphic>
          </wp:inline>
        </w:drawing>
      </w:r>
      <w:r>
        <w:rPr>
          <w:rFonts w:hint="eastAsia"/>
        </w:rPr>
        <w:t>，隐含层输出向量为</w:t>
      </w:r>
      <w:r>
        <w:drawing>
          <wp:inline distT="0" distB="0" distL="0" distR="0">
            <wp:extent cx="1600200" cy="24130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600200" cy="241300"/>
                    </a:xfrm>
                    <a:prstGeom prst="rect">
                      <a:avLst/>
                    </a:prstGeom>
                    <a:noFill/>
                    <a:ln>
                      <a:noFill/>
                    </a:ln>
                  </pic:spPr>
                </pic:pic>
              </a:graphicData>
            </a:graphic>
          </wp:inline>
        </w:drawing>
      </w:r>
      <w:r>
        <w:rPr>
          <w:rFonts w:hint="eastAsia"/>
        </w:rPr>
        <w:t>，输出层输出向量为</w:t>
      </w:r>
      <w:r>
        <w:drawing>
          <wp:inline distT="0" distB="0" distL="0" distR="0">
            <wp:extent cx="1638300" cy="241300"/>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638300" cy="241300"/>
                    </a:xfrm>
                    <a:prstGeom prst="rect">
                      <a:avLst/>
                    </a:prstGeom>
                    <a:noFill/>
                    <a:ln>
                      <a:noFill/>
                    </a:ln>
                  </pic:spPr>
                </pic:pic>
              </a:graphicData>
            </a:graphic>
          </wp:inline>
        </w:drawing>
      </w:r>
      <w:r>
        <w:rPr>
          <w:rFonts w:hint="eastAsia"/>
        </w:rPr>
        <w:t>，期望输出向量为</w:t>
      </w:r>
      <w:r>
        <w:drawing>
          <wp:inline distT="0" distB="0" distL="0" distR="0">
            <wp:extent cx="1676400" cy="24130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676400" cy="241300"/>
                    </a:xfrm>
                    <a:prstGeom prst="rect">
                      <a:avLst/>
                    </a:prstGeom>
                    <a:noFill/>
                    <a:ln>
                      <a:noFill/>
                    </a:ln>
                  </pic:spPr>
                </pic:pic>
              </a:graphicData>
            </a:graphic>
          </wp:inline>
        </w:drawing>
      </w:r>
      <w:r>
        <w:rPr>
          <w:rFonts w:hint="eastAsia"/>
        </w:rPr>
        <w:t>，输入层到隐含层之间的权值矩阵用</w:t>
      </w:r>
      <w:r>
        <w:drawing>
          <wp:inline distT="0" distB="0" distL="0" distR="0">
            <wp:extent cx="152400" cy="1714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52400" cy="171450"/>
                    </a:xfrm>
                    <a:prstGeom prst="rect">
                      <a:avLst/>
                    </a:prstGeom>
                    <a:noFill/>
                    <a:ln>
                      <a:noFill/>
                    </a:ln>
                  </pic:spPr>
                </pic:pic>
              </a:graphicData>
            </a:graphic>
          </wp:inline>
        </w:drawing>
      </w:r>
      <w:r>
        <w:rPr>
          <w:rFonts w:hint="eastAsia"/>
        </w:rPr>
        <w:t>表示，</w:t>
      </w:r>
      <w:r>
        <w:drawing>
          <wp:inline distT="0" distB="0" distL="0" distR="0">
            <wp:extent cx="1581150" cy="241300"/>
            <wp:effectExtent l="0" t="0" r="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581150" cy="241300"/>
                    </a:xfrm>
                    <a:prstGeom prst="rect">
                      <a:avLst/>
                    </a:prstGeom>
                    <a:noFill/>
                    <a:ln>
                      <a:noFill/>
                    </a:ln>
                  </pic:spPr>
                </pic:pic>
              </a:graphicData>
            </a:graphic>
          </wp:inline>
        </w:drawing>
      </w:r>
      <w:r>
        <w:rPr>
          <w:rFonts w:hint="eastAsia"/>
        </w:rPr>
        <w:t>，隐层到输出层之间的权值矩阵用</w:t>
      </w:r>
      <w:r>
        <w:drawing>
          <wp:inline distT="0" distB="0" distL="0" distR="0">
            <wp:extent cx="171450" cy="1714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171450" cy="171450"/>
                    </a:xfrm>
                    <a:prstGeom prst="rect">
                      <a:avLst/>
                    </a:prstGeom>
                    <a:noFill/>
                    <a:ln>
                      <a:noFill/>
                    </a:ln>
                  </pic:spPr>
                </pic:pic>
              </a:graphicData>
            </a:graphic>
          </wp:inline>
        </w:drawing>
      </w:r>
      <w:r>
        <w:rPr>
          <w:rFonts w:hint="eastAsia"/>
        </w:rPr>
        <w:t>表示，</w:t>
      </w:r>
      <w:r>
        <w:drawing>
          <wp:inline distT="0" distB="0" distL="0" distR="0">
            <wp:extent cx="1752600" cy="241300"/>
            <wp:effectExtent l="0" t="0" r="0"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752600" cy="241300"/>
                    </a:xfrm>
                    <a:prstGeom prst="rect">
                      <a:avLst/>
                    </a:prstGeom>
                    <a:noFill/>
                    <a:ln>
                      <a:noFill/>
                    </a:ln>
                  </pic:spPr>
                </pic:pic>
              </a:graphicData>
            </a:graphic>
          </wp:inline>
        </w:drawing>
      </w:r>
      <w:r>
        <w:rPr>
          <w:rFonts w:hint="eastAsia"/>
        </w:rPr>
        <w:t>，输出层第</w:t>
      </w:r>
      <w:r>
        <w:drawing>
          <wp:inline distT="0" distB="0" distL="0" distR="0">
            <wp:extent cx="133350" cy="1905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hint="eastAsia"/>
        </w:rPr>
        <w:t>个神经元的阈值用</w:t>
      </w:r>
      <w:r>
        <w:drawing>
          <wp:inline distT="0" distB="0" distL="0" distR="0">
            <wp:extent cx="152400" cy="2413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152400" cy="241300"/>
                    </a:xfrm>
                    <a:prstGeom prst="rect">
                      <a:avLst/>
                    </a:prstGeom>
                    <a:noFill/>
                    <a:ln>
                      <a:noFill/>
                    </a:ln>
                  </pic:spPr>
                </pic:pic>
              </a:graphicData>
            </a:graphic>
          </wp:inline>
        </w:drawing>
      </w:r>
      <w:r>
        <w:rPr>
          <w:rFonts w:hint="eastAsia"/>
        </w:rPr>
        <w:t>表示，隐层第</w:t>
      </w:r>
      <w:r>
        <w:drawing>
          <wp:inline distT="0" distB="0" distL="0" distR="0">
            <wp:extent cx="133350" cy="1714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133350" cy="171450"/>
                    </a:xfrm>
                    <a:prstGeom prst="rect">
                      <a:avLst/>
                    </a:prstGeom>
                    <a:noFill/>
                    <a:ln>
                      <a:noFill/>
                    </a:ln>
                  </pic:spPr>
                </pic:pic>
              </a:graphicData>
            </a:graphic>
          </wp:inline>
        </w:drawing>
      </w:r>
      <w:r>
        <w:rPr>
          <w:rFonts w:hint="eastAsia"/>
        </w:rPr>
        <w:t>个神经元的阈值用</w:t>
      </w:r>
      <w:r>
        <w:drawing>
          <wp:inline distT="0" distB="0" distL="0" distR="0">
            <wp:extent cx="171450" cy="2095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71450" cy="209550"/>
                    </a:xfrm>
                    <a:prstGeom prst="rect">
                      <a:avLst/>
                    </a:prstGeom>
                    <a:noFill/>
                    <a:ln>
                      <a:noFill/>
                    </a:ln>
                  </pic:spPr>
                </pic:pic>
              </a:graphicData>
            </a:graphic>
          </wp:inline>
        </w:drawing>
      </w:r>
      <w:r>
        <w:rPr>
          <w:rFonts w:hint="eastAsia"/>
        </w:rPr>
        <w:t>表示。</w:t>
      </w:r>
    </w:p>
    <w:p>
      <w:pPr>
        <w:widowControl/>
        <w:ind w:firstLine="360"/>
        <w:jc w:val="left"/>
      </w:pPr>
      <w:r>
        <w:rPr>
          <w:rFonts w:hint="eastAsia"/>
        </w:rPr>
        <w:t>BP网络学习过程由信号的正向传播与误差的反向传播两个过程组成。正向传播时,输入样本从输入层传入,经过各隐含层逐层处理后,传向输出层。若输出层的实际输出与期望的输出不相等,则转到误差的反向传播阶段。误差反向传播是将输出误差以某种形式通过隐含层逐层反传,并将误差分摊给各层的所有神经元,从而获得各层神经元的误差信号,此误差信号即作为修正各神经元权值和阈值的依据。这种信号正向传播与误差反向传播的各层权值和阈值调整过程,是周而复始地进行的。权值和阈值不断调整直到网络输出的误差减少到可接受的程度,或进行到预先设定的学习时间,或进行到预先设定的学习次数为止。</w:t>
      </w:r>
    </w:p>
    <w:p>
      <w:pPr>
        <w:widowControl/>
        <w:ind w:firstLine="360"/>
        <w:jc w:val="left"/>
      </w:pPr>
      <w:r>
        <w:rPr>
          <w:rFonts w:hint="eastAsia"/>
        </w:rPr>
        <w:t>基于卷积自编码网络的故障诊断：卷积自编码网络是指利用卷积网络去构成自编码器。自编码器是一种无监督的深度学习算法，它学习输入数据的编码表示，然后将相同的输入重构为输出。它由编码器（Encoder）和解码器（Decoder）两个网络组成。Encoder将高维输入压缩为低维潜在代码，也称为潜在代码或编码空间，以从中提取最相关的信息，而Decoder则对编码数据进行解压缩并重新创建原始输入。本软件中的卷积自编码网络结构如下所示，主要使用了卷积层、最大池化层、上采样层等结构，形成镜像的关系。</w:t>
      </w:r>
    </w:p>
    <w:p>
      <w:pPr>
        <w:pStyle w:val="139"/>
        <w:ind w:firstLine="360" w:firstLineChars="0"/>
      </w:pPr>
      <w:r>
        <w:drawing>
          <wp:inline distT="0" distB="0" distL="0" distR="0">
            <wp:extent cx="5029200" cy="2946400"/>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029200" cy="29464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卷积自编码网络</w:t>
      </w:r>
    </w:p>
    <w:p>
      <w:pPr>
        <w:widowControl/>
        <w:ind w:firstLine="360"/>
        <w:jc w:val="left"/>
      </w:pPr>
      <w:r>
        <w:rPr>
          <w:rFonts w:hint="eastAsia"/>
        </w:rPr>
        <w:t>针对上述三种模型，可以选择任意一种并输入对应的特征矩阵进行训练，可得到分类模型，knn和bp可以直接得到诊断结果，基于卷积自编码网络的故障诊断因为支持增添新发故障诊断和前两种略有不同，其执行过程如下：使用正常状态数据对卷积自编码网络进行训练，得到模型；使用其他状态数据输入到模型中，得到输出矩阵；计算输出矩阵和输入矩阵之间的差值，得到其他状态各自的差值分布和正常状态的差值分布；将这些差值分布进行knn二次分类；不断记录新数据的差值结果，如果遇到新发故障，输入进已有模型得到的结果和输入计算的差值会和已有故障状态的差值不在同一类别，此时可手动添加该新发故障种类到故障库中，作为故障诊断依据。</w:t>
      </w:r>
    </w:p>
    <w:p>
      <w:pPr>
        <w:pStyle w:val="6"/>
      </w:pPr>
      <w:r>
        <w:rPr>
          <w:rFonts w:hint="eastAsia"/>
        </w:rPr>
        <w:t>故障库管理</w:t>
      </w:r>
    </w:p>
    <w:p>
      <w:pPr>
        <w:pStyle w:val="139"/>
        <w:ind w:firstLine="0" w:firstLineChars="0"/>
        <w:jc w:val="center"/>
      </w:pPr>
      <w:r>
        <w:drawing>
          <wp:inline distT="0" distB="0" distL="0" distR="0">
            <wp:extent cx="5486400" cy="51435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6400" cy="51435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故障库管理模块结构框图</w:t>
      </w:r>
    </w:p>
    <w:p>
      <w:pPr>
        <w:pStyle w:val="139"/>
      </w:pPr>
      <w:bookmarkStart w:id="137" w:name="OLE_LINK43"/>
      <w:bookmarkEnd w:id="137"/>
      <w:r>
        <w:rPr>
          <w:rFonts w:hint="eastAsia"/>
        </w:rPr>
        <w:t xml:space="preserve">在数据中心软件中，使用人员可将通过收集整理资料和数据建立典型部件和设备的故障库，收录以往产品在调试、生产、使用过程中真实发生的故障模式、故障案例，为开展产品维护工作提供数据基础。 </w:t>
      </w:r>
    </w:p>
    <w:p>
      <w:pPr>
        <w:pStyle w:val="139"/>
      </w:pPr>
      <w:r>
        <w:rPr>
          <w:rFonts w:hint="eastAsia"/>
        </w:rPr>
        <w:t>如上图所示：用户通过WEB页面提供的录入表单对设备的故障记录和案例进行信息录入，用户可通过后台的故障库实现对各层次设备的故障模式和故障案例信息的采集、 归类、检索、输出、修订等管理功能。故障库信息字段范围涵盖了设备结构层次和故障现象、故障后果、故障原因、故障模式、故障处置方法等。</w:t>
      </w:r>
    </w:p>
    <w:p>
      <w:pPr>
        <w:pStyle w:val="139"/>
      </w:pPr>
      <w:r>
        <w:rPr>
          <w:rFonts w:hint="eastAsia"/>
        </w:rPr>
        <w:t>使用者可通过产品树形结构展开， 方便地对故障模式和故障案例信息进行检索和查阅，查看故障汇总信息，显示总体显示设备故障信息和故障诊断信息，同时软件支持对不同角色的用户的信息访问权限进行安全访问控制。</w:t>
      </w:r>
    </w:p>
    <w:p>
      <w:pPr>
        <w:pStyle w:val="139"/>
      </w:pPr>
      <w:r>
        <w:rPr>
          <w:rFonts w:hint="eastAsia"/>
        </w:rPr>
        <w:t>用户可使用故障库进行以下功能：包括设备层次信息的管理和维护，各故障模式、 故障案例和基础库的数据维护、 数据查询、 导入导出、 统计汇总等。 为了数据安全还提供用户权限限制和操作日志记录等功能；</w:t>
      </w:r>
    </w:p>
    <w:p>
      <w:pPr>
        <w:pStyle w:val="139"/>
      </w:pPr>
      <w:r>
        <w:rPr>
          <w:rFonts w:hint="eastAsia"/>
        </w:rPr>
        <w:t>故障库录入界面主要提供故障案例数据的添加、 编辑、 检索、 浏览等功能。 用户可从产品树中选取要进行操作的相应产品节点，在该节点下进行故障库的相关操作。故障模式库可以采用用拖放或树形控件区右键添加的方式进行录入和定义。</w:t>
      </w:r>
    </w:p>
    <w:p>
      <w:pPr>
        <w:pStyle w:val="139"/>
        <w:jc w:val="center"/>
      </w:pPr>
      <w:r>
        <w:drawing>
          <wp:inline distT="0" distB="0" distL="0" distR="0">
            <wp:extent cx="952500" cy="46291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952500" cy="46291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故障库定义流程</w:t>
      </w:r>
    </w:p>
    <w:p>
      <w:pPr>
        <w:pStyle w:val="139"/>
      </w:pPr>
      <w:r>
        <w:rPr>
          <w:rFonts w:hint="eastAsia"/>
        </w:rPr>
        <w:t>在故障库浏览查看界面，用户可以使用单条件或组合查询条件查询符合条件的故障信息，按照故障汇总、表格和图谱等多种方式进行显示。当设备同时定义了组成信息和故障模式信息时，用户可以选择在该模块的图谱方式下切换显示组成信息或故障信息。</w:t>
      </w:r>
    </w:p>
    <w:p>
      <w:pPr>
        <w:pStyle w:val="139"/>
      </w:pPr>
      <w:r>
        <w:rPr>
          <w:rFonts w:hint="eastAsia"/>
        </w:rPr>
        <w:t>在故障库浏览查看界面，用户可以使用导出功能，将显示内容导出到WORD或者EXCEL文件中。</w:t>
      </w:r>
    </w:p>
    <w:p>
      <w:pPr>
        <w:pStyle w:val="139"/>
      </w:pPr>
      <w:r>
        <w:rPr>
          <w:rFonts w:hint="eastAsia"/>
        </w:rPr>
        <w:t>软件界面具有以下控件以供定义故障相应内容：</w:t>
      </w:r>
    </w:p>
    <w:p>
      <w:pPr>
        <w:pStyle w:val="139"/>
        <w:numPr>
          <w:ilvl w:val="0"/>
          <w:numId w:val="71"/>
        </w:numPr>
        <w:ind w:firstLineChars="0"/>
      </w:pPr>
      <w:r>
        <w:rPr>
          <w:rFonts w:hint="eastAsia"/>
        </w:rPr>
        <w:t>故障原因（多行的表格输入框）</w:t>
      </w:r>
    </w:p>
    <w:p>
      <w:pPr>
        <w:pStyle w:val="139"/>
        <w:numPr>
          <w:ilvl w:val="0"/>
          <w:numId w:val="71"/>
        </w:numPr>
        <w:ind w:firstLineChars="0"/>
      </w:pPr>
      <w:r>
        <w:rPr>
          <w:rFonts w:hint="eastAsia"/>
        </w:rPr>
        <w:t>任务阶段和工作模式(可多选的选择框)</w:t>
      </w:r>
    </w:p>
    <w:p>
      <w:pPr>
        <w:pStyle w:val="139"/>
        <w:numPr>
          <w:ilvl w:val="0"/>
          <w:numId w:val="71"/>
        </w:numPr>
        <w:ind w:firstLineChars="0"/>
      </w:pPr>
      <w:r>
        <w:rPr>
          <w:rFonts w:hint="eastAsia"/>
        </w:rPr>
        <w:t>本层故障现象（多行的表格输入框）</w:t>
      </w:r>
    </w:p>
    <w:p>
      <w:pPr>
        <w:pStyle w:val="139"/>
        <w:numPr>
          <w:ilvl w:val="0"/>
          <w:numId w:val="71"/>
        </w:numPr>
        <w:ind w:firstLineChars="0"/>
      </w:pPr>
      <w:r>
        <w:rPr>
          <w:rFonts w:hint="eastAsia"/>
        </w:rPr>
        <w:t>高一层故障现象（多行的表格输入框）</w:t>
      </w:r>
    </w:p>
    <w:p>
      <w:pPr>
        <w:pStyle w:val="139"/>
        <w:numPr>
          <w:ilvl w:val="0"/>
          <w:numId w:val="71"/>
        </w:numPr>
        <w:ind w:firstLineChars="0"/>
      </w:pPr>
      <w:r>
        <w:rPr>
          <w:rFonts w:hint="eastAsia"/>
        </w:rPr>
        <w:t>故障处置措施（带下拉选择列表的文本输入框）</w:t>
      </w:r>
    </w:p>
    <w:p>
      <w:pPr>
        <w:pStyle w:val="139"/>
        <w:numPr>
          <w:ilvl w:val="0"/>
          <w:numId w:val="71"/>
        </w:numPr>
        <w:ind w:firstLineChars="0"/>
      </w:pPr>
      <w:r>
        <w:rPr>
          <w:rFonts w:hint="eastAsia"/>
        </w:rPr>
        <w:t>故障率来源（带下拉选择列表的文本输入框）</w:t>
      </w:r>
    </w:p>
    <w:p>
      <w:pPr>
        <w:pStyle w:val="139"/>
        <w:numPr>
          <w:ilvl w:val="0"/>
          <w:numId w:val="71"/>
        </w:numPr>
        <w:ind w:firstLineChars="0"/>
      </w:pPr>
      <w:r>
        <w:rPr>
          <w:rFonts w:hint="eastAsia"/>
        </w:rPr>
        <w:t>备注（带下拉选择列表的文本输入框）</w:t>
      </w:r>
    </w:p>
    <w:p>
      <w:pPr>
        <w:pStyle w:val="139"/>
      </w:pPr>
      <w:r>
        <w:rPr>
          <w:rFonts w:hint="eastAsia"/>
        </w:rPr>
        <w:t>其余表格内容例如故障检测方法，最终影响，故障模式危害度，产品危害度不由用户直接编辑和输入，而是分析后软件进行自动填入。</w:t>
      </w:r>
    </w:p>
    <w:p>
      <w:pPr>
        <w:ind w:left="240" w:firstLine="482"/>
        <w:rPr>
          <w:b/>
        </w:rPr>
      </w:pPr>
      <w:r>
        <w:rPr>
          <w:rFonts w:hint="eastAsia" w:ascii="宋体" w:hAnsi="宋体"/>
          <w:b/>
        </w:rPr>
        <w:t>故障原因</w:t>
      </w:r>
    </w:p>
    <w:p>
      <w:pPr>
        <w:pStyle w:val="139"/>
      </w:pPr>
      <w:r>
        <w:rPr>
          <w:rFonts w:hint="eastAsia"/>
        </w:rPr>
        <w:t>如果是非底层组成模块的故障模式上定义故障原因属性，自动列出下层模块组成的故障模式供给选择，并且软件提供按钮供快速跳转到下一层故障原因故障模式上，软件也应提供能力返回到本层故障模式上。</w:t>
      </w:r>
    </w:p>
    <w:p>
      <w:pPr>
        <w:pStyle w:val="139"/>
      </w:pPr>
      <w:r>
        <w:rPr>
          <w:rFonts w:hint="eastAsia"/>
        </w:rPr>
        <w:t>如果是底层模块的故障模式上定义故障原因属性，自动列出以前故障原因控件人工输入的文本供给选择。</w:t>
      </w:r>
    </w:p>
    <w:p>
      <w:pPr>
        <w:ind w:left="240" w:firstLine="482"/>
        <w:rPr>
          <w:b/>
        </w:rPr>
      </w:pPr>
      <w:r>
        <w:rPr>
          <w:rFonts w:hint="eastAsia" w:ascii="宋体" w:hAnsi="宋体"/>
          <w:b/>
        </w:rPr>
        <w:t>任务阶段和工作模式</w:t>
      </w:r>
    </w:p>
    <w:p>
      <w:pPr>
        <w:pStyle w:val="139"/>
      </w:pPr>
      <w:r>
        <w:rPr>
          <w:rFonts w:hint="eastAsia"/>
        </w:rPr>
        <w:t>参见任务阶段自定义和工作模式定义，如果未定义工作模式，则自动选择全阶段和全模式，如果选择了任务阶段则显示用户阶段，如果同时定义了工作模式，则联合显示，中间用连字符进行连接</w:t>
      </w:r>
    </w:p>
    <w:p>
      <w:pPr>
        <w:ind w:left="240" w:firstLine="482"/>
        <w:rPr>
          <w:b/>
        </w:rPr>
      </w:pPr>
      <w:r>
        <w:rPr>
          <w:rFonts w:hint="eastAsia" w:ascii="宋体" w:hAnsi="宋体"/>
          <w:b/>
        </w:rPr>
        <w:t>故障现象</w:t>
      </w:r>
    </w:p>
    <w:p>
      <w:pPr>
        <w:pStyle w:val="139"/>
      </w:pPr>
      <w:r>
        <w:rPr>
          <w:rFonts w:hint="eastAsia"/>
        </w:rPr>
        <w:t>用户可输入一段文本，选择“添加”，可加入到本层故障影响列表中。</w:t>
      </w:r>
    </w:p>
    <w:p>
      <w:pPr>
        <w:pStyle w:val="139"/>
      </w:pPr>
      <w:r>
        <w:rPr>
          <w:rFonts w:hint="eastAsia"/>
        </w:rPr>
        <w:t>可以选择“删除”，可删除本层故障影响列表中已添加的故障影响。</w:t>
      </w:r>
    </w:p>
    <w:p>
      <w:pPr>
        <w:pStyle w:val="139"/>
      </w:pPr>
      <w:r>
        <w:rPr>
          <w:rFonts w:hint="eastAsia"/>
        </w:rPr>
        <w:t>如果是在顶层模块定义的故障影响，必须在影响列表表项后指定严酷度级别。</w:t>
      </w:r>
    </w:p>
    <w:p>
      <w:pPr>
        <w:pStyle w:val="139"/>
      </w:pPr>
      <w:r>
        <w:rPr>
          <w:rFonts w:hint="eastAsia"/>
        </w:rPr>
        <w:t>其余非顶层模块定义的严酷度级别由软件分析得到，不进行指定。</w:t>
      </w:r>
    </w:p>
    <w:p>
      <w:pPr>
        <w:ind w:left="240" w:firstLine="482"/>
        <w:rPr>
          <w:b/>
        </w:rPr>
      </w:pPr>
      <w:r>
        <w:rPr>
          <w:rFonts w:hint="eastAsia" w:ascii="宋体" w:hAnsi="宋体"/>
          <w:b/>
        </w:rPr>
        <w:t>故障后果</w:t>
      </w:r>
    </w:p>
    <w:p>
      <w:pPr>
        <w:pStyle w:val="139"/>
      </w:pPr>
      <w:r>
        <w:rPr>
          <w:rFonts w:hint="eastAsia"/>
        </w:rPr>
        <w:t>用户可以选择两种方式进行添加，一种是自定义添加，一种是下拉选择添加。</w:t>
      </w:r>
    </w:p>
    <w:p>
      <w:pPr>
        <w:pStyle w:val="139"/>
      </w:pPr>
      <w:r>
        <w:rPr>
          <w:rFonts w:hint="eastAsia"/>
        </w:rPr>
        <w:t>进行下拉选择添加时，自动显示上层定义的故障模式列表供选择。</w:t>
      </w:r>
    </w:p>
    <w:p>
      <w:pPr>
        <w:pStyle w:val="139"/>
      </w:pPr>
      <w:r>
        <w:rPr>
          <w:rFonts w:hint="eastAsia"/>
        </w:rPr>
        <w:t>如果选择自定义添加，包含本模块的上一层父模块会自动增加一个故障模式，软件提供按钮跳转到上一层父模块的故障模式上去，软件也提供从该位置返回的能力。</w:t>
      </w:r>
    </w:p>
    <w:p>
      <w:pPr>
        <w:pStyle w:val="139"/>
      </w:pPr>
      <w:r>
        <w:rPr>
          <w:rFonts w:hint="eastAsia"/>
        </w:rPr>
        <w:t xml:space="preserve"> </w:t>
      </w:r>
    </w:p>
    <w:p>
      <w:pPr>
        <w:pStyle w:val="6"/>
      </w:pPr>
      <w:r>
        <w:rPr>
          <w:rFonts w:hint="eastAsia"/>
        </w:rPr>
        <w:t>故障统计分析</w:t>
      </w:r>
    </w:p>
    <w:p>
      <w:pPr>
        <w:pStyle w:val="139"/>
      </w:pPr>
      <w:r>
        <w:rPr>
          <w:rFonts w:hint="eastAsia"/>
        </w:rPr>
        <w:t>数据中心软件中，故障统计分析支持故障结果分类、排序、全局故障态势分析等，对车载电子设备分系统级、部件级的分析和基于时间趋势的分析，故障统计分析主要具备如下功能，如图所示：</w:t>
      </w:r>
    </w:p>
    <w:p>
      <w:pPr>
        <w:pStyle w:val="139"/>
        <w:jc w:val="center"/>
      </w:pPr>
      <w:r>
        <w:drawing>
          <wp:inline distT="0" distB="0" distL="0" distR="0">
            <wp:extent cx="2667000" cy="1809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667000" cy="18097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故障统计分析组成框图</w:t>
      </w:r>
    </w:p>
    <w:p>
      <w:pPr>
        <w:pStyle w:val="139"/>
        <w:numPr>
          <w:ilvl w:val="0"/>
          <w:numId w:val="72"/>
        </w:numPr>
        <w:ind w:firstLineChars="0"/>
      </w:pPr>
      <w:r>
        <w:rPr>
          <w:rFonts w:hint="eastAsia"/>
        </w:rPr>
        <w:t>故障统计报表</w:t>
      </w:r>
    </w:p>
    <w:p>
      <w:pPr>
        <w:pStyle w:val="139"/>
      </w:pPr>
      <w:r>
        <w:rPr>
          <w:rFonts w:hint="eastAsia"/>
        </w:rPr>
        <w:t>支持故障统计报表自动生成，具备报表导出功能。</w:t>
      </w:r>
    </w:p>
    <w:p>
      <w:pPr>
        <w:pStyle w:val="139"/>
        <w:numPr>
          <w:ilvl w:val="0"/>
          <w:numId w:val="73"/>
        </w:numPr>
        <w:ind w:firstLineChars="0"/>
      </w:pPr>
      <w:r>
        <w:rPr>
          <w:rFonts w:hint="eastAsia"/>
        </w:rPr>
        <w:t>软件每次启动，自动统计近一年的故障信息，生成故障统计表保存在软件中，使用导出按钮，导出报表。</w:t>
      </w:r>
    </w:p>
    <w:p>
      <w:pPr>
        <w:pStyle w:val="139"/>
        <w:numPr>
          <w:ilvl w:val="0"/>
          <w:numId w:val="73"/>
        </w:numPr>
        <w:ind w:firstLineChars="0"/>
      </w:pPr>
      <w:r>
        <w:rPr>
          <w:rFonts w:hint="eastAsia"/>
        </w:rPr>
        <w:t>选择设备和某个时间段，导出选定时间段内某个设备的故障信息。</w:t>
      </w:r>
    </w:p>
    <w:p>
      <w:pPr>
        <w:pStyle w:val="139"/>
        <w:ind w:left="420" w:firstLine="0" w:firstLineChars="0"/>
      </w:pPr>
      <w:r>
        <w:rPr>
          <w:rFonts w:hint="eastAsia"/>
        </w:rPr>
        <w:t>故障统计报表支持导出csv和excel两种格式。</w:t>
      </w:r>
    </w:p>
    <w:p>
      <w:pPr>
        <w:pStyle w:val="139"/>
        <w:numPr>
          <w:ilvl w:val="0"/>
          <w:numId w:val="72"/>
        </w:numPr>
        <w:ind w:firstLineChars="0"/>
      </w:pPr>
      <w:r>
        <w:rPr>
          <w:rFonts w:hint="eastAsia"/>
        </w:rPr>
        <w:t>关键参数分析</w:t>
      </w:r>
    </w:p>
    <w:p>
      <w:pPr>
        <w:pStyle w:val="139"/>
      </w:pPr>
      <w:r>
        <w:rPr>
          <w:rFonts w:hint="eastAsia"/>
        </w:rPr>
        <w:t>支持关键参数分析，可以统计同比、环比的关键参数变化过程，分析各种参数影响变化的趋势。</w:t>
      </w:r>
    </w:p>
    <w:p>
      <w:pPr>
        <w:pStyle w:val="139"/>
        <w:numPr>
          <w:ilvl w:val="0"/>
          <w:numId w:val="74"/>
        </w:numPr>
        <w:ind w:firstLineChars="0"/>
      </w:pPr>
      <w:r>
        <w:rPr>
          <w:rFonts w:hint="eastAsia"/>
        </w:rPr>
        <w:t>首先提取引起设备某个故障的可能关键参数；</w:t>
      </w:r>
    </w:p>
    <w:p>
      <w:pPr>
        <w:pStyle w:val="139"/>
        <w:numPr>
          <w:ilvl w:val="0"/>
          <w:numId w:val="74"/>
        </w:numPr>
        <w:ind w:firstLineChars="0"/>
      </w:pPr>
      <w:r>
        <w:rPr>
          <w:rFonts w:hint="eastAsia"/>
        </w:rPr>
        <w:t>查询设备故障信息，选定某个故障发生的时间；</w:t>
      </w:r>
    </w:p>
    <w:p>
      <w:pPr>
        <w:pStyle w:val="139"/>
        <w:numPr>
          <w:ilvl w:val="0"/>
          <w:numId w:val="74"/>
        </w:numPr>
        <w:ind w:firstLineChars="0"/>
      </w:pPr>
      <w:r>
        <w:rPr>
          <w:rFonts w:hint="eastAsia"/>
        </w:rPr>
        <w:t>查询故障发生时间段内，关键参数的数据信息，并绘制折线图；</w:t>
      </w:r>
    </w:p>
    <w:p>
      <w:pPr>
        <w:pStyle w:val="139"/>
        <w:numPr>
          <w:ilvl w:val="0"/>
          <w:numId w:val="74"/>
        </w:numPr>
        <w:ind w:firstLineChars="0"/>
      </w:pPr>
      <w:r>
        <w:rPr>
          <w:rFonts w:hint="eastAsia"/>
        </w:rPr>
        <w:t>同比查询：查询上一时间段内关键参数的数据信息，并绘制折线图；</w:t>
      </w:r>
    </w:p>
    <w:p>
      <w:pPr>
        <w:pStyle w:val="139"/>
        <w:numPr>
          <w:ilvl w:val="0"/>
          <w:numId w:val="74"/>
        </w:numPr>
        <w:ind w:firstLineChars="0"/>
      </w:pPr>
      <w:r>
        <w:rPr>
          <w:rFonts w:hint="eastAsia"/>
        </w:rPr>
        <w:t>环比查询：查询上一年同一时间段关键参数的数据信息，并绘制折线图；</w:t>
      </w:r>
    </w:p>
    <w:p>
      <w:pPr>
        <w:pStyle w:val="139"/>
        <w:numPr>
          <w:ilvl w:val="0"/>
          <w:numId w:val="74"/>
        </w:numPr>
        <w:ind w:firstLineChars="0"/>
      </w:pPr>
      <w:r>
        <w:rPr>
          <w:rFonts w:hint="eastAsia"/>
        </w:rPr>
        <w:t>计算三次查询结果的特征值：均方、均方根、平均值、方差、标准值、最大值、最小值等显示在界面中；</w:t>
      </w:r>
    </w:p>
    <w:p>
      <w:pPr>
        <w:pStyle w:val="139"/>
        <w:numPr>
          <w:ilvl w:val="0"/>
          <w:numId w:val="74"/>
        </w:numPr>
        <w:ind w:firstLineChars="0"/>
      </w:pPr>
      <w:r>
        <w:rPr>
          <w:rFonts w:hint="eastAsia"/>
        </w:rPr>
        <w:t>对比三次查询的结果，观察曲线变化趋势以及特征值，分析各关键参数变化程度。</w:t>
      </w:r>
    </w:p>
    <w:p>
      <w:pPr>
        <w:pStyle w:val="139"/>
        <w:numPr>
          <w:ilvl w:val="0"/>
          <w:numId w:val="72"/>
        </w:numPr>
        <w:ind w:firstLineChars="0"/>
      </w:pPr>
      <w:r>
        <w:rPr>
          <w:rFonts w:hint="eastAsia"/>
        </w:rPr>
        <w:t>核心指标分析</w:t>
      </w:r>
    </w:p>
    <w:p>
      <w:pPr>
        <w:pStyle w:val="139"/>
      </w:pPr>
      <w:r>
        <w:rPr>
          <w:rFonts w:hint="eastAsia"/>
        </w:rPr>
        <w:t>支持核心指标分析，支持同比、环比的核心指标变化过程统计与指标变化趋势分析。</w:t>
      </w:r>
    </w:p>
    <w:p>
      <w:pPr>
        <w:pStyle w:val="139"/>
        <w:numPr>
          <w:ilvl w:val="0"/>
          <w:numId w:val="75"/>
        </w:numPr>
        <w:ind w:firstLine="480"/>
      </w:pPr>
      <w:r>
        <w:rPr>
          <w:rFonts w:hint="eastAsia"/>
        </w:rPr>
        <w:t>度量设备好坏的指标很多，核心指标主要有：MTBF、MTTF、MTTR</w:t>
      </w:r>
    </w:p>
    <w:p>
      <w:pPr>
        <w:pStyle w:val="139"/>
        <w:ind w:firstLineChars="0"/>
        <w:jc w:val="center"/>
      </w:pPr>
      <w:r>
        <w:drawing>
          <wp:inline distT="0" distB="0" distL="0" distR="0">
            <wp:extent cx="3829050" cy="20574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829050" cy="20574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核心指标</w:t>
      </w:r>
    </w:p>
    <w:p>
      <w:pPr>
        <w:pStyle w:val="139"/>
        <w:numPr>
          <w:ilvl w:val="0"/>
          <w:numId w:val="75"/>
        </w:numPr>
        <w:ind w:firstLine="480"/>
      </w:pPr>
      <w:r>
        <w:rPr>
          <w:rFonts w:hint="eastAsia"/>
        </w:rPr>
        <w:t>三个指标之间的关系</w:t>
      </w:r>
    </w:p>
    <w:p>
      <w:pPr>
        <w:pStyle w:val="139"/>
        <w:ind w:firstLine="0" w:firstLineChars="0"/>
      </w:pPr>
      <w:r>
        <w:drawing>
          <wp:inline distT="0" distB="0" distL="0" distR="0">
            <wp:extent cx="5831840" cy="20447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831840" cy="20447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核心指标关系</w:t>
      </w:r>
    </w:p>
    <w:p>
      <w:pPr>
        <w:pStyle w:val="139"/>
      </w:pPr>
      <w:r>
        <w:rPr>
          <w:rFonts w:hint="eastAsia"/>
        </w:rPr>
        <w:t>MTBF：反映的是整个设备运行的过程中发生故障的这种平均时间；</w:t>
      </w:r>
    </w:p>
    <w:p>
      <w:pPr>
        <w:pStyle w:val="139"/>
        <w:ind w:left="480" w:leftChars="200" w:firstLine="0" w:firstLineChars="0"/>
      </w:pPr>
      <w:r>
        <w:rPr>
          <w:rFonts w:hint="eastAsia"/>
        </w:rPr>
        <w:t>MTTR：反映的是设备维护保养的这样一个平均时间；</w:t>
      </w:r>
    </w:p>
    <w:p>
      <w:pPr>
        <w:pStyle w:val="139"/>
        <w:ind w:left="480" w:leftChars="200" w:firstLine="0" w:firstLineChars="0"/>
      </w:pPr>
      <w:r>
        <w:rPr>
          <w:rFonts w:hint="eastAsia"/>
        </w:rPr>
        <w:t>MTTF：强调的是设备正常运行多长时间发生这种一次故障，反映的是正常运行时间和发生故障的一个比、一个关系。</w:t>
      </w:r>
    </w:p>
    <w:p>
      <w:pPr>
        <w:pStyle w:val="139"/>
        <w:numPr>
          <w:ilvl w:val="0"/>
          <w:numId w:val="75"/>
        </w:numPr>
        <w:ind w:firstLine="480"/>
      </w:pPr>
      <w:r>
        <w:rPr>
          <w:rFonts w:hint="eastAsia"/>
        </w:rPr>
        <w:t>核心指标统计分析</w:t>
      </w:r>
    </w:p>
    <w:p>
      <w:pPr>
        <w:pStyle w:val="139"/>
        <w:numPr>
          <w:ilvl w:val="0"/>
          <w:numId w:val="76"/>
        </w:numPr>
        <w:ind w:firstLineChars="0"/>
      </w:pPr>
      <w:r>
        <w:rPr>
          <w:rFonts w:hint="eastAsia"/>
        </w:rPr>
        <w:t>按日、按月、按季度、按年统计MTBF、MTTR、MTTF的变化情况；</w:t>
      </w:r>
    </w:p>
    <w:p>
      <w:pPr>
        <w:pStyle w:val="139"/>
        <w:numPr>
          <w:ilvl w:val="0"/>
          <w:numId w:val="76"/>
        </w:numPr>
        <w:ind w:firstLineChars="0"/>
      </w:pPr>
      <w:r>
        <w:rPr>
          <w:rFonts w:hint="eastAsia"/>
        </w:rPr>
        <w:t>按月、按年同比统计这三个参数变化情况；</w:t>
      </w:r>
    </w:p>
    <w:p>
      <w:pPr>
        <w:pStyle w:val="139"/>
        <w:numPr>
          <w:ilvl w:val="0"/>
          <w:numId w:val="76"/>
        </w:numPr>
        <w:ind w:firstLineChars="0"/>
      </w:pPr>
      <w:r>
        <w:rPr>
          <w:rFonts w:hint="eastAsia"/>
        </w:rPr>
        <w:t>按月、按年环比统计这三个参数变化情况；</w:t>
      </w:r>
    </w:p>
    <w:p>
      <w:pPr>
        <w:pStyle w:val="139"/>
        <w:ind w:left="840" w:firstLine="0" w:firstLineChars="0"/>
      </w:pPr>
      <w:r>
        <w:rPr>
          <w:rFonts w:hint="eastAsia"/>
        </w:rPr>
        <w:t>绘制变化曲线图，进行对比得到分析结果。</w:t>
      </w:r>
    </w:p>
    <w:p>
      <w:pPr>
        <w:pStyle w:val="139"/>
        <w:numPr>
          <w:ilvl w:val="0"/>
          <w:numId w:val="72"/>
        </w:numPr>
        <w:ind w:firstLineChars="0"/>
      </w:pPr>
      <w:r>
        <w:rPr>
          <w:rFonts w:hint="eastAsia"/>
        </w:rPr>
        <w:t>运行态势分析</w:t>
      </w:r>
    </w:p>
    <w:p>
      <w:pPr>
        <w:pStyle w:val="139"/>
      </w:pPr>
      <w:r>
        <w:rPr>
          <w:rFonts w:hint="eastAsia"/>
        </w:rPr>
        <w:t>支持设备运行态势分析与直观的图表展示，提供多种方式数据查询、编辑、导出功能。</w:t>
      </w:r>
    </w:p>
    <w:p>
      <w:pPr>
        <w:pStyle w:val="139"/>
        <w:numPr>
          <w:ilvl w:val="0"/>
          <w:numId w:val="77"/>
        </w:numPr>
        <w:ind w:firstLineChars="0"/>
      </w:pPr>
      <w:r>
        <w:rPr>
          <w:rFonts w:hint="eastAsia"/>
        </w:rPr>
        <w:t>按日、按月、按季度、和按年统计某个设备发生的故障次数，以柱状图形式展示；</w:t>
      </w:r>
    </w:p>
    <w:p>
      <w:pPr>
        <w:pStyle w:val="139"/>
        <w:numPr>
          <w:ilvl w:val="0"/>
          <w:numId w:val="77"/>
        </w:numPr>
        <w:ind w:firstLineChars="0"/>
      </w:pPr>
      <w:r>
        <w:rPr>
          <w:rFonts w:hint="eastAsia"/>
        </w:rPr>
        <w:t>统计某一时间段内某设备所有故障信息，并以列表显示，柱状图显示各类故障发生次数以及使用饼图统计各类故障发生的百分比；</w:t>
      </w:r>
    </w:p>
    <w:p>
      <w:pPr>
        <w:pStyle w:val="139"/>
        <w:numPr>
          <w:ilvl w:val="0"/>
          <w:numId w:val="77"/>
        </w:numPr>
        <w:ind w:firstLineChars="0"/>
      </w:pPr>
      <w:r>
        <w:rPr>
          <w:rFonts w:hint="eastAsia"/>
        </w:rPr>
        <w:t>柱状图和饼图均可导出为图片，列表可导出为csv和excel表。</w:t>
      </w:r>
    </w:p>
    <w:p>
      <w:pPr>
        <w:pStyle w:val="139"/>
        <w:numPr>
          <w:ilvl w:val="0"/>
          <w:numId w:val="72"/>
        </w:numPr>
        <w:ind w:firstLineChars="0"/>
      </w:pPr>
      <w:r>
        <w:rPr>
          <w:rFonts w:hint="eastAsia"/>
        </w:rPr>
        <w:t>关联性分析</w:t>
      </w:r>
    </w:p>
    <w:p>
      <w:pPr>
        <w:pStyle w:val="139"/>
      </w:pPr>
      <w:r>
        <w:rPr>
          <w:rFonts w:hint="eastAsia"/>
        </w:rPr>
        <w:t>支持设备故障关联性分析，支持建立故障模式关联有向因果图，得到各设备的故障关联指标。</w:t>
      </w:r>
    </w:p>
    <w:p>
      <w:pPr>
        <w:pStyle w:val="139"/>
        <w:numPr>
          <w:ilvl w:val="0"/>
          <w:numId w:val="78"/>
        </w:numPr>
        <w:ind w:firstLineChars="0"/>
      </w:pPr>
      <w:r>
        <w:rPr>
          <w:rFonts w:hint="eastAsia"/>
        </w:rPr>
        <w:t>建立故障关联分析表，故障发生记录故障发生可能有关的关键参数；</w:t>
      </w:r>
    </w:p>
    <w:p>
      <w:pPr>
        <w:pStyle w:val="139"/>
        <w:numPr>
          <w:ilvl w:val="0"/>
          <w:numId w:val="78"/>
        </w:numPr>
        <w:ind w:firstLineChars="0"/>
      </w:pPr>
      <w:r>
        <w:rPr>
          <w:rFonts w:hint="eastAsia"/>
        </w:rPr>
        <w:t>根据记录内容绘制故障模型关联有向因果图。</w:t>
      </w:r>
    </w:p>
    <w:p>
      <w:pPr>
        <w:pStyle w:val="139"/>
      </w:pPr>
    </w:p>
    <w:p>
      <w:pPr>
        <w:pStyle w:val="4"/>
      </w:pPr>
      <w:bookmarkStart w:id="138" w:name="_Toc2225"/>
      <w:bookmarkEnd w:id="138"/>
      <w:bookmarkStart w:id="139" w:name="_Toc121751876"/>
      <w:bookmarkStart w:id="140" w:name="_Toc135292253"/>
      <w:r>
        <w:rPr>
          <w:rFonts w:hint="eastAsia"/>
        </w:rPr>
        <w:t>故障预测</w:t>
      </w:r>
      <w:bookmarkEnd w:id="139"/>
      <w:bookmarkEnd w:id="140"/>
    </w:p>
    <w:p>
      <w:pPr>
        <w:pStyle w:val="139"/>
        <w:rPr>
          <w:rFonts w:ascii="Times New Roman" w:hAnsi="Times New Roman"/>
        </w:rPr>
      </w:pPr>
      <w:r>
        <w:rPr>
          <w:rFonts w:hint="eastAsia"/>
        </w:rPr>
        <w:t>数据中心软件主要实现基于模型、基于数据驱动、以及基于概率统计的故障预测算法，评估和预测任务电子系统的设备发展变化趋势，图形化展示，并做出判断、建议和预警。</w:t>
      </w:r>
    </w:p>
    <w:p>
      <w:pPr>
        <w:pStyle w:val="139"/>
        <w:rPr>
          <w:rFonts w:ascii="Times New Roman" w:hAnsi="Times New Roman"/>
        </w:rPr>
      </w:pPr>
      <w:r>
        <w:rPr>
          <w:rFonts w:hint="eastAsia"/>
        </w:rPr>
        <w:t>数据中心软件中支持如下故障预测算法：</w:t>
      </w:r>
    </w:p>
    <w:p>
      <w:pPr>
        <w:pStyle w:val="138"/>
        <w:numPr>
          <w:ilvl w:val="0"/>
          <w:numId w:val="38"/>
        </w:numPr>
        <w:spacing w:line="360" w:lineRule="auto"/>
        <w:ind w:firstLineChars="0"/>
        <w:jc w:val="center"/>
        <w:rPr>
          <w:rFonts w:ascii="宋体" w:hAnsi="宋体"/>
        </w:rPr>
      </w:pPr>
      <w:r>
        <w:rPr>
          <w:rFonts w:hint="eastAsia" w:ascii="宋体" w:hAnsi="宋体"/>
        </w:rPr>
        <w:t>故障预测算法列表</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4"/>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404" w:type="dxa"/>
            <w:tcBorders>
              <w:top w:val="single" w:color="auto" w:sz="4" w:space="0"/>
              <w:left w:val="single" w:color="auto" w:sz="4" w:space="0"/>
              <w:bottom w:val="single" w:color="auto" w:sz="4" w:space="0"/>
              <w:right w:val="single" w:color="auto" w:sz="4" w:space="0"/>
            </w:tcBorders>
          </w:tcPr>
          <w:p>
            <w:pPr>
              <w:jc w:val="center"/>
              <w:rPr>
                <w:rFonts w:ascii="宋体" w:hAnsi="宋体" w:eastAsia="Times New Roman" w:cstheme="minorBidi"/>
                <w:b/>
                <w:bCs/>
                <w:sz w:val="21"/>
              </w:rPr>
            </w:pPr>
            <w:r>
              <w:rPr>
                <w:rFonts w:hint="eastAsia" w:ascii="宋体" w:hAnsi="宋体" w:eastAsia="Times New Roman" w:cstheme="minorBidi"/>
                <w:b/>
                <w:bCs/>
                <w:sz w:val="21"/>
              </w:rPr>
              <w:t>故障预测服务</w:t>
            </w:r>
          </w:p>
        </w:tc>
        <w:tc>
          <w:tcPr>
            <w:tcW w:w="3295" w:type="dxa"/>
            <w:tcBorders>
              <w:top w:val="single" w:color="auto" w:sz="4" w:space="0"/>
              <w:left w:val="nil"/>
              <w:bottom w:val="single" w:color="auto" w:sz="4" w:space="0"/>
              <w:right w:val="single" w:color="auto" w:sz="4" w:space="0"/>
            </w:tcBorders>
          </w:tcPr>
          <w:p>
            <w:pPr>
              <w:jc w:val="center"/>
              <w:rPr>
                <w:rFonts w:ascii="宋体" w:hAnsi="宋体" w:eastAsia="Times New Roman" w:cstheme="minorBidi"/>
                <w:b/>
                <w:bCs/>
                <w:sz w:val="21"/>
              </w:rPr>
            </w:pPr>
            <w:r>
              <w:rPr>
                <w:rFonts w:hint="eastAsia" w:ascii="宋体" w:hAnsi="宋体" w:eastAsia="Times New Roman" w:cstheme="minorBidi"/>
                <w:b/>
                <w:bCs/>
                <w:sz w:val="21"/>
              </w:rPr>
              <w:t>内置模型说明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0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基于模型的故障预测服务</w:t>
            </w:r>
          </w:p>
        </w:tc>
        <w:tc>
          <w:tcPr>
            <w:tcW w:w="3295" w:type="dxa"/>
            <w:tcBorders>
              <w:top w:val="single" w:color="auto" w:sz="4" w:space="0"/>
              <w:left w:val="nil"/>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基于韦布尔分布的故障预测模型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04" w:type="dxa"/>
            <w:vMerge w:val="restart"/>
            <w:tcBorders>
              <w:top w:val="nil"/>
              <w:left w:val="single" w:color="auto" w:sz="4" w:space="0"/>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基于数据驱动的故障预测服务</w:t>
            </w:r>
          </w:p>
        </w:tc>
        <w:tc>
          <w:tcPr>
            <w:tcW w:w="3295" w:type="dxa"/>
            <w:tcBorders>
              <w:top w:val="single" w:color="auto" w:sz="4" w:space="0"/>
              <w:left w:val="nil"/>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基于随机森林和时间卷积网络的故障预测模型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3295" w:type="dxa"/>
            <w:tcBorders>
              <w:top w:val="single" w:color="auto" w:sz="4" w:space="0"/>
              <w:left w:val="nil"/>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基于LSTM的故障预测模型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3295" w:type="dxa"/>
            <w:tcBorders>
              <w:top w:val="single" w:color="auto" w:sz="4" w:space="0"/>
              <w:left w:val="nil"/>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基于GMM-MD故障预测模型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0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基于概率统计的故障预测服务</w:t>
            </w:r>
          </w:p>
        </w:tc>
        <w:tc>
          <w:tcPr>
            <w:tcW w:w="3295" w:type="dxa"/>
            <w:tcBorders>
              <w:top w:val="single" w:color="auto" w:sz="4" w:space="0"/>
              <w:left w:val="nil"/>
              <w:bottom w:val="single" w:color="auto" w:sz="4" w:space="0"/>
              <w:right w:val="single" w:color="auto" w:sz="4" w:space="0"/>
            </w:tcBorders>
            <w:vAlign w:val="center"/>
          </w:tcPr>
          <w:p>
            <w:pPr>
              <w:jc w:val="center"/>
              <w:rPr>
                <w:rFonts w:ascii="宋体" w:hAnsi="宋体" w:eastAsia="Times New Roman" w:cstheme="minorBidi"/>
                <w:sz w:val="21"/>
              </w:rPr>
            </w:pPr>
            <w:r>
              <w:rPr>
                <w:rFonts w:hint="eastAsia" w:ascii="宋体" w:hAnsi="宋体" w:eastAsia="Times New Roman" w:cstheme="minorBidi"/>
                <w:sz w:val="21"/>
              </w:rPr>
              <w:t>基于贝叶斯网络的故障预测模型</w:t>
            </w:r>
          </w:p>
        </w:tc>
      </w:tr>
    </w:tbl>
    <w:p>
      <w:pPr>
        <w:pStyle w:val="139"/>
        <w:ind w:firstLine="0" w:firstLineChars="0"/>
        <w:rPr>
          <w:rFonts w:ascii="Times New Roman" w:hAnsi="Times New Roman"/>
        </w:rPr>
      </w:pPr>
      <w:r>
        <w:rPr>
          <w:rFonts w:ascii="Times New Roman" w:hAnsi="Times New Roman"/>
        </w:rPr>
        <w:t xml:space="preserve"> </w:t>
      </w:r>
    </w:p>
    <w:p>
      <w:pPr>
        <w:ind w:firstLine="480" w:firstLineChars="200"/>
      </w:pPr>
      <w:r>
        <w:rPr>
          <w:rFonts w:hint="eastAsia" w:ascii="宋体" w:hAnsi="宋体"/>
          <w:kern w:val="0"/>
        </w:rPr>
        <w:t>故障预测的总体框架如下图所示。通过采集设备运行的原始数据，形成故障数据集和正常数据；经过数据清洗和数据标记建立故障库，基于不同的模型对训练样本进行特征提取和特征重构；初始化待训练的模型参数和超参数，通过多次迭代优化形成准确度较高的故障预测模型；模型经交叉验证或袋外数据验证可靠无误后，结合故障机理和具体成因一并上传到车载端；车载端对传感器数据进行实时检测，输入到车载模型中，并不断输出图形化的故障预测结果；根据输出结果的故障严重程度，给出不同程度的故障预警和故障建议，演变出故障的历史和未来进展。</w:t>
      </w:r>
    </w:p>
    <w:p>
      <w:pPr>
        <w:jc w:val="center"/>
      </w:pPr>
      <w:r>
        <w:drawing>
          <wp:inline distT="0" distB="0" distL="0" distR="0">
            <wp:extent cx="5829300" cy="45402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829300" cy="45402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故障预测总体框架</w:t>
      </w:r>
    </w:p>
    <w:p>
      <w:pPr>
        <w:pStyle w:val="6"/>
      </w:pPr>
      <w:r>
        <w:rPr>
          <w:rFonts w:hint="eastAsia"/>
        </w:rPr>
        <w:t>故障预测</w:t>
      </w:r>
    </w:p>
    <w:p>
      <w:pPr>
        <w:pStyle w:val="139"/>
      </w:pPr>
      <w:r>
        <w:rPr>
          <w:rFonts w:hint="eastAsia"/>
        </w:rPr>
        <w:t>预测方法主要基于三种不同的类型：基于物理模型的预测方法、基于数据驱动的预测方法和基于概率统计的预测方法。基于物理模型的预测方法需要根据专家经验以及大量实验数据对研究对象建立数学模型，准确性较高但成本也较高，由于物理模型构建困难，应用上有较大的局限性；基于概率统计的预测方法只需知道对象的故障时间历史数据就可对故障、性能进行预测，但准确度不高；基于数据驱动的预测方法通过数据挖掘的方式寻找数据中与故障相关的隐含规律并对未来数据进行预测，从而推断剩余故障、告警事件，不需知道对象的先验知识，现在研究较为广泛的是基于数据驱动的预测方法。</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.3.2.1.1 基于</w:t>
      </w:r>
      <w:r>
        <w:rPr>
          <w:rFonts w:hint="eastAsia" w:asciiTheme="minorEastAsia" w:hAnsiTheme="minorEastAsia" w:eastAsiaTheme="minorEastAsia"/>
        </w:rPr>
        <w:t>数据驱动</w:t>
      </w:r>
      <w:r>
        <w:rPr>
          <w:rFonts w:asciiTheme="minorEastAsia" w:hAnsiTheme="minorEastAsia" w:eastAsiaTheme="minorEastAsia"/>
        </w:rPr>
        <w:t>的故障预测方法</w:t>
      </w:r>
    </w:p>
    <w:p>
      <w:r>
        <w:drawing>
          <wp:inline distT="0" distB="0" distL="0" distR="0">
            <wp:extent cx="5276850" cy="716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6850" cy="71628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基于数据驱动的故障预测流程</w:t>
      </w:r>
    </w:p>
    <w:p>
      <w:pPr>
        <w:ind w:firstLine="480" w:firstLineChars="200"/>
        <w:rPr>
          <w:kern w:val="0"/>
        </w:rPr>
      </w:pPr>
      <w:r>
        <w:rPr>
          <w:rFonts w:hint="eastAsia" w:ascii="宋体" w:hAnsi="宋体"/>
          <w:kern w:val="0"/>
        </w:rPr>
        <w:t>基于数据驱动的故障预测方法如上所示，主要步骤为：优先从数据库中获取各设备的历史正常状态数据和故障状态数据，针对一些明显异常和缺失的数据进行数据删除和数据补齐；对清洗后的数据进行特征提取，从中提取利于故障预测的关键特征；对特征提取后的数据，针对不同的分类选择合适特征矩阵进行迭代训练，这些特征矩阵包含时间卷积网络、</w:t>
      </w:r>
      <w:r>
        <w:rPr>
          <w:rFonts w:hint="eastAsia"/>
          <w:kern w:val="0"/>
        </w:rPr>
        <w:t>LSTM</w:t>
      </w:r>
      <w:r>
        <w:rPr>
          <w:rFonts w:hint="eastAsia" w:ascii="宋体" w:hAnsi="宋体"/>
          <w:kern w:val="0"/>
        </w:rPr>
        <w:t>以及</w:t>
      </w:r>
      <w:r>
        <w:rPr>
          <w:rFonts w:hint="eastAsia"/>
          <w:kern w:val="0"/>
        </w:rPr>
        <w:t>GMM-MD</w:t>
      </w:r>
      <w:r>
        <w:rPr>
          <w:rFonts w:hint="eastAsia" w:ascii="宋体" w:hAnsi="宋体"/>
          <w:kern w:val="0"/>
        </w:rPr>
        <w:t>；向保存好的训练模型输入实时数据，经过模型推理后输出诊断结果，以便于分析设备的运行状态和趋势。</w:t>
      </w:r>
    </w:p>
    <w:p>
      <w:pPr>
        <w:ind w:firstLine="480" w:firstLineChars="200"/>
        <w:rPr>
          <w:kern w:val="0"/>
        </w:rPr>
      </w:pPr>
      <w:r>
        <w:rPr>
          <w:rFonts w:hint="eastAsia" w:ascii="宋体" w:hAnsi="宋体"/>
          <w:kern w:val="0"/>
        </w:rPr>
        <w:t>基于随机森林和时间卷积网络的故障预测算法</w:t>
      </w:r>
      <w:r>
        <w:rPr>
          <w:rFonts w:ascii="宋体" w:hAnsi="宋体"/>
          <w:kern w:val="0"/>
        </w:rPr>
        <w:t>，优先选择出与故障相关性大的重要性特征变量。然后将筛选出的重要性特征进行滚动平均值和滚动标准差等相关特征的提取，重构输入特征变量。最后利用时间卷积网络强大的飞线性、并行性处理能力，来进行</w:t>
      </w:r>
      <w:r>
        <w:rPr>
          <w:rFonts w:hint="eastAsia" w:ascii="宋体" w:hAnsi="宋体"/>
          <w:kern w:val="0"/>
        </w:rPr>
        <w:t>电子</w:t>
      </w:r>
      <w:r>
        <w:rPr>
          <w:rFonts w:ascii="宋体" w:hAnsi="宋体"/>
          <w:kern w:val="0"/>
        </w:rPr>
        <w:t>设备故障的预测问题。</w:t>
      </w:r>
    </w:p>
    <w:p>
      <w:pPr>
        <w:ind w:firstLine="480" w:firstLineChars="200"/>
        <w:jc w:val="center"/>
        <w:rPr>
          <w:sz w:val="21"/>
        </w:rPr>
      </w:pPr>
      <w:r>
        <w:drawing>
          <wp:inline distT="0" distB="0" distL="0" distR="0">
            <wp:extent cx="2895600" cy="44831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895600" cy="4483100"/>
                    </a:xfrm>
                    <a:prstGeom prst="rect">
                      <a:avLst/>
                    </a:prstGeom>
                    <a:noFill/>
                    <a:ln>
                      <a:noFill/>
                    </a:ln>
                  </pic:spPr>
                </pic:pic>
              </a:graphicData>
            </a:graphic>
          </wp:inline>
        </w:drawing>
      </w:r>
      <w:r>
        <w:rPr>
          <w:sz w:val="21"/>
        </w:rPr>
        <w:t xml:space="preserve"> </w:t>
      </w:r>
    </w:p>
    <w:p>
      <w:pPr>
        <w:pStyle w:val="117"/>
        <w:numPr>
          <w:ilvl w:val="0"/>
          <w:numId w:val="20"/>
        </w:numPr>
        <w:spacing w:before="100" w:beforeAutospacing="1" w:after="100" w:afterAutospacing="1" w:line="273" w:lineRule="auto"/>
        <w:ind w:left="480" w:firstLine="480"/>
      </w:pPr>
      <w:r>
        <w:rPr>
          <w:rFonts w:hint="eastAsia"/>
        </w:rPr>
        <w:t xml:space="preserve"> 模型训练流程</w:t>
      </w:r>
    </w:p>
    <w:p>
      <w:pPr>
        <w:ind w:firstLine="480" w:firstLineChars="200"/>
        <w:rPr>
          <w:kern w:val="0"/>
        </w:rPr>
      </w:pPr>
      <w:r>
        <w:rPr>
          <w:rFonts w:ascii="宋体" w:hAnsi="宋体"/>
          <w:kern w:val="0"/>
        </w:rPr>
        <w:t>所提出的基于随机森林算法进行特征选择，并且重要性特征的滚动平均值和滚动标准差以重构特征变量，将处理后的特征变量输入到时间卷积网络以进行故障状态预测性维护。</w:t>
      </w:r>
    </w:p>
    <w:p>
      <w:pPr>
        <w:ind w:firstLine="480" w:firstLineChars="200"/>
        <w:rPr>
          <w:kern w:val="0"/>
        </w:rPr>
      </w:pPr>
      <w:r>
        <w:rPr>
          <w:rFonts w:ascii="宋体" w:hAnsi="宋体"/>
          <w:kern w:val="0"/>
        </w:rPr>
        <w:t>如上图所示，该数据模型的训练步骤为：</w:t>
      </w:r>
    </w:p>
    <w:p>
      <w:pPr>
        <w:ind w:firstLine="480" w:firstLineChars="200"/>
        <w:rPr>
          <w:kern w:val="0"/>
        </w:rPr>
      </w:pPr>
      <w:r>
        <w:rPr>
          <w:kern w:val="0"/>
        </w:rPr>
        <w:t>1.</w:t>
      </w:r>
      <w:r>
        <w:rPr>
          <w:rFonts w:ascii="宋体" w:hAnsi="宋体"/>
          <w:kern w:val="0"/>
        </w:rPr>
        <w:t>设置随机森林和时间卷积网络的超参数，包括学习率、决策树数目、最大迭代次数以及梯度下降的优化方法等。</w:t>
      </w:r>
    </w:p>
    <w:p>
      <w:pPr>
        <w:ind w:firstLine="480" w:firstLineChars="200"/>
        <w:rPr>
          <w:kern w:val="0"/>
        </w:rPr>
      </w:pPr>
      <w:r>
        <w:rPr>
          <w:kern w:val="0"/>
        </w:rPr>
        <w:t>2.</w:t>
      </w:r>
      <w:r>
        <w:rPr>
          <w:rFonts w:ascii="宋体" w:hAnsi="宋体"/>
          <w:kern w:val="0"/>
        </w:rPr>
        <w:t>将训练样本分组输入到随机森林模型中，并统计未参与的样本，把这些样本设置为袋外样本，将用于下一步的特征重要性排序。</w:t>
      </w:r>
    </w:p>
    <w:p>
      <w:pPr>
        <w:ind w:firstLine="480" w:firstLineChars="200"/>
        <w:rPr>
          <w:kern w:val="0"/>
        </w:rPr>
      </w:pPr>
      <w:r>
        <w:rPr>
          <w:kern w:val="0"/>
        </w:rPr>
        <w:t>3.</w:t>
      </w:r>
      <w:r>
        <w:rPr>
          <w:rFonts w:ascii="宋体" w:hAnsi="宋体"/>
          <w:kern w:val="0"/>
        </w:rPr>
        <w:t>对随机森林模型进行梯度下降，迭代优化。当迭代次数大于</w:t>
      </w:r>
      <w:r>
        <w:rPr>
          <w:kern w:val="0"/>
        </w:rPr>
        <w:t>T</w:t>
      </w:r>
      <w:r>
        <w:rPr>
          <w:rFonts w:ascii="宋体" w:hAnsi="宋体"/>
          <w:kern w:val="0"/>
        </w:rPr>
        <w:t>时，则迭代结束，继续下一步；反之，则回到步骤</w:t>
      </w:r>
      <w:r>
        <w:rPr>
          <w:kern w:val="0"/>
        </w:rPr>
        <w:t>2</w:t>
      </w:r>
      <w:r>
        <w:rPr>
          <w:rFonts w:ascii="宋体" w:hAnsi="宋体"/>
          <w:kern w:val="0"/>
        </w:rPr>
        <w:t>。</w:t>
      </w:r>
    </w:p>
    <w:p>
      <w:pPr>
        <w:ind w:firstLine="480" w:firstLineChars="200"/>
        <w:rPr>
          <w:kern w:val="0"/>
        </w:rPr>
      </w:pPr>
      <w:r>
        <w:rPr>
          <w:kern w:val="0"/>
        </w:rPr>
        <w:t>4.</w:t>
      </w:r>
      <w:r>
        <w:rPr>
          <w:rFonts w:ascii="宋体" w:hAnsi="宋体"/>
          <w:kern w:val="0"/>
        </w:rPr>
        <w:t>将袋外样本输入到随机森林模型中，并输出预测结果，统计袋外样本的误差和准确率，并按照重要性排序重构样本的特征，</w:t>
      </w:r>
    </w:p>
    <w:p>
      <w:pPr>
        <w:ind w:firstLine="480" w:firstLineChars="200"/>
        <w:rPr>
          <w:kern w:val="0"/>
        </w:rPr>
      </w:pPr>
      <w:r>
        <w:rPr>
          <w:kern w:val="0"/>
        </w:rPr>
        <w:t>5.</w:t>
      </w:r>
      <w:r>
        <w:rPr>
          <w:rFonts w:ascii="宋体" w:hAnsi="宋体"/>
          <w:kern w:val="0"/>
        </w:rPr>
        <w:t>输入重构特征后的训练样本到时间卷积网络中，使用梯度下降方法对网络进行迭代优化。当迭代次数大于</w:t>
      </w:r>
      <w:r>
        <w:rPr>
          <w:kern w:val="0"/>
        </w:rPr>
        <w:t>T</w:t>
      </w:r>
      <w:r>
        <w:rPr>
          <w:rFonts w:ascii="宋体" w:hAnsi="宋体"/>
          <w:kern w:val="0"/>
        </w:rPr>
        <w:t>时，迭代结束。</w:t>
      </w:r>
    </w:p>
    <w:p>
      <w:pPr>
        <w:ind w:firstLine="480" w:firstLineChars="200"/>
        <w:rPr>
          <w:kern w:val="0"/>
        </w:rPr>
      </w:pPr>
      <w:r>
        <w:rPr>
          <w:rFonts w:ascii="宋体" w:hAnsi="宋体"/>
          <w:kern w:val="0"/>
        </w:rPr>
        <w:t>随机森林进行特征重要性排序和提取的主要原理是，通过袋外样本（</w:t>
      </w:r>
      <w:r>
        <w:rPr>
          <w:kern w:val="0"/>
        </w:rPr>
        <w:t>OOB</w:t>
      </w:r>
      <w:r>
        <w:rPr>
          <w:rFonts w:ascii="宋体" w:hAnsi="宋体"/>
          <w:kern w:val="0"/>
        </w:rPr>
        <w:t>）误差或准确率的变化浮动，计算出该特征的重要性。具体步骤如下：</w:t>
      </w:r>
    </w:p>
    <w:p>
      <w:pPr>
        <w:ind w:firstLine="480" w:firstLineChars="200"/>
        <w:rPr>
          <w:kern w:val="0"/>
        </w:rPr>
      </w:pPr>
      <w:r>
        <w:rPr>
          <w:kern w:val="0"/>
        </w:rPr>
        <w:t>1.</w:t>
      </w:r>
      <w:r>
        <w:rPr>
          <w:rFonts w:ascii="宋体" w:hAnsi="宋体"/>
          <w:kern w:val="0"/>
        </w:rPr>
        <w:t>将</w:t>
      </w:r>
      <w:r>
        <w:rPr>
          <w:kern w:val="0"/>
        </w:rPr>
        <w:t>OOB</w:t>
      </w:r>
      <w:r>
        <w:rPr>
          <w:rFonts w:ascii="宋体" w:hAnsi="宋体"/>
          <w:kern w:val="0"/>
        </w:rPr>
        <w:t>样本放置在第</w:t>
      </w:r>
      <w:r>
        <w:rPr>
          <w:kern w:val="0"/>
        </w:rPr>
        <w:t>j</w:t>
      </w:r>
      <w:r>
        <w:rPr>
          <w:rFonts w:ascii="宋体" w:hAnsi="宋体"/>
          <w:kern w:val="0"/>
        </w:rPr>
        <w:t>棵树上，并计算其准确率</w:t>
      </w:r>
      <w:r>
        <w:rPr>
          <w:kern w:val="0"/>
        </w:rPr>
        <w:t>A0j</w:t>
      </w:r>
      <w:r>
        <w:rPr>
          <w:rFonts w:ascii="宋体" w:hAnsi="宋体"/>
          <w:kern w:val="0"/>
        </w:rPr>
        <w:t>，</w:t>
      </w:r>
      <w:r>
        <w:rPr>
          <w:kern w:val="0"/>
        </w:rPr>
        <w:t>j=1</w:t>
      </w:r>
      <w:r>
        <w:rPr>
          <w:rFonts w:ascii="宋体" w:hAnsi="宋体"/>
          <w:kern w:val="0"/>
        </w:rPr>
        <w:t>，</w:t>
      </w:r>
      <w:r>
        <w:rPr>
          <w:kern w:val="0"/>
        </w:rPr>
        <w:t>2...</w:t>
      </w:r>
      <w:r>
        <w:rPr>
          <w:rFonts w:ascii="宋体" w:hAnsi="宋体"/>
          <w:kern w:val="0"/>
        </w:rPr>
        <w:t>。</w:t>
      </w:r>
    </w:p>
    <w:p>
      <w:pPr>
        <w:ind w:firstLine="480" w:firstLineChars="200"/>
        <w:rPr>
          <w:kern w:val="0"/>
        </w:rPr>
      </w:pPr>
      <w:r>
        <w:rPr>
          <w:kern w:val="0"/>
        </w:rPr>
        <w:t>2.</w:t>
      </w:r>
      <w:r>
        <w:rPr>
          <w:rFonts w:ascii="宋体" w:hAnsi="宋体"/>
          <w:kern w:val="0"/>
        </w:rPr>
        <w:t>对于第</w:t>
      </w:r>
      <w:r>
        <w:rPr>
          <w:kern w:val="0"/>
        </w:rPr>
        <w:t>i</w:t>
      </w:r>
      <w:r>
        <w:rPr>
          <w:rFonts w:ascii="宋体" w:hAnsi="宋体"/>
          <w:kern w:val="0"/>
        </w:rPr>
        <w:t>条特征，随机打乱所有</w:t>
      </w:r>
      <w:r>
        <w:rPr>
          <w:kern w:val="0"/>
        </w:rPr>
        <w:t>OOB</w:t>
      </w:r>
      <w:r>
        <w:rPr>
          <w:rFonts w:ascii="宋体" w:hAnsi="宋体"/>
          <w:kern w:val="0"/>
        </w:rPr>
        <w:t>的第</w:t>
      </w:r>
      <w:r>
        <w:rPr>
          <w:kern w:val="0"/>
        </w:rPr>
        <w:t>i</w:t>
      </w:r>
      <w:r>
        <w:rPr>
          <w:rFonts w:ascii="宋体" w:hAnsi="宋体"/>
          <w:kern w:val="0"/>
        </w:rPr>
        <w:t>条特征值</w:t>
      </w:r>
      <w:r>
        <w:rPr>
          <w:kern w:val="0"/>
        </w:rPr>
        <w:t>di</w:t>
      </w:r>
      <w:r>
        <w:rPr>
          <w:rFonts w:ascii="宋体" w:hAnsi="宋体"/>
          <w:kern w:val="0"/>
        </w:rPr>
        <w:t>，在第</w:t>
      </w:r>
      <w:r>
        <w:rPr>
          <w:kern w:val="0"/>
        </w:rPr>
        <w:t>j</w:t>
      </w:r>
      <w:r>
        <w:rPr>
          <w:rFonts w:ascii="宋体" w:hAnsi="宋体"/>
          <w:kern w:val="0"/>
        </w:rPr>
        <w:t>棵树上测试这些样本，以获得其准确率</w:t>
      </w:r>
      <w:r>
        <w:rPr>
          <w:kern w:val="0"/>
        </w:rPr>
        <w:t>Aij</w:t>
      </w:r>
      <w:r>
        <w:rPr>
          <w:rFonts w:ascii="宋体" w:hAnsi="宋体"/>
          <w:kern w:val="0"/>
        </w:rPr>
        <w:t>。</w:t>
      </w:r>
    </w:p>
    <w:p>
      <w:pPr>
        <w:ind w:firstLine="480" w:firstLineChars="200"/>
        <w:rPr>
          <w:kern w:val="0"/>
        </w:rPr>
      </w:pPr>
      <w:r>
        <w:rPr>
          <w:kern w:val="0"/>
        </w:rPr>
        <w:t>3.</w:t>
      </w:r>
      <w:r>
        <w:rPr>
          <w:rFonts w:ascii="宋体" w:hAnsi="宋体"/>
          <w:kern w:val="0"/>
        </w:rPr>
        <w:t>特征的重要性计算公式如下式所示，其中</w:t>
      </w:r>
      <w:r>
        <w:rPr>
          <w:kern w:val="0"/>
        </w:rPr>
        <w:t>n</w:t>
      </w:r>
      <w:r>
        <w:rPr>
          <w:rFonts w:ascii="宋体" w:hAnsi="宋体"/>
          <w:kern w:val="0"/>
        </w:rPr>
        <w:t>为随机森林的决策树总数。</w:t>
      </w:r>
    </w:p>
    <w:p>
      <w:pPr>
        <w:jc w:val="center"/>
      </w:pPr>
      <w:r>
        <w:drawing>
          <wp:inline distT="0" distB="0" distL="0" distR="0">
            <wp:extent cx="1149350" cy="4381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149350" cy="438150"/>
                    </a:xfrm>
                    <a:prstGeom prst="rect">
                      <a:avLst/>
                    </a:prstGeom>
                    <a:noFill/>
                    <a:ln>
                      <a:noFill/>
                    </a:ln>
                  </pic:spPr>
                </pic:pic>
              </a:graphicData>
            </a:graphic>
          </wp:inline>
        </w:drawing>
      </w:r>
    </w:p>
    <w:p>
      <w:pPr>
        <w:ind w:firstLine="480" w:firstLineChars="200"/>
        <w:rPr>
          <w:kern w:val="0"/>
        </w:rPr>
      </w:pPr>
      <w:r>
        <w:rPr>
          <w:kern w:val="0"/>
        </w:rPr>
        <w:t>4.</w:t>
      </w:r>
      <w:r>
        <w:rPr>
          <w:rFonts w:ascii="宋体" w:hAnsi="宋体"/>
          <w:kern w:val="0"/>
        </w:rPr>
        <w:t>根据得到的特征重要性指标，按降序排列分数并生成列表</w:t>
      </w:r>
      <w:r>
        <w:rPr>
          <w:kern w:val="0"/>
        </w:rPr>
        <w:t>{Si}</w:t>
      </w:r>
      <w:r>
        <w:rPr>
          <w:rFonts w:ascii="宋体" w:hAnsi="宋体"/>
          <w:kern w:val="0"/>
        </w:rPr>
        <w:t>，其对应的特征列表</w:t>
      </w:r>
      <w:r>
        <w:rPr>
          <w:kern w:val="0"/>
        </w:rPr>
        <w:t>{di}</w:t>
      </w:r>
      <w:r>
        <w:rPr>
          <w:rFonts w:ascii="宋体" w:hAnsi="宋体"/>
          <w:kern w:val="0"/>
        </w:rPr>
        <w:t>，选取前</w:t>
      </w:r>
      <w:r>
        <w:rPr>
          <w:kern w:val="0"/>
        </w:rPr>
        <w:t>k</w:t>
      </w:r>
      <w:r>
        <w:rPr>
          <w:rFonts w:ascii="宋体" w:hAnsi="宋体"/>
          <w:kern w:val="0"/>
        </w:rPr>
        <w:t>项作特征为时间卷积网络的输入特征。</w:t>
      </w:r>
    </w:p>
    <w:p>
      <w:pPr>
        <w:ind w:firstLine="480" w:firstLineChars="200"/>
        <w:rPr>
          <w:kern w:val="0"/>
        </w:rPr>
      </w:pPr>
      <w:r>
        <w:rPr>
          <w:rFonts w:ascii="宋体" w:hAnsi="宋体"/>
          <w:kern w:val="0"/>
        </w:rPr>
        <w:t>时间卷积网络采用扩展卷积结构如下图所示。因果卷积层确保仅使用当前和过去的样本来计算其在时间</w:t>
      </w:r>
      <w:r>
        <w:rPr>
          <w:kern w:val="0"/>
        </w:rPr>
        <w:t>t</w:t>
      </w:r>
      <w:r>
        <w:rPr>
          <w:rFonts w:ascii="宋体" w:hAnsi="宋体"/>
          <w:kern w:val="0"/>
        </w:rPr>
        <w:t>的输出。并且</w:t>
      </w:r>
      <w:r>
        <w:rPr>
          <w:kern w:val="0"/>
        </w:rPr>
        <w:t>TCN</w:t>
      </w:r>
      <w:r>
        <w:rPr>
          <w:rFonts w:ascii="宋体" w:hAnsi="宋体"/>
          <w:kern w:val="0"/>
        </w:rPr>
        <w:t>为了处理梯度消失等问题，采用扩张卷积层，在获得足够大的感受野时，尽可能的通过减少卷积层的数量来降低计算量。</w:t>
      </w:r>
      <w:r>
        <w:rPr>
          <w:kern w:val="0"/>
        </w:rPr>
        <w:t>TCN</w:t>
      </w:r>
      <w:r>
        <w:rPr>
          <w:rFonts w:ascii="宋体" w:hAnsi="宋体"/>
          <w:kern w:val="0"/>
        </w:rPr>
        <w:t>的残差连接结构由两个相同的连续部分组成，其结构按照扩展因果卷积、权值规范化、激活函数和随机失活的顺序结构成。如图所示，图中</w:t>
      </w:r>
      <w:r>
        <w:rPr>
          <w:kern w:val="0"/>
        </w:rPr>
        <w:t>d</w:t>
      </w:r>
      <w:r>
        <w:rPr>
          <w:rFonts w:ascii="宋体" w:hAnsi="宋体"/>
          <w:kern w:val="0"/>
        </w:rPr>
        <w:t>代表采样率，</w:t>
      </w:r>
      <w:r>
        <w:rPr>
          <w:kern w:val="0"/>
        </w:rPr>
        <w:t>d=1</w:t>
      </w:r>
      <w:r>
        <w:rPr>
          <w:rFonts w:ascii="宋体" w:hAnsi="宋体"/>
          <w:kern w:val="0"/>
        </w:rPr>
        <w:t>代表每个点都采集，层级越高</w:t>
      </w:r>
      <w:r>
        <w:rPr>
          <w:kern w:val="0"/>
        </w:rPr>
        <w:t>d</w:t>
      </w:r>
      <w:r>
        <w:rPr>
          <w:rFonts w:ascii="宋体" w:hAnsi="宋体"/>
          <w:kern w:val="0"/>
        </w:rPr>
        <w:t>越大。数据被送入</w:t>
      </w:r>
      <w:r>
        <w:rPr>
          <w:kern w:val="0"/>
        </w:rPr>
        <w:t>1X1</w:t>
      </w:r>
      <w:r>
        <w:rPr>
          <w:rFonts w:ascii="宋体" w:hAnsi="宋体"/>
          <w:kern w:val="0"/>
        </w:rPr>
        <w:t>卷积层确保输入输出的宽度一致，同时还通过扩展卷积、权值规范化、激活函数和随机失活结构两次以输出。</w:t>
      </w:r>
    </w:p>
    <w:p>
      <w:r>
        <w:drawing>
          <wp:inline distT="0" distB="0" distL="0" distR="0">
            <wp:extent cx="5264150" cy="1771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64150" cy="17716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时间卷积网络结构</w:t>
      </w:r>
    </w:p>
    <w:p>
      <w:pPr>
        <w:ind w:firstLine="480" w:firstLineChars="200"/>
        <w:jc w:val="center"/>
        <w:rPr>
          <w:kern w:val="0"/>
        </w:rPr>
      </w:pPr>
      <w:r>
        <w:drawing>
          <wp:inline distT="0" distB="0" distL="0" distR="0">
            <wp:extent cx="3543300" cy="20383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43300" cy="2038350"/>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pPr>
      <w:r>
        <w:rPr>
          <w:rFonts w:hint="eastAsia"/>
        </w:rPr>
        <w:t>LSTM神经网络预测结构</w:t>
      </w:r>
    </w:p>
    <w:p>
      <w:pPr>
        <w:ind w:firstLine="480" w:firstLineChars="200"/>
        <w:rPr>
          <w:kern w:val="0"/>
        </w:rPr>
      </w:pPr>
      <w:r>
        <w:rPr>
          <w:kern w:val="0"/>
        </w:rPr>
        <w:t>LSTM</w:t>
      </w:r>
      <w:r>
        <w:rPr>
          <w:rFonts w:ascii="宋体" w:hAnsi="宋体"/>
          <w:kern w:val="0"/>
        </w:rPr>
        <w:t>神经网络预测结构图如上图所示，首先对原始数据进行特征提取，把历史故障进程数据作为一个时间序列数据，用来训练</w:t>
      </w:r>
      <w:r>
        <w:rPr>
          <w:kern w:val="0"/>
        </w:rPr>
        <w:t>LSTM</w:t>
      </w:r>
      <w:r>
        <w:rPr>
          <w:rFonts w:ascii="宋体" w:hAnsi="宋体"/>
          <w:kern w:val="0"/>
        </w:rPr>
        <w:t>神经网络。</w:t>
      </w:r>
      <w:r>
        <w:rPr>
          <w:kern w:val="0"/>
        </w:rPr>
        <w:t>LSTM</w:t>
      </w:r>
      <w:r>
        <w:rPr>
          <w:rFonts w:ascii="宋体" w:hAnsi="宋体"/>
          <w:kern w:val="0"/>
        </w:rPr>
        <w:t>神经网络的输入为当前的传感器数据以及历史传感器数据。训练好的</w:t>
      </w:r>
      <w:r>
        <w:rPr>
          <w:kern w:val="0"/>
        </w:rPr>
        <w:t>LSTM</w:t>
      </w:r>
      <w:r>
        <w:rPr>
          <w:rFonts w:ascii="宋体" w:hAnsi="宋体"/>
          <w:kern w:val="0"/>
        </w:rPr>
        <w:t>神经网络能够根据当前和历史时刻的传感器数据，预测出未来下一时刻或未来多个时刻的传感器数据。</w:t>
      </w:r>
    </w:p>
    <w:p>
      <w:pPr>
        <w:ind w:firstLine="480" w:firstLineChars="200"/>
        <w:jc w:val="center"/>
        <w:rPr>
          <w:kern w:val="0"/>
        </w:rPr>
      </w:pPr>
      <w:r>
        <w:drawing>
          <wp:inline distT="0" distB="0" distL="0" distR="0">
            <wp:extent cx="2266950" cy="41592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266950" cy="4159250"/>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pPr>
      <w:r>
        <w:rPr>
          <w:rFonts w:hint="eastAsia"/>
        </w:rPr>
        <w:t>训练及测试流程</w:t>
      </w:r>
    </w:p>
    <w:p>
      <w:pPr>
        <w:ind w:firstLine="480" w:firstLineChars="200"/>
        <w:rPr>
          <w:kern w:val="0"/>
        </w:rPr>
      </w:pPr>
      <w:r>
        <w:rPr>
          <w:rFonts w:ascii="宋体" w:hAnsi="宋体"/>
          <w:kern w:val="0"/>
        </w:rPr>
        <w:t>具体的</w:t>
      </w:r>
      <w:r>
        <w:rPr>
          <w:kern w:val="0"/>
        </w:rPr>
        <w:t>LSTM</w:t>
      </w:r>
      <w:r>
        <w:rPr>
          <w:rFonts w:ascii="宋体" w:hAnsi="宋体"/>
          <w:kern w:val="0"/>
        </w:rPr>
        <w:t>神经网络训练及测试流程如上图所示。首先加载性能历史传感器数据，并对数据进行标准化处理。然后设置</w:t>
      </w:r>
      <w:r>
        <w:rPr>
          <w:kern w:val="0"/>
        </w:rPr>
        <w:t>LSTM</w:t>
      </w:r>
      <w:r>
        <w:rPr>
          <w:rFonts w:ascii="宋体" w:hAnsi="宋体"/>
          <w:kern w:val="0"/>
        </w:rPr>
        <w:t>神经网络的初始化模型参数、包括层数、隐藏节点数、批量序列段数、最大迭代次数、学习率等。根据损失函数更新</w:t>
      </w:r>
      <w:r>
        <w:rPr>
          <w:kern w:val="0"/>
        </w:rPr>
        <w:t>LSTM</w:t>
      </w:r>
      <w:r>
        <w:rPr>
          <w:rFonts w:ascii="宋体" w:hAnsi="宋体"/>
          <w:kern w:val="0"/>
        </w:rPr>
        <w:t>网络模型参数，直至达到最大训练次数，结束模型训练。该模型也可以通过加载测试集，验证得到模型的具体准确率。</w:t>
      </w:r>
    </w:p>
    <w:p>
      <w:pPr>
        <w:jc w:val="center"/>
        <w:rPr>
          <w:kern w:val="0"/>
        </w:rPr>
      </w:pPr>
      <w:r>
        <w:drawing>
          <wp:inline distT="0" distB="0" distL="0" distR="0">
            <wp:extent cx="4705350" cy="27876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705350" cy="2787650"/>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pPr>
      <w:r>
        <w:rPr>
          <w:rFonts w:hint="eastAsia"/>
        </w:rPr>
        <w:t>LSTM神经网络内部结构图</w:t>
      </w:r>
    </w:p>
    <w:p>
      <w:pPr>
        <w:ind w:firstLine="480" w:firstLineChars="200"/>
        <w:rPr>
          <w:b/>
          <w:bCs/>
          <w:kern w:val="0"/>
        </w:rPr>
      </w:pPr>
      <w:r>
        <w:rPr>
          <w:kern w:val="0"/>
        </w:rPr>
        <w:t>LSTM</w:t>
      </w:r>
      <w:r>
        <w:rPr>
          <w:rFonts w:ascii="宋体" w:hAnsi="宋体"/>
          <w:kern w:val="0"/>
        </w:rPr>
        <w:t>神经网络的内部结构如上图所示，它通过改进新的内部状态和引进门的机制，可以有效解决该问题，内部更新状态</w:t>
      </w:r>
      <w:r>
        <w:rPr>
          <w:kern w:val="0"/>
        </w:rPr>
        <w:t>C</w:t>
      </w:r>
      <w:r>
        <w:rPr>
          <w:rFonts w:ascii="宋体" w:hAnsi="宋体"/>
          <w:kern w:val="0"/>
        </w:rPr>
        <w:t>（</w:t>
      </w:r>
      <w:r>
        <w:rPr>
          <w:kern w:val="0"/>
        </w:rPr>
        <w:t>t</w:t>
      </w:r>
      <w:r>
        <w:rPr>
          <w:rFonts w:ascii="宋体" w:hAnsi="宋体"/>
          <w:kern w:val="0"/>
        </w:rPr>
        <w:t>） 进行线性的循环传递，同时输出信息给隐藏层</w:t>
      </w:r>
      <w:r>
        <w:rPr>
          <w:kern w:val="0"/>
        </w:rPr>
        <w:t>h(t)</w:t>
      </w:r>
      <w:r>
        <w:rPr>
          <w:rFonts w:ascii="宋体" w:hAnsi="宋体"/>
          <w:kern w:val="0"/>
        </w:rPr>
        <w:t>。遗忘门</w:t>
      </w:r>
      <w:r>
        <w:rPr>
          <w:kern w:val="0"/>
        </w:rPr>
        <w:t>f(t)</w:t>
      </w:r>
      <w:r>
        <w:rPr>
          <w:rFonts w:ascii="宋体" w:hAnsi="宋体"/>
          <w:kern w:val="0"/>
        </w:rPr>
        <w:t>控制上一个时刻的内部状态</w:t>
      </w:r>
      <w:r>
        <w:rPr>
          <w:kern w:val="0"/>
        </w:rPr>
        <w:t>C(t-1)</w:t>
      </w:r>
      <w:r>
        <w:rPr>
          <w:rFonts w:ascii="宋体" w:hAnsi="宋体"/>
          <w:kern w:val="0"/>
        </w:rPr>
        <w:t>需要遗忘多少信息；输入门</w:t>
      </w:r>
      <w:r>
        <w:rPr>
          <w:kern w:val="0"/>
        </w:rPr>
        <w:t>i(t)</w:t>
      </w:r>
      <w:r>
        <w:rPr>
          <w:rFonts w:ascii="宋体" w:hAnsi="宋体"/>
          <w:kern w:val="0"/>
        </w:rPr>
        <w:t>控制当前时刻的候选状态</w:t>
      </w:r>
      <w:r>
        <w:rPr>
          <w:kern w:val="0"/>
        </w:rPr>
        <w:t>c(t)</w:t>
      </w:r>
      <w:r>
        <w:rPr>
          <w:rFonts w:ascii="宋体" w:hAnsi="宋体"/>
          <w:kern w:val="0"/>
        </w:rPr>
        <w:t>有多少信息需要保存；输出门</w:t>
      </w:r>
      <w:r>
        <w:rPr>
          <w:kern w:val="0"/>
        </w:rPr>
        <w:t>o(t)</w:t>
      </w:r>
      <w:r>
        <w:rPr>
          <w:rFonts w:ascii="宋体" w:hAnsi="宋体"/>
          <w:kern w:val="0"/>
        </w:rPr>
        <w:t>控制当前时刻的</w:t>
      </w:r>
      <w:r>
        <w:rPr>
          <w:kern w:val="0"/>
        </w:rPr>
        <w:t>C(t)</w:t>
      </w:r>
      <w:r>
        <w:rPr>
          <w:rFonts w:ascii="宋体" w:hAnsi="宋体"/>
          <w:kern w:val="0"/>
        </w:rPr>
        <w:t xml:space="preserve">有多少信息需要输出。 </w:t>
      </w:r>
    </w:p>
    <w:p>
      <w:pPr>
        <w:ind w:firstLine="480" w:firstLineChars="200"/>
        <w:rPr>
          <w:kern w:val="0"/>
        </w:rPr>
      </w:pPr>
      <w:r>
        <w:rPr>
          <w:rFonts w:ascii="宋体" w:hAnsi="宋体"/>
          <w:kern w:val="0"/>
        </w:rPr>
        <w:t>基于高斯混合模型</w:t>
      </w:r>
      <w:r>
        <w:rPr>
          <w:kern w:val="0"/>
        </w:rPr>
        <w:t>(GMM)</w:t>
      </w:r>
      <w:r>
        <w:rPr>
          <w:rFonts w:ascii="宋体" w:hAnsi="宋体"/>
          <w:kern w:val="0"/>
        </w:rPr>
        <w:t>和马氏距离</w:t>
      </w:r>
      <w:r>
        <w:rPr>
          <w:kern w:val="0"/>
        </w:rPr>
        <w:t>(MD)</w:t>
      </w:r>
      <w:r>
        <w:rPr>
          <w:rFonts w:ascii="宋体" w:hAnsi="宋体"/>
          <w:kern w:val="0"/>
        </w:rPr>
        <w:t>的故障预测模型，首先通过相关系数取出冗余变量和无关变量，然后通过</w:t>
      </w:r>
      <w:r>
        <w:rPr>
          <w:kern w:val="0"/>
        </w:rPr>
        <w:t>K-means</w:t>
      </w:r>
      <w:r>
        <w:rPr>
          <w:rFonts w:ascii="宋体" w:hAnsi="宋体"/>
          <w:kern w:val="0"/>
        </w:rPr>
        <w:t>聚类算法标记故障前的异常数据获得核心特征变量，最后基于</w:t>
      </w:r>
      <w:r>
        <w:rPr>
          <w:kern w:val="0"/>
        </w:rPr>
        <w:t>GMM-MD</w:t>
      </w:r>
      <w:r>
        <w:rPr>
          <w:rFonts w:ascii="宋体" w:hAnsi="宋体"/>
          <w:kern w:val="0"/>
        </w:rPr>
        <w:t>算法构建健康指标，以评估设备的健康程度。</w:t>
      </w:r>
    </w:p>
    <w:p>
      <w:pPr>
        <w:ind w:firstLine="480" w:firstLineChars="200"/>
        <w:rPr>
          <w:kern w:val="0"/>
        </w:rPr>
      </w:pPr>
      <w:r>
        <w:rPr>
          <w:rFonts w:ascii="宋体" w:hAnsi="宋体"/>
          <w:kern w:val="0"/>
        </w:rPr>
        <w:t>该预测模型主要包括数据准备、特征工程、距离度量和健康评估</w:t>
      </w:r>
      <w:r>
        <w:rPr>
          <w:kern w:val="0"/>
        </w:rPr>
        <w:t>4</w:t>
      </w:r>
      <w:r>
        <w:rPr>
          <w:rFonts w:ascii="宋体" w:hAnsi="宋体"/>
          <w:kern w:val="0"/>
        </w:rPr>
        <w:t>个部分。</w:t>
      </w:r>
    </w:p>
    <w:p>
      <w:pPr>
        <w:ind w:firstLine="480" w:firstLineChars="200"/>
        <w:rPr>
          <w:kern w:val="0"/>
        </w:rPr>
      </w:pPr>
      <w:r>
        <w:rPr>
          <w:rFonts w:ascii="宋体" w:hAnsi="宋体"/>
          <w:kern w:val="0"/>
        </w:rPr>
        <w:t>第</w:t>
      </w:r>
      <w:r>
        <w:rPr>
          <w:kern w:val="0"/>
        </w:rPr>
        <w:t>1</w:t>
      </w:r>
      <w:r>
        <w:rPr>
          <w:rFonts w:ascii="宋体" w:hAnsi="宋体"/>
          <w:kern w:val="0"/>
        </w:rPr>
        <w:t>阶段，分析状态变量间的相关性，取出冗余变量与无关变量并完成输入变量选择，然后针对数据采集系统中存在的一些问题对原始数据进行清洗；第</w:t>
      </w:r>
      <w:r>
        <w:rPr>
          <w:kern w:val="0"/>
        </w:rPr>
        <w:t>2</w:t>
      </w:r>
      <w:r>
        <w:rPr>
          <w:rFonts w:ascii="宋体" w:hAnsi="宋体"/>
          <w:kern w:val="0"/>
        </w:rPr>
        <w:t>阶段，通过滑动窗口处理保留的变量特征，然后从平均值和方差</w:t>
      </w:r>
      <w:r>
        <w:rPr>
          <w:kern w:val="0"/>
        </w:rPr>
        <w:t>2</w:t>
      </w:r>
      <w:r>
        <w:rPr>
          <w:rFonts w:ascii="宋体" w:hAnsi="宋体"/>
          <w:kern w:val="0"/>
        </w:rPr>
        <w:t>个维度提取特征信息，并利用基于聚类的方法对特征信息进行合理筛选，以获得核心特征变量；第</w:t>
      </w:r>
      <w:r>
        <w:rPr>
          <w:kern w:val="0"/>
        </w:rPr>
        <w:t>3</w:t>
      </w:r>
      <w:r>
        <w:rPr>
          <w:rFonts w:ascii="宋体" w:hAnsi="宋体"/>
          <w:kern w:val="0"/>
        </w:rPr>
        <w:t>阶段，依据不同的故障原因将核心特征变量划分为不同的子特征变量集，对每个子特征变量集使用</w:t>
      </w:r>
      <w:r>
        <w:rPr>
          <w:kern w:val="0"/>
        </w:rPr>
        <w:t>GMM-MD</w:t>
      </w:r>
      <w:r>
        <w:rPr>
          <w:rFonts w:ascii="宋体" w:hAnsi="宋体"/>
          <w:kern w:val="0"/>
        </w:rPr>
        <w:t>组合算法以生成健康指标，从而实现多种参数实时在线监测；第</w:t>
      </w:r>
      <w:r>
        <w:rPr>
          <w:kern w:val="0"/>
        </w:rPr>
        <w:t>4</w:t>
      </w:r>
      <w:r>
        <w:rPr>
          <w:rFonts w:ascii="宋体" w:hAnsi="宋体"/>
          <w:kern w:val="0"/>
        </w:rPr>
        <w:t>阶段，利用核密度估计确定健康指标的阈值，以判断参数的故障信息和评估生产过程的健康状况。</w:t>
      </w:r>
    </w:p>
    <w:p>
      <w:pPr>
        <w:jc w:val="center"/>
        <w:rPr>
          <w:kern w:val="0"/>
        </w:rPr>
      </w:pPr>
      <w:r>
        <w:drawing>
          <wp:inline distT="0" distB="0" distL="0" distR="0">
            <wp:extent cx="3420745" cy="3464560"/>
            <wp:effectExtent l="0" t="0" r="8255"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424779" cy="3468686"/>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pPr>
      <w:r>
        <w:rPr>
          <w:rFonts w:hint="eastAsia"/>
        </w:rPr>
        <w:t>故障预警结构图</w:t>
      </w:r>
    </w:p>
    <w:p>
      <w:pPr>
        <w:ind w:firstLine="480" w:firstLineChars="200"/>
        <w:rPr>
          <w:rFonts w:ascii="宋体" w:hAnsi="宋体"/>
          <w:kern w:val="0"/>
        </w:rPr>
      </w:pPr>
      <w:r>
        <w:rPr>
          <w:rFonts w:hint="eastAsia" w:ascii="宋体" w:hAnsi="宋体"/>
          <w:kern w:val="0"/>
        </w:rPr>
        <w:t>该算法主要利用GMM构建健康基准数据集并利用最大期望(EM)算法进行参数估计，然后利用MD生成健康指标，以评估设备运行过程的健康程度。如下图所示，其具体步骤如下：</w:t>
      </w:r>
    </w:p>
    <w:p>
      <w:pPr>
        <w:ind w:firstLine="480" w:firstLineChars="200"/>
        <w:jc w:val="center"/>
        <w:rPr>
          <w:rFonts w:ascii="宋体" w:hAnsi="宋体"/>
          <w:kern w:val="0"/>
        </w:rPr>
      </w:pPr>
      <w:r>
        <w:drawing>
          <wp:inline distT="0" distB="0" distL="0" distR="0">
            <wp:extent cx="4108450" cy="3746500"/>
            <wp:effectExtent l="0" t="0" r="635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108450" cy="3746500"/>
                    </a:xfrm>
                    <a:prstGeom prst="rect">
                      <a:avLst/>
                    </a:prstGeom>
                    <a:noFill/>
                    <a:ln>
                      <a:noFill/>
                    </a:ln>
                  </pic:spPr>
                </pic:pic>
              </a:graphicData>
            </a:graphic>
          </wp:inline>
        </w:drawing>
      </w:r>
      <w:r>
        <w:rPr>
          <w:rFonts w:hint="eastAsia" w:ascii="宋体" w:hAnsi="宋体"/>
          <w:kern w:val="0"/>
        </w:rPr>
        <w:t xml:space="preserve"> </w:t>
      </w:r>
    </w:p>
    <w:p>
      <w:pPr>
        <w:pStyle w:val="117"/>
        <w:numPr>
          <w:ilvl w:val="0"/>
          <w:numId w:val="20"/>
        </w:numPr>
        <w:spacing w:before="100" w:beforeAutospacing="1" w:after="100" w:afterAutospacing="1" w:line="273" w:lineRule="auto"/>
        <w:ind w:left="480" w:firstLine="480"/>
      </w:pPr>
      <w:r>
        <w:rPr>
          <w:rFonts w:hint="eastAsia"/>
        </w:rPr>
        <w:t>GMM-MD算法流程图</w:t>
      </w:r>
    </w:p>
    <w:p>
      <w:pPr>
        <w:ind w:firstLine="480" w:firstLineChars="200"/>
        <w:rPr>
          <w:rFonts w:ascii="宋体" w:hAnsi="宋体"/>
          <w:kern w:val="0"/>
        </w:rPr>
      </w:pPr>
      <w:r>
        <w:rPr>
          <w:rFonts w:hint="eastAsia" w:ascii="宋体" w:hAnsi="宋体"/>
          <w:kern w:val="0"/>
        </w:rPr>
        <w:t>1.初始化高斯混合分布的模型参数，并为每个分布设置初始值，如方差、均值等。</w:t>
      </w:r>
    </w:p>
    <w:p>
      <w:pPr>
        <w:ind w:firstLine="480" w:firstLineChars="200"/>
        <w:rPr>
          <w:rFonts w:ascii="宋体" w:hAnsi="宋体"/>
          <w:kern w:val="0"/>
        </w:rPr>
      </w:pPr>
      <w:r>
        <w:rPr>
          <w:rFonts w:hint="eastAsia" w:ascii="宋体" w:hAnsi="宋体"/>
          <w:kern w:val="0"/>
        </w:rPr>
        <w:t>2.根据贝叶斯定理，计算出样本由各混合成分生成的后验概率。</w:t>
      </w:r>
    </w:p>
    <w:p>
      <w:pPr>
        <w:ind w:firstLine="480" w:firstLineChars="200"/>
        <w:rPr>
          <w:rFonts w:ascii="宋体" w:hAnsi="宋体"/>
          <w:kern w:val="0"/>
        </w:rPr>
      </w:pPr>
      <w:r>
        <w:rPr>
          <w:rFonts w:hint="eastAsia" w:ascii="宋体" w:hAnsi="宋体"/>
          <w:kern w:val="0"/>
        </w:rPr>
        <w:t>3.更新高斯混合分布的模型参数，当EM算法满足停止条件时，高斯混合分布确定簇划分。反之，则回到步骤2.</w:t>
      </w:r>
    </w:p>
    <w:p>
      <w:pPr>
        <w:ind w:firstLine="480" w:firstLineChars="200"/>
        <w:rPr>
          <w:rFonts w:ascii="宋体" w:hAnsi="宋体"/>
          <w:kern w:val="0"/>
        </w:rPr>
      </w:pPr>
      <w:r>
        <w:rPr>
          <w:rFonts w:hint="eastAsia" w:ascii="宋体" w:hAnsi="宋体"/>
          <w:kern w:val="0"/>
        </w:rPr>
        <w:t>4.输出簇划分，并生成健康基准数据集。</w:t>
      </w:r>
    </w:p>
    <w:p>
      <w:pPr>
        <w:ind w:firstLine="480" w:firstLineChars="200"/>
        <w:rPr>
          <w:rFonts w:ascii="宋体" w:hAnsi="宋体"/>
          <w:kern w:val="0"/>
        </w:rPr>
      </w:pPr>
      <w:r>
        <w:rPr>
          <w:rFonts w:hint="eastAsia" w:ascii="宋体" w:hAnsi="宋体"/>
          <w:kern w:val="0"/>
        </w:rPr>
        <w:t>5.计算采样点与第i簇健康基准数据集之间马氏距离，得出第i个健康指标，其中μi和Si分别为第i簇健康数据集的均值和方差，x为样本变量。</w:t>
      </w:r>
    </w:p>
    <w:p>
      <w:pPr>
        <w:jc w:val="center"/>
        <w:rPr>
          <w:rFonts w:ascii="宋体" w:hAnsi="宋体"/>
          <w:kern w:val="0"/>
        </w:rPr>
      </w:pPr>
      <w:r>
        <w:drawing>
          <wp:inline distT="0" distB="0" distL="0" distR="0">
            <wp:extent cx="1733550" cy="3048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733550" cy="304800"/>
                    </a:xfrm>
                    <a:prstGeom prst="rect">
                      <a:avLst/>
                    </a:prstGeom>
                    <a:noFill/>
                    <a:ln>
                      <a:noFill/>
                    </a:ln>
                  </pic:spPr>
                </pic:pic>
              </a:graphicData>
            </a:graphic>
          </wp:inline>
        </w:drawing>
      </w:r>
    </w:p>
    <w:p>
      <w:pPr>
        <w:ind w:firstLine="480" w:firstLineChars="200"/>
      </w:pPr>
      <w:r>
        <w:rPr>
          <w:rFonts w:hint="eastAsia" w:ascii="宋体" w:hAnsi="宋体"/>
          <w:kern w:val="0"/>
        </w:rPr>
        <w:t>按照标准高斯分布的T检验，当健康指标MD</w:t>
      </w:r>
      <w:r>
        <w:rPr>
          <w:rFonts w:hint="eastAsia" w:ascii="宋体" w:hAnsi="宋体"/>
          <w:kern w:val="0"/>
          <w:vertAlign w:val="subscript"/>
        </w:rPr>
        <w:t>i</w:t>
      </w:r>
      <w:r>
        <w:rPr>
          <w:rFonts w:hint="eastAsia" w:ascii="宋体" w:hAnsi="宋体"/>
          <w:kern w:val="0"/>
        </w:rPr>
        <w:t>的值大于3或小于-3时，其置信度小于0.05，属于明显异常的值。因此，可以根据将健康指标的最大和最小阈值分别设置为3、-3，以此来判断和预测设备是否处于异常状态。</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.3.2.1.2 基于</w:t>
      </w:r>
      <w:r>
        <w:rPr>
          <w:rFonts w:hint="eastAsia" w:asciiTheme="minorEastAsia" w:hAnsiTheme="minorEastAsia" w:eastAsiaTheme="minorEastAsia"/>
        </w:rPr>
        <w:t>模型的故障</w:t>
      </w:r>
      <w:r>
        <w:rPr>
          <w:rFonts w:asciiTheme="minorEastAsia" w:hAnsiTheme="minorEastAsia" w:eastAsiaTheme="minorEastAsia"/>
        </w:rPr>
        <w:t>预测方法</w:t>
      </w:r>
    </w:p>
    <w:p>
      <w:pPr>
        <w:jc w:val="center"/>
      </w:pPr>
      <w:r>
        <w:t xml:space="preserve"> </w:t>
      </w:r>
    </w:p>
    <w:p>
      <w:pPr>
        <w:jc w:val="center"/>
      </w:pPr>
      <w:r>
        <w:drawing>
          <wp:inline distT="0" distB="0" distL="0" distR="0">
            <wp:extent cx="2406650" cy="44640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406650" cy="44640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基于模型的故障预测流程</w:t>
      </w:r>
    </w:p>
    <w:p>
      <w:pPr>
        <w:ind w:firstLine="480" w:firstLineChars="200"/>
        <w:rPr>
          <w:kern w:val="0"/>
        </w:rPr>
      </w:pPr>
      <w:r>
        <w:rPr>
          <w:rFonts w:hint="eastAsia" w:ascii="宋体" w:hAnsi="宋体"/>
          <w:kern w:val="0"/>
        </w:rPr>
        <w:t>基于模型的故障诊断服务流程如上图所示。利用传感器对电子设备或机械设备进行状态监听，将数据发送到车载端或地面端；对传感器数据进行数据清洗或插值，运用特征提取方法，得到关键的信号特征成分；将关键特征输入到由物理准则和经验公式确定的理论模型，得到相对应的故障诊断指标；进行指标的阈值判断，当指标超过阈值或小于阈值时，说明设备发生明显异常；结合具体理论，对故障指标或信号形态作出预测，进一步分析设备状态和趋势。</w:t>
      </w:r>
    </w:p>
    <w:p>
      <w:pPr>
        <w:ind w:firstLine="480" w:firstLineChars="200"/>
        <w:rPr>
          <w:kern w:val="0"/>
        </w:rPr>
      </w:pPr>
      <w:r>
        <w:rPr>
          <w:rFonts w:hint="eastAsia" w:ascii="宋体" w:hAnsi="宋体"/>
          <w:kern w:val="0"/>
        </w:rPr>
        <w:t>以寿命模型为例，详细阐述基于模型的故障预测方法。</w:t>
      </w:r>
      <w:r>
        <w:rPr>
          <w:rFonts w:ascii="宋体" w:hAnsi="宋体"/>
          <w:kern w:val="0"/>
        </w:rPr>
        <w:t>韦布尔分布函数就是设计出来一种符合设备故障率的分布，属于基于</w:t>
      </w:r>
      <w:r>
        <w:rPr>
          <w:rFonts w:hint="eastAsia" w:ascii="宋体" w:hAnsi="宋体"/>
          <w:kern w:val="0"/>
        </w:rPr>
        <w:t>寿命模型</w:t>
      </w:r>
      <w:r>
        <w:rPr>
          <w:rFonts w:ascii="宋体" w:hAnsi="宋体"/>
          <w:kern w:val="0"/>
        </w:rPr>
        <w:t>的故障预测方法。在对设备的故障进行预测分析时，如果能够找到故障的规律，并将这些规律用模型表述出来，从而便于人们对设备的运行趋势有足够判断，这样的过程为可靠性分析。通常情况下，这些数学模型为某些故障概率，带有一些未知参数，通过对参数的估计得到准确的参数。</w:t>
      </w:r>
    </w:p>
    <w:p>
      <w:pPr>
        <w:ind w:firstLine="480" w:firstLineChars="200"/>
        <w:jc w:val="center"/>
      </w:pPr>
      <w:r>
        <w:drawing>
          <wp:inline distT="0" distB="0" distL="0" distR="0">
            <wp:extent cx="1604010" cy="461772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604926" cy="4619344"/>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寿命</w:t>
      </w:r>
      <w:r>
        <w:t>预测流程图</w:t>
      </w:r>
    </w:p>
    <w:p>
      <w:pPr>
        <w:ind w:firstLine="480" w:firstLineChars="200"/>
        <w:rPr>
          <w:kern w:val="0"/>
        </w:rPr>
      </w:pPr>
      <w:r>
        <w:rPr>
          <w:rFonts w:ascii="宋体" w:hAnsi="宋体"/>
          <w:kern w:val="0"/>
        </w:rPr>
        <w:t>其具体步骤为：</w:t>
      </w:r>
    </w:p>
    <w:p>
      <w:pPr>
        <w:ind w:firstLine="480" w:firstLineChars="200"/>
        <w:rPr>
          <w:kern w:val="0"/>
        </w:rPr>
      </w:pPr>
      <w:r>
        <w:rPr>
          <w:kern w:val="0"/>
        </w:rPr>
        <w:t>1.</w:t>
      </w:r>
      <w:r>
        <w:rPr>
          <w:rFonts w:ascii="宋体" w:hAnsi="宋体"/>
          <w:kern w:val="0"/>
        </w:rPr>
        <w:t>对产品进行大量的可靠性测试，即完全寿命试验，取得产品的寿命样本。</w:t>
      </w:r>
    </w:p>
    <w:p>
      <w:pPr>
        <w:ind w:firstLine="480" w:firstLineChars="200"/>
        <w:rPr>
          <w:kern w:val="0"/>
        </w:rPr>
      </w:pPr>
      <w:r>
        <w:rPr>
          <w:kern w:val="0"/>
        </w:rPr>
        <w:t>2.</w:t>
      </w:r>
      <w:r>
        <w:rPr>
          <w:rFonts w:ascii="宋体" w:hAnsi="宋体"/>
          <w:kern w:val="0"/>
        </w:rPr>
        <w:t>根据取得的产品寿命样本，建立初步的产品寿命分布。利用最小二乘法拟合韦布尔分布函数，求解待求参数。</w:t>
      </w:r>
    </w:p>
    <w:p>
      <w:pPr>
        <w:ind w:firstLine="480" w:firstLineChars="200"/>
        <w:rPr>
          <w:kern w:val="0"/>
        </w:rPr>
      </w:pPr>
      <w:r>
        <w:rPr>
          <w:kern w:val="0"/>
        </w:rPr>
        <w:t>3.</w:t>
      </w:r>
      <w:r>
        <w:rPr>
          <w:rFonts w:ascii="宋体" w:hAnsi="宋体"/>
          <w:kern w:val="0"/>
        </w:rPr>
        <w:t>对运行中的产品进行寿命预测，输入其运行时间，可得其故障概率。</w:t>
      </w:r>
      <w:r>
        <w:rPr>
          <w:rFonts w:hint="eastAsia" w:ascii="宋体" w:hAnsi="宋体"/>
          <w:kern w:val="0"/>
        </w:rPr>
        <w:t>当故障概率大于某阈值时，提示设备有故障风险。</w:t>
      </w:r>
    </w:p>
    <w:p>
      <w:pPr>
        <w:ind w:firstLine="480" w:firstLineChars="200"/>
        <w:jc w:val="center"/>
        <w:rPr>
          <w:kern w:val="0"/>
        </w:rPr>
      </w:pPr>
      <w:r>
        <w:drawing>
          <wp:inline distT="0" distB="0" distL="0" distR="0">
            <wp:extent cx="2019300" cy="533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019300" cy="533400"/>
                    </a:xfrm>
                    <a:prstGeom prst="rect">
                      <a:avLst/>
                    </a:prstGeom>
                    <a:noFill/>
                    <a:ln>
                      <a:noFill/>
                    </a:ln>
                  </pic:spPr>
                </pic:pic>
              </a:graphicData>
            </a:graphic>
          </wp:inline>
        </w:drawing>
      </w:r>
    </w:p>
    <w:p>
      <w:pPr>
        <w:ind w:firstLine="480" w:firstLineChars="200"/>
        <w:jc w:val="center"/>
        <w:rPr>
          <w:kern w:val="0"/>
        </w:rPr>
      </w:pPr>
      <w:r>
        <w:drawing>
          <wp:inline distT="0" distB="0" distL="0" distR="0">
            <wp:extent cx="1695450" cy="5143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95450" cy="514350"/>
                    </a:xfrm>
                    <a:prstGeom prst="rect">
                      <a:avLst/>
                    </a:prstGeom>
                    <a:noFill/>
                    <a:ln>
                      <a:noFill/>
                    </a:ln>
                  </pic:spPr>
                </pic:pic>
              </a:graphicData>
            </a:graphic>
          </wp:inline>
        </w:drawing>
      </w:r>
    </w:p>
    <w:p>
      <w:pPr>
        <w:ind w:firstLine="480" w:firstLineChars="200"/>
        <w:rPr>
          <w:kern w:val="0"/>
        </w:rPr>
      </w:pPr>
      <w:r>
        <w:rPr>
          <w:rFonts w:ascii="宋体" w:hAnsi="宋体"/>
          <w:kern w:val="0"/>
        </w:rPr>
        <w:t>上式所示，其中</w:t>
      </w:r>
      <w:r>
        <w:rPr>
          <w:kern w:val="0"/>
        </w:rPr>
        <w:t>f(t)</w:t>
      </w:r>
      <w:r>
        <w:rPr>
          <w:rFonts w:ascii="宋体" w:hAnsi="宋体"/>
          <w:kern w:val="0"/>
        </w:rPr>
        <w:t>、</w:t>
      </w:r>
      <w:r>
        <w:rPr>
          <w:kern w:val="0"/>
        </w:rPr>
        <w:t>F(t)</w:t>
      </w:r>
      <w:r>
        <w:rPr>
          <w:rFonts w:ascii="宋体" w:hAnsi="宋体"/>
          <w:kern w:val="0"/>
        </w:rPr>
        <w:t>分别为故障预测概率的概率密度函数、分布函数；</w:t>
      </w:r>
      <w:r>
        <w:rPr>
          <w:kern w:val="0"/>
        </w:rPr>
        <w:t>t</w:t>
      </w:r>
      <w:r>
        <w:rPr>
          <w:rFonts w:ascii="宋体" w:hAnsi="宋体"/>
          <w:kern w:val="0"/>
        </w:rPr>
        <w:t>为运行时间，</w:t>
      </w:r>
      <w:r>
        <w:rPr>
          <w:kern w:val="0"/>
        </w:rPr>
        <w:t>β</w:t>
      </w:r>
      <w:r>
        <w:rPr>
          <w:rFonts w:ascii="宋体" w:hAnsi="宋体"/>
          <w:kern w:val="0"/>
        </w:rPr>
        <w:t>、</w:t>
      </w:r>
      <w:r>
        <w:rPr>
          <w:kern w:val="0"/>
        </w:rPr>
        <w:t>η</w:t>
      </w:r>
      <w:r>
        <w:rPr>
          <w:rFonts w:ascii="宋体" w:hAnsi="宋体"/>
          <w:kern w:val="0"/>
        </w:rPr>
        <w:t>为待求参数。</w:t>
      </w:r>
    </w:p>
    <w:p>
      <w:pPr>
        <w:ind w:firstLine="480" w:firstLineChars="200"/>
        <w:rPr>
          <w:kern w:val="0"/>
        </w:rPr>
      </w:pPr>
      <w:r>
        <w:rPr>
          <w:rFonts w:ascii="宋体" w:hAnsi="宋体"/>
          <w:kern w:val="0"/>
        </w:rPr>
        <w:t>因此，可整理为：</w:t>
      </w:r>
    </w:p>
    <w:p>
      <w:pPr>
        <w:ind w:firstLine="480" w:firstLineChars="200"/>
        <w:jc w:val="center"/>
        <w:rPr>
          <w:kern w:val="0"/>
        </w:rPr>
      </w:pPr>
      <w:r>
        <w:drawing>
          <wp:inline distT="0" distB="0" distL="0" distR="0">
            <wp:extent cx="2628900" cy="50165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628900" cy="501650"/>
                    </a:xfrm>
                    <a:prstGeom prst="rect">
                      <a:avLst/>
                    </a:prstGeom>
                    <a:noFill/>
                    <a:ln>
                      <a:noFill/>
                    </a:ln>
                  </pic:spPr>
                </pic:pic>
              </a:graphicData>
            </a:graphic>
          </wp:inline>
        </w:drawing>
      </w:r>
      <w:r>
        <w:rPr>
          <w:kern w:val="0"/>
        </w:rPr>
        <w:t xml:space="preserve"> </w:t>
      </w:r>
    </w:p>
    <w:p>
      <w:pPr>
        <w:ind w:firstLine="480" w:firstLineChars="200"/>
        <w:jc w:val="center"/>
        <w:rPr>
          <w:kern w:val="0"/>
        </w:rPr>
      </w:pPr>
      <w:r>
        <w:drawing>
          <wp:inline distT="0" distB="0" distL="0" distR="0">
            <wp:extent cx="1530350" cy="10668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30350" cy="1066800"/>
                    </a:xfrm>
                    <a:prstGeom prst="rect">
                      <a:avLst/>
                    </a:prstGeom>
                    <a:noFill/>
                    <a:ln>
                      <a:noFill/>
                    </a:ln>
                  </pic:spPr>
                </pic:pic>
              </a:graphicData>
            </a:graphic>
          </wp:inline>
        </w:drawing>
      </w:r>
      <w:r>
        <w:rPr>
          <w:kern w:val="0"/>
        </w:rPr>
        <w:t xml:space="preserve"> </w:t>
      </w:r>
    </w:p>
    <w:p>
      <w:pPr>
        <w:ind w:firstLine="480" w:firstLineChars="200"/>
        <w:rPr>
          <w:kern w:val="0"/>
        </w:rPr>
      </w:pPr>
      <w:r>
        <w:rPr>
          <w:rFonts w:ascii="宋体" w:hAnsi="宋体"/>
          <w:kern w:val="0"/>
        </w:rPr>
        <w:t>即可得到如下形式：</w:t>
      </w:r>
    </w:p>
    <w:p>
      <w:pPr>
        <w:ind w:firstLine="480" w:firstLineChars="200"/>
        <w:jc w:val="center"/>
        <w:rPr>
          <w:kern w:val="0"/>
        </w:rPr>
      </w:pPr>
      <w:r>
        <w:drawing>
          <wp:inline distT="0" distB="0" distL="0" distR="0">
            <wp:extent cx="1365250" cy="40640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365250" cy="406400"/>
                    </a:xfrm>
                    <a:prstGeom prst="rect">
                      <a:avLst/>
                    </a:prstGeom>
                    <a:noFill/>
                    <a:ln>
                      <a:noFill/>
                    </a:ln>
                  </pic:spPr>
                </pic:pic>
              </a:graphicData>
            </a:graphic>
          </wp:inline>
        </w:drawing>
      </w:r>
      <w:r>
        <w:rPr>
          <w:kern w:val="0"/>
        </w:rPr>
        <w:t xml:space="preserve"> </w:t>
      </w:r>
    </w:p>
    <w:p>
      <w:pPr>
        <w:ind w:firstLine="480" w:firstLineChars="200"/>
        <w:rPr>
          <w:kern w:val="0"/>
        </w:rPr>
      </w:pPr>
      <w:r>
        <w:rPr>
          <w:rFonts w:ascii="宋体" w:hAnsi="宋体"/>
          <w:kern w:val="0"/>
        </w:rPr>
        <w:t>利用得到的样本数据对</w:t>
      </w:r>
      <w:r>
        <w:rPr>
          <w:kern w:val="0"/>
        </w:rPr>
        <w:t>(xi,yi)</w:t>
      </w:r>
      <w:r>
        <w:rPr>
          <w:rFonts w:ascii="宋体" w:hAnsi="宋体"/>
          <w:kern w:val="0"/>
        </w:rPr>
        <w:t>，最小二乘法求解出</w:t>
      </w:r>
      <w:r>
        <w:rPr>
          <w:kern w:val="0"/>
        </w:rPr>
        <w:t>b</w:t>
      </w:r>
      <w:r>
        <w:rPr>
          <w:rFonts w:ascii="宋体" w:hAnsi="宋体"/>
          <w:kern w:val="0"/>
        </w:rPr>
        <w:t>和</w:t>
      </w:r>
      <w:r>
        <w:rPr>
          <w:kern w:val="0"/>
        </w:rPr>
        <w:t>w</w:t>
      </w:r>
      <w:r>
        <w:rPr>
          <w:rFonts w:ascii="宋体" w:hAnsi="宋体"/>
          <w:kern w:val="0"/>
        </w:rPr>
        <w:t>的值，最后一并解出</w:t>
      </w:r>
      <w:r>
        <w:rPr>
          <w:kern w:val="0"/>
        </w:rPr>
        <w:t>β</w:t>
      </w:r>
      <w:r>
        <w:rPr>
          <w:rFonts w:ascii="宋体" w:hAnsi="宋体"/>
          <w:kern w:val="0"/>
        </w:rPr>
        <w:t>和</w:t>
      </w:r>
      <w:r>
        <w:rPr>
          <w:kern w:val="0"/>
        </w:rPr>
        <w:t>η</w:t>
      </w:r>
      <w:r>
        <w:rPr>
          <w:rFonts w:ascii="宋体" w:hAnsi="宋体"/>
          <w:kern w:val="0"/>
        </w:rPr>
        <w:t>，得到如下图所示的某产品的故障概率密度函数。</w:t>
      </w:r>
    </w:p>
    <w:p>
      <w:pPr>
        <w:ind w:firstLine="480" w:firstLineChars="200"/>
        <w:jc w:val="center"/>
        <w:rPr>
          <w:kern w:val="0"/>
        </w:rPr>
      </w:pPr>
      <w:r>
        <w:drawing>
          <wp:inline distT="0" distB="0" distL="0" distR="0">
            <wp:extent cx="2933700" cy="1981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933700" cy="1981200"/>
                    </a:xfrm>
                    <a:prstGeom prst="rect">
                      <a:avLst/>
                    </a:prstGeom>
                    <a:noFill/>
                    <a:ln>
                      <a:noFill/>
                    </a:ln>
                  </pic:spPr>
                </pic:pic>
              </a:graphicData>
            </a:graphic>
          </wp:inline>
        </w:drawing>
      </w:r>
      <w:r>
        <w:rPr>
          <w:kern w:val="0"/>
        </w:rPr>
        <w:t xml:space="preserve"> </w:t>
      </w:r>
    </w:p>
    <w:p>
      <w:pPr>
        <w:pStyle w:val="117"/>
        <w:numPr>
          <w:ilvl w:val="0"/>
          <w:numId w:val="20"/>
        </w:numPr>
        <w:spacing w:before="100" w:beforeAutospacing="1" w:after="100" w:afterAutospacing="1" w:line="273" w:lineRule="auto"/>
        <w:ind w:left="480" w:firstLine="480"/>
      </w:pPr>
      <w:r>
        <w:t>韦布尔寿命概率密度函数</w:t>
      </w:r>
    </w:p>
    <w:p>
      <w:pPr>
        <w:ind w:firstLine="480" w:firstLineChars="200"/>
        <w:rPr>
          <w:kern w:val="0"/>
        </w:rPr>
      </w:pPr>
      <w:r>
        <w:rPr>
          <w:rFonts w:ascii="宋体" w:hAnsi="宋体"/>
          <w:kern w:val="0"/>
        </w:rPr>
        <w:t>韦布尔分布在寿命预测工程中被广泛应用，尤其适用于机械类产品的磨损累计失效的分布形式，可以利用故障概率密度函数直接预测出产品的剩余使用寿命，防止产品进展到故障失效引起巨大的安全事故。</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.3.2.1.3 </w:t>
      </w:r>
      <w:r>
        <w:rPr>
          <w:rFonts w:hint="eastAsia" w:asciiTheme="minorEastAsia" w:hAnsiTheme="minorEastAsia" w:eastAsiaTheme="minorEastAsia"/>
        </w:rPr>
        <w:t>基于概率统计的预测方法</w:t>
      </w:r>
    </w:p>
    <w:p>
      <w:pPr>
        <w:jc w:val="center"/>
      </w:pPr>
      <w:r>
        <w:drawing>
          <wp:inline distT="0" distB="0" distL="0" distR="0">
            <wp:extent cx="4953000" cy="459867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955286" cy="4601336"/>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基于概率统计的故障预测</w:t>
      </w:r>
    </w:p>
    <w:p>
      <w:pPr>
        <w:ind w:firstLine="480" w:firstLineChars="200"/>
      </w:pPr>
      <w:r>
        <w:rPr>
          <w:rFonts w:hint="eastAsia" w:ascii="宋体" w:hAnsi="宋体"/>
        </w:rPr>
        <w:t>基于概率统计的故障预测方法，从过去的故障历史数据的统计特性角度进行故障预测，仅仅需要更少的细节信息，预测所需要的信息包含在一系列概率密度函数中，不需要特定的数据或数据模型表述形式。基于上述的概率密度函数可以通过统计数据进行分析获得，从而对预测提供足够支持；另外该方法给出的预测结果含有置信度，参数可以很好地表征预测结果的准确度。</w:t>
      </w:r>
    </w:p>
    <w:p>
      <w:pPr>
        <w:ind w:firstLine="480" w:firstLineChars="200"/>
      </w:pPr>
      <w:r>
        <w:rPr>
          <w:rFonts w:hint="eastAsia" w:ascii="宋体" w:hAnsi="宋体"/>
        </w:rPr>
        <w:t>上图所示，通过构建贝叶斯网络进行基于概率统计的故障预测方法，其具体步骤图下：</w:t>
      </w:r>
    </w:p>
    <w:p>
      <w:pPr>
        <w:numPr>
          <w:ilvl w:val="0"/>
          <w:numId w:val="79"/>
        </w:numPr>
        <w:spacing w:line="328" w:lineRule="auto"/>
        <w:ind w:firstLine="480" w:firstLineChars="200"/>
        <w:rPr>
          <w:kern w:val="0"/>
        </w:rPr>
      </w:pPr>
      <w:r>
        <w:rPr>
          <w:rFonts w:hint="eastAsia" w:ascii="宋体" w:hAnsi="宋体"/>
          <w:kern w:val="0"/>
        </w:rPr>
        <w:t>从数据库中获取各设备的历史正常状态数据和故障状态数据，针对一些明显异常和缺失的数据进行数据删除和数据补齐。</w:t>
      </w:r>
    </w:p>
    <w:p>
      <w:pPr>
        <w:numPr>
          <w:ilvl w:val="0"/>
          <w:numId w:val="79"/>
        </w:numPr>
        <w:spacing w:line="328" w:lineRule="auto"/>
        <w:ind w:firstLine="480" w:firstLineChars="200"/>
        <w:rPr>
          <w:kern w:val="0"/>
        </w:rPr>
      </w:pPr>
      <w:r>
        <w:rPr>
          <w:rFonts w:hint="eastAsia" w:ascii="宋体" w:hAnsi="宋体"/>
          <w:kern w:val="0"/>
        </w:rPr>
        <w:t>对清洗后的数据进行特征提取，从中提取利于故障预测的关键特征。</w:t>
      </w:r>
    </w:p>
    <w:p>
      <w:pPr>
        <w:numPr>
          <w:ilvl w:val="0"/>
          <w:numId w:val="79"/>
        </w:numPr>
        <w:spacing w:line="328" w:lineRule="auto"/>
        <w:ind w:firstLine="480" w:firstLineChars="200"/>
        <w:rPr>
          <w:kern w:val="0"/>
        </w:rPr>
      </w:pPr>
      <w:r>
        <w:rPr>
          <w:rFonts w:hint="eastAsia" w:ascii="宋体" w:hAnsi="宋体"/>
          <w:kern w:val="0"/>
        </w:rPr>
        <w:t>构建贝叶斯拓扑网络结构，并输入训练数据进行迭代训练。</w:t>
      </w:r>
    </w:p>
    <w:p>
      <w:pPr>
        <w:numPr>
          <w:ilvl w:val="0"/>
          <w:numId w:val="79"/>
        </w:numPr>
        <w:spacing w:line="328" w:lineRule="auto"/>
        <w:ind w:firstLine="480" w:firstLineChars="200"/>
      </w:pPr>
      <w:r>
        <w:rPr>
          <w:rFonts w:hint="eastAsia" w:ascii="宋体" w:hAnsi="宋体"/>
          <w:kern w:val="0"/>
        </w:rPr>
        <w:t>根据贝叶斯网络的损失函数，不断优化网络参数。</w:t>
      </w:r>
    </w:p>
    <w:p>
      <w:pPr>
        <w:widowControl/>
        <w:jc w:val="left"/>
      </w:pPr>
      <w:r>
        <w:rPr>
          <w:rFonts w:hint="eastAsia" w:ascii="宋体" w:hAnsi="宋体"/>
        </w:rPr>
        <w:t>输出贝叶斯网络的概率分布表。当贝叶斯网络输入信号时，从中提取故障特征，输出为故障预测概率。</w:t>
      </w:r>
    </w:p>
    <w:p>
      <w:pPr>
        <w:ind w:firstLine="480" w:firstLineChars="200"/>
        <w:rPr>
          <w:kern w:val="0"/>
        </w:rPr>
      </w:pPr>
      <w:r>
        <w:rPr>
          <w:kern w:val="0"/>
        </w:rPr>
        <w:t xml:space="preserve"> </w:t>
      </w:r>
    </w:p>
    <w:p>
      <w:pPr>
        <w:pStyle w:val="6"/>
        <w:rPr>
          <w:kern w:val="0"/>
        </w:rPr>
      </w:pPr>
      <w:r>
        <w:rPr>
          <w:rFonts w:hint="eastAsia"/>
        </w:rPr>
        <w:t>故障预警</w:t>
      </w:r>
    </w:p>
    <w:p>
      <w:pPr>
        <w:jc w:val="center"/>
      </w:pPr>
      <w:r>
        <w:drawing>
          <wp:inline distT="0" distB="0" distL="0" distR="0">
            <wp:extent cx="4876800" cy="28956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876800" cy="2895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故障预警流程图</w:t>
      </w:r>
    </w:p>
    <w:p>
      <w:pPr>
        <w:ind w:firstLine="480" w:firstLineChars="200"/>
        <w:rPr>
          <w:kern w:val="0"/>
        </w:rPr>
      </w:pPr>
      <w:r>
        <w:rPr>
          <w:rFonts w:hint="eastAsia" w:ascii="宋体" w:hAnsi="宋体"/>
          <w:kern w:val="0"/>
        </w:rPr>
        <w:t>故障预警的总体流程如上图所示。</w:t>
      </w:r>
      <w:r>
        <w:rPr>
          <w:rFonts w:hint="eastAsia"/>
          <w:kern w:val="0"/>
        </w:rPr>
        <w:t xml:space="preserve"> </w:t>
      </w:r>
      <w:r>
        <w:rPr>
          <w:rFonts w:hint="eastAsia" w:ascii="宋体" w:hAnsi="宋体"/>
          <w:kern w:val="0"/>
        </w:rPr>
        <w:t>对传感器数据进行实时检测以预测设备的运行状态，车载模型按照设备种类使用不同的故障预测模型，输出设备立体化的预警指标，如故障种类、剩余寿命、健康程度等；结合故障机理和故障成因，分析出当前设备的运行状态，深度挖掘出设备的预期运行趋势，推断、演变出设备的历史和未来进展；对当前设备做出预警分级，结合设备种类、成因以及预警指标，做出适当的故障预警建议推送，协助人员进行判断避免严重事故发生。</w:t>
      </w:r>
    </w:p>
    <w:p>
      <w:pPr>
        <w:ind w:firstLine="480" w:firstLineChars="200"/>
        <w:jc w:val="center"/>
      </w:pPr>
      <w:r>
        <w:drawing>
          <wp:inline distT="0" distB="0" distL="0" distR="0">
            <wp:extent cx="1981200" cy="5784850"/>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981200" cy="57848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故障预警建议机制</w:t>
      </w:r>
    </w:p>
    <w:p>
      <w:pPr>
        <w:ind w:firstLine="480" w:firstLineChars="200"/>
        <w:rPr>
          <w:kern w:val="0"/>
        </w:rPr>
      </w:pPr>
      <w:r>
        <w:rPr>
          <w:rFonts w:hint="eastAsia" w:ascii="宋体" w:hAnsi="宋体"/>
          <w:kern w:val="0"/>
        </w:rPr>
        <w:t>故障预警建议机制流程如上所示。对故障预警信息进行实时监听，从消息中读取设备种类，并对预警指标作出适当的异常值分析；当发生异常时，对不同设备的预警指标进行机理和成因分析，作出预警判断和建议将消息打包推送给人员，指导和协助人员避免可能发生的严重事故。</w:t>
      </w:r>
    </w:p>
    <w:p>
      <w:pPr>
        <w:pStyle w:val="139"/>
      </w:pPr>
      <w:r>
        <w:rPr>
          <w:rFonts w:hint="eastAsia"/>
        </w:rPr>
        <w:t xml:space="preserve"> </w:t>
      </w:r>
    </w:p>
    <w:p>
      <w:pPr>
        <w:pStyle w:val="4"/>
      </w:pPr>
      <w:bookmarkStart w:id="141" w:name="_Toc27221"/>
      <w:bookmarkEnd w:id="141"/>
      <w:bookmarkStart w:id="142" w:name="_Toc121751877"/>
      <w:bookmarkStart w:id="143" w:name="_Toc135292254"/>
      <w:r>
        <w:rPr>
          <w:rFonts w:hint="eastAsia"/>
        </w:rPr>
        <w:t>健康评估</w:t>
      </w:r>
      <w:bookmarkEnd w:id="142"/>
      <w:bookmarkEnd w:id="143"/>
    </w:p>
    <w:p>
      <w:pPr>
        <w:spacing w:line="326" w:lineRule="auto"/>
        <w:ind w:firstLine="360"/>
        <w:rPr>
          <w:rFonts w:ascii="宋体" w:hAnsi="宋体"/>
        </w:rPr>
      </w:pPr>
      <w:r>
        <w:rPr>
          <w:rFonts w:hint="eastAsia" w:ascii="宋体" w:hAnsi="宋体"/>
        </w:rPr>
        <w:t>通过建立设备健康评估体系，从平台获取电子设备各模块的历史记录数据以及数据对应的状态信息和电子设备的自检信息记录，使用这些模块建立健康评估模型，可以通过专家为评估模型中的各节点分配权重，也可使用获取的数据去学习权重，最后得到带有权重的评估模型，最后实现车载电子设备状态的自动评估，给出健康状态评估等级结果。目前评估算法库中集成了多种常用的评估算法，如下表所示</w:t>
      </w:r>
      <w:r>
        <w:rPr>
          <w:rFonts w:hint="eastAsia" w:ascii="宋体" w:hAnsi="宋体"/>
          <w:kern w:val="0"/>
        </w:rPr>
        <w:t>评估算法库中集成了两类5种常用的评估算法，如下表所示：</w:t>
      </w:r>
    </w:p>
    <w:p>
      <w:pPr>
        <w:pStyle w:val="138"/>
        <w:numPr>
          <w:ilvl w:val="0"/>
          <w:numId w:val="38"/>
        </w:numPr>
        <w:spacing w:line="360" w:lineRule="auto"/>
        <w:ind w:firstLineChars="0"/>
        <w:jc w:val="center"/>
        <w:rPr>
          <w:rFonts w:ascii="宋体" w:hAnsi="宋体"/>
        </w:rPr>
      </w:pPr>
      <w:r>
        <w:rPr>
          <w:rFonts w:hint="eastAsia" w:ascii="宋体" w:hAnsi="宋体"/>
        </w:rPr>
        <w:t>评估算法列表</w:t>
      </w:r>
    </w:p>
    <w:tbl>
      <w:tblPr>
        <w:tblStyle w:val="36"/>
        <w:tblW w:w="74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2"/>
        <w:gridCol w:w="3133"/>
        <w:gridCol w:w="3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b/>
                <w:bCs/>
                <w:sz w:val="21"/>
              </w:rPr>
            </w:pPr>
            <w:r>
              <w:rPr>
                <w:rFonts w:hint="eastAsia" w:eastAsia="Times New Roman" w:asciiTheme="minorHAnsi" w:hAnsiTheme="minorHAnsi" w:cstheme="minorBidi"/>
                <w:b/>
                <w:bCs/>
                <w:sz w:val="21"/>
              </w:rPr>
              <w:t>序号</w:t>
            </w: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b/>
                <w:bCs/>
                <w:sz w:val="21"/>
              </w:rPr>
            </w:pPr>
            <w:r>
              <w:rPr>
                <w:rFonts w:hint="eastAsia" w:eastAsia="Times New Roman" w:asciiTheme="minorHAnsi" w:hAnsiTheme="minorHAnsi" w:cstheme="minorBidi"/>
                <w:b/>
                <w:bCs/>
                <w:sz w:val="21"/>
              </w:rPr>
              <w:t>健康评估服务</w:t>
            </w: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b/>
                <w:bCs/>
                <w:sz w:val="21"/>
              </w:rPr>
            </w:pPr>
            <w:r>
              <w:rPr>
                <w:rFonts w:hint="eastAsia" w:eastAsia="Times New Roman" w:asciiTheme="minorHAnsi" w:hAnsiTheme="minorHAnsi" w:cstheme="minorBidi"/>
                <w:b/>
                <w:bCs/>
                <w:sz w:val="21"/>
              </w:rPr>
              <w:t>内置算法模型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1</w:t>
            </w:r>
          </w:p>
        </w:tc>
        <w:tc>
          <w:tcPr>
            <w:tcW w:w="3133" w:type="dxa"/>
            <w:vMerge w:val="restart"/>
            <w:tcBorders>
              <w:top w:val="nil"/>
              <w:left w:val="nil"/>
              <w:bottom w:val="single" w:color="auto" w:sz="4" w:space="0"/>
              <w:right w:val="single" w:color="auto" w:sz="4" w:space="0"/>
            </w:tcBorders>
          </w:tcPr>
          <w:p>
            <w:pPr>
              <w:pStyle w:val="32"/>
              <w:autoSpaceDE w:val="0"/>
              <w:autoSpaceDN w:val="0"/>
              <w:adjustRightInd w:val="0"/>
              <w:snapToGrid w:val="0"/>
              <w:spacing w:line="360" w:lineRule="auto"/>
              <w:ind w:firstLine="630" w:firstLineChars="300"/>
              <w:rPr>
                <w:rFonts w:eastAsia="Times New Roman" w:asciiTheme="minorHAnsi" w:hAnsiTheme="minorHAnsi" w:cstheme="minorBidi"/>
                <w:sz w:val="21"/>
              </w:rPr>
            </w:pPr>
            <w:r>
              <w:rPr>
                <w:rFonts w:hint="eastAsia" w:eastAsia="Times New Roman" w:asciiTheme="minorHAnsi" w:hAnsiTheme="minorHAnsi" w:cstheme="minorBidi"/>
                <w:sz w:val="21"/>
              </w:rPr>
              <w:t>基于数据分析</w:t>
            </w: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贝叶斯网络评估模型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2</w:t>
            </w:r>
          </w:p>
        </w:tc>
        <w:tc>
          <w:tcPr>
            <w:tcW w:w="313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神经网络评估模型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3</w:t>
            </w:r>
          </w:p>
        </w:tc>
        <w:tc>
          <w:tcPr>
            <w:tcW w:w="3133" w:type="dxa"/>
            <w:vMerge w:val="restart"/>
            <w:tcBorders>
              <w:top w:val="nil"/>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p>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基于专家分析</w:t>
            </w: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灰色综合评估模型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4</w:t>
            </w:r>
          </w:p>
        </w:tc>
        <w:tc>
          <w:tcPr>
            <w:tcW w:w="313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模糊综合评估模型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1182" w:type="dxa"/>
            <w:tcBorders>
              <w:top w:val="single" w:color="auto" w:sz="4" w:space="0"/>
              <w:left w:val="single" w:color="auto" w:sz="4" w:space="0"/>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5</w:t>
            </w:r>
          </w:p>
        </w:tc>
        <w:tc>
          <w:tcPr>
            <w:tcW w:w="3133" w:type="dxa"/>
            <w:vMerge w:val="continue"/>
            <w:tcBorders>
              <w:top w:val="nil"/>
              <w:left w:val="nil"/>
              <w:bottom w:val="single" w:color="auto" w:sz="4" w:space="0"/>
              <w:right w:val="single" w:color="auto" w:sz="4" w:space="0"/>
            </w:tcBorders>
            <w:vAlign w:val="center"/>
          </w:tcPr>
          <w:p>
            <w:pPr>
              <w:widowControl/>
              <w:spacing w:line="240" w:lineRule="auto"/>
              <w:jc w:val="left"/>
              <w:rPr>
                <w:rFonts w:ascii="宋体" w:hAnsi="宋体" w:eastAsia="Times New Roman" w:cstheme="minorBidi"/>
                <w:sz w:val="21"/>
              </w:rPr>
            </w:pPr>
          </w:p>
        </w:tc>
        <w:tc>
          <w:tcPr>
            <w:tcW w:w="3133" w:type="dxa"/>
            <w:tcBorders>
              <w:top w:val="single" w:color="auto" w:sz="4" w:space="0"/>
              <w:left w:val="nil"/>
              <w:bottom w:val="single" w:color="auto" w:sz="4" w:space="0"/>
              <w:right w:val="single" w:color="auto" w:sz="4" w:space="0"/>
            </w:tcBorders>
          </w:tcPr>
          <w:p>
            <w:pPr>
              <w:pStyle w:val="32"/>
              <w:autoSpaceDE w:val="0"/>
              <w:autoSpaceDN w:val="0"/>
              <w:adjustRightInd w:val="0"/>
              <w:snapToGrid w:val="0"/>
              <w:spacing w:line="326" w:lineRule="auto"/>
              <w:jc w:val="center"/>
              <w:rPr>
                <w:rFonts w:eastAsia="Times New Roman" w:asciiTheme="minorHAnsi" w:hAnsiTheme="minorHAnsi" w:cstheme="minorBidi"/>
                <w:sz w:val="21"/>
              </w:rPr>
            </w:pPr>
            <w:r>
              <w:rPr>
                <w:rFonts w:hint="eastAsia" w:eastAsia="Times New Roman" w:asciiTheme="minorHAnsi" w:hAnsiTheme="minorHAnsi" w:cstheme="minorBidi"/>
                <w:sz w:val="21"/>
              </w:rPr>
              <w:t>层次分析评估模型</w:t>
            </w:r>
          </w:p>
        </w:tc>
      </w:tr>
    </w:tbl>
    <w:p>
      <w:pPr>
        <w:pStyle w:val="139"/>
        <w:ind w:firstLine="0" w:firstLineChars="0"/>
      </w:pPr>
      <w:r>
        <w:rPr>
          <w:rFonts w:hint="eastAsia"/>
        </w:rPr>
        <w:t xml:space="preserve"> </w:t>
      </w:r>
    </w:p>
    <w:p>
      <w:pPr>
        <w:pStyle w:val="139"/>
      </w:pPr>
      <w:r>
        <w:rPr>
          <w:rFonts w:hint="eastAsia"/>
        </w:rPr>
        <w:t>对于设备的评估步骤一般包含四个基本内容：首先定义系统健康评估的参数，并选择合理的健康度量指标，创建设备评估指标体系；其次根据指标特性选择适当的评估方法；再通过采集的试验数据，计算健康指标的值；最后进行多指标健康度的综合计算。健康评估流程图如下图所示：</w:t>
      </w:r>
    </w:p>
    <w:p>
      <w:pPr>
        <w:pStyle w:val="32"/>
        <w:adjustRightInd w:val="0"/>
        <w:ind w:left="-31" w:leftChars="-13" w:firstLine="33" w:firstLineChars="14"/>
      </w:pPr>
      <w:r>
        <w:drawing>
          <wp:inline distT="0" distB="0" distL="0" distR="0">
            <wp:extent cx="5829300" cy="2133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829300" cy="21336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设备健康评估信息流图</w:t>
      </w:r>
    </w:p>
    <w:p>
      <w:pPr>
        <w:pStyle w:val="139"/>
      </w:pPr>
      <w:r>
        <w:rPr>
          <w:rFonts w:hint="eastAsia"/>
        </w:rPr>
        <w:t xml:space="preserve"> </w:t>
      </w:r>
    </w:p>
    <w:p>
      <w:pPr>
        <w:pStyle w:val="139"/>
      </w:pPr>
      <w:r>
        <w:rPr>
          <w:rFonts w:hint="eastAsia"/>
        </w:rPr>
        <w:t>本系统健康评估主要有以下几个步骤：</w:t>
      </w:r>
    </w:p>
    <w:p>
      <w:pPr>
        <w:pStyle w:val="139"/>
      </w:pPr>
      <w:r>
        <w:rPr>
          <w:rFonts w:hint="eastAsia"/>
        </w:rPr>
        <w:t>第一步：明确任务，明确健康分析的目标；</w:t>
      </w:r>
    </w:p>
    <w:p>
      <w:pPr>
        <w:pStyle w:val="139"/>
      </w:pPr>
      <w:r>
        <w:rPr>
          <w:rFonts w:hint="eastAsia"/>
        </w:rPr>
        <w:t>第二步：定义系统，对系统进行结构分析，功能分析，工作描述，性能理解；</w:t>
      </w:r>
    </w:p>
    <w:p>
      <w:pPr>
        <w:pStyle w:val="139"/>
      </w:pPr>
      <w:r>
        <w:rPr>
          <w:rFonts w:hint="eastAsia"/>
        </w:rPr>
        <w:t>第三步：选择描述设备健康的参数和变量，变量宜少不宜多，意义明确，对设备健康敏感；</w:t>
      </w:r>
    </w:p>
    <w:p>
      <w:pPr>
        <w:pStyle w:val="139"/>
      </w:pPr>
      <w:r>
        <w:rPr>
          <w:rFonts w:hint="eastAsia"/>
        </w:rPr>
        <w:t>第四步：研究确定设备健康量度指标，既要切合设备的技术要求，又要确切体现任务要求；</w:t>
      </w:r>
    </w:p>
    <w:p>
      <w:pPr>
        <w:pStyle w:val="139"/>
        <w:rPr>
          <w:rFonts w:ascii="Times New Roman" w:hAnsi="Times New Roman" w:cs="宋体"/>
          <w:kern w:val="2"/>
        </w:rPr>
      </w:pPr>
      <w:r>
        <w:rPr>
          <w:rFonts w:hint="eastAsia"/>
        </w:rPr>
        <w:t>第五步：构造系统健康评估模型，选择合适</w:t>
      </w:r>
      <w:r>
        <w:rPr>
          <w:rFonts w:cs="宋体"/>
          <w:kern w:val="2"/>
        </w:rPr>
        <w:t>的评估算法；</w:t>
      </w:r>
    </w:p>
    <w:p>
      <w:pPr>
        <w:pStyle w:val="139"/>
      </w:pPr>
      <w:r>
        <w:rPr>
          <w:rFonts w:hint="eastAsia"/>
        </w:rPr>
        <w:t>第六步：数据的准备，包括系统和对象的先验属性和内在规律，主要针对采集的实装数据进行数据预处理，完成采集原始数据到末级指标所需数据的映射转化；</w:t>
      </w:r>
    </w:p>
    <w:p>
      <w:pPr>
        <w:pStyle w:val="139"/>
      </w:pPr>
      <w:r>
        <w:rPr>
          <w:rFonts w:hint="eastAsia"/>
        </w:rPr>
        <w:t>第七步：建立评估任务，进行健康评估计算；</w:t>
      </w:r>
    </w:p>
    <w:p>
      <w:pPr>
        <w:pStyle w:val="139"/>
      </w:pPr>
      <w:r>
        <w:rPr>
          <w:rFonts w:hint="eastAsia"/>
        </w:rPr>
        <w:t>第八步：对评估结果进行分析和验证，根据发现的问题进行修改和完善。</w:t>
      </w:r>
    </w:p>
    <w:p>
      <w:pPr>
        <w:pStyle w:val="139"/>
      </w:pPr>
      <w:r>
        <w:rPr>
          <w:rFonts w:hint="eastAsia"/>
        </w:rPr>
        <w:t>数据中心软件的健康评估系统，时通过建立设备健康评估体系，基于历史数据与各设备状态自检信息，实现车载电子设备状态的自动评估，给出健康状态评估等级结果。</w:t>
      </w:r>
    </w:p>
    <w:p>
      <w:pPr>
        <w:pStyle w:val="6"/>
      </w:pPr>
      <w:r>
        <w:rPr>
          <w:rFonts w:hint="eastAsia"/>
        </w:rPr>
        <w:t>指标体系构建及管理</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.3.3.1.1 </w:t>
      </w:r>
      <w:r>
        <w:rPr>
          <w:rFonts w:hint="eastAsia" w:asciiTheme="minorEastAsia" w:hAnsiTheme="minorEastAsia" w:eastAsiaTheme="minorEastAsia"/>
        </w:rPr>
        <w:t>指标体系构建</w:t>
      </w:r>
    </w:p>
    <w:p>
      <w:pPr>
        <w:pStyle w:val="139"/>
      </w:pPr>
      <w:r>
        <w:rPr>
          <w:rFonts w:hint="eastAsia"/>
        </w:rPr>
        <w:t>指标体系是通过对同一类评估对象各种特性逐层抽取，从而得到描述指标间依赖关系的有向图。构建的健康指标需具备最简性、可测性、客观性、完备性和独立性等特点，以提高决策的科学性，降低主观随意性。本文确定指标体系的实现原理如下图所示：</w:t>
      </w:r>
    </w:p>
    <w:p>
      <w:pPr>
        <w:pStyle w:val="139"/>
        <w:jc w:val="center"/>
        <w:rPr>
          <w:rFonts w:eastAsia="黑体"/>
        </w:rPr>
      </w:pPr>
      <w:r>
        <w:drawing>
          <wp:inline distT="0" distB="0" distL="0" distR="0">
            <wp:extent cx="914400" cy="45021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914400" cy="4502150"/>
                    </a:xfrm>
                    <a:prstGeom prst="rect">
                      <a:avLst/>
                    </a:prstGeom>
                    <a:noFill/>
                    <a:ln>
                      <a:noFill/>
                    </a:ln>
                  </pic:spPr>
                </pic:pic>
              </a:graphicData>
            </a:graphic>
          </wp:inline>
        </w:drawing>
      </w:r>
      <w:r>
        <w:rPr>
          <w:rFonts w:hint="eastAsia" w:eastAsia="黑体"/>
        </w:rPr>
        <w:t xml:space="preserve"> </w:t>
      </w:r>
    </w:p>
    <w:p>
      <w:pPr>
        <w:pStyle w:val="117"/>
        <w:numPr>
          <w:ilvl w:val="0"/>
          <w:numId w:val="20"/>
        </w:numPr>
        <w:spacing w:before="100" w:beforeAutospacing="1" w:after="100" w:afterAutospacing="1" w:line="273" w:lineRule="auto"/>
        <w:ind w:left="480" w:firstLine="480"/>
      </w:pPr>
      <w:r>
        <w:rPr>
          <w:rFonts w:hint="eastAsia"/>
        </w:rPr>
        <w:t>指标体系构建流程图</w:t>
      </w:r>
    </w:p>
    <w:p>
      <w:pPr>
        <w:pStyle w:val="139"/>
        <w:numPr>
          <w:ilvl w:val="0"/>
          <w:numId w:val="80"/>
        </w:numPr>
        <w:ind w:firstLine="480"/>
      </w:pPr>
      <w:r>
        <w:rPr>
          <w:rFonts w:hint="eastAsia"/>
        </w:rPr>
        <w:t>自上而下分解系统，复杂问题简单化。可以将监测对象分为机械系统和电子系统两大类，然后对两类系统再进一步分解，直至子系统无法分解为止，构建健康评估指标模型。</w:t>
      </w:r>
    </w:p>
    <w:p>
      <w:pPr>
        <w:pStyle w:val="89"/>
        <w:rPr>
          <w:rFonts w:cs="Times New Roman"/>
        </w:rPr>
      </w:pPr>
      <w:r>
        <w:rPr>
          <w:rFonts w:hint="eastAsia" w:ascii="黑体" w:hAnsi="黑体" w:eastAsia="黑体"/>
        </w:rPr>
        <w:t>（</w:t>
      </w:r>
      <w:r>
        <w:rPr>
          <w:rFonts w:hint="eastAsia"/>
        </w:rPr>
        <w:t>2</w:t>
      </w:r>
      <w:r>
        <w:rPr>
          <w:rFonts w:hint="eastAsia" w:ascii="黑体" w:hAnsi="黑体" w:eastAsia="黑体"/>
        </w:rPr>
        <w:t>）</w:t>
      </w:r>
      <w:r>
        <w:rPr>
          <w:rFonts w:hint="eastAsia" w:cs="Times New Roman"/>
        </w:rPr>
        <w:t>获取数据。机械系统的数据来源于机箱上的传感器数据，电子系统的数据来源于电子设备发出的数据。</w:t>
      </w:r>
    </w:p>
    <w:p>
      <w:pPr>
        <w:pStyle w:val="89"/>
        <w:rPr>
          <w:rFonts w:eastAsia="黑体"/>
        </w:rPr>
      </w:pPr>
      <w:r>
        <w:rPr>
          <w:rFonts w:hint="eastAsia" w:cs="Times New Roman"/>
        </w:rPr>
        <w:t>（3）对振动数据和电子设备数据分别进行数据分析。结合专家经验和已有资料对每个指标的数据分布进行量化，转化为状态量，代表当前指标所处的健康程度</w:t>
      </w:r>
      <w:r>
        <w:rPr>
          <w:rFonts w:hint="eastAsia" w:ascii="黑体" w:hAnsi="黑体" w:eastAsia="黑体"/>
        </w:rPr>
        <w:t>。</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.3.3.1.2 </w:t>
      </w:r>
      <w:r>
        <w:rPr>
          <w:rFonts w:hint="eastAsia" w:asciiTheme="minorEastAsia" w:hAnsiTheme="minorEastAsia" w:eastAsiaTheme="minorEastAsia"/>
        </w:rPr>
        <w:t>指标体系管理</w:t>
      </w:r>
    </w:p>
    <w:p>
      <w:pPr>
        <w:pStyle w:val="89"/>
      </w:pPr>
      <w:r>
        <w:drawing>
          <wp:inline distT="0" distB="0" distL="0" distR="0">
            <wp:extent cx="4826000" cy="80200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826000" cy="80200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指标体系管理流程图</w:t>
      </w:r>
    </w:p>
    <w:p>
      <w:pPr>
        <w:pStyle w:val="89"/>
      </w:pPr>
      <w:r>
        <w:rPr>
          <w:rFonts w:hint="eastAsia"/>
        </w:rPr>
        <w:t xml:space="preserve"> </w:t>
      </w:r>
    </w:p>
    <w:p>
      <w:pPr>
        <w:pStyle w:val="89"/>
      </w:pPr>
      <w:r>
        <w:rPr>
          <w:rFonts w:hint="eastAsia"/>
        </w:rPr>
        <w:t>指标体系管理流程如上图所示，执行步骤如下。</w:t>
      </w:r>
    </w:p>
    <w:p>
      <w:pPr>
        <w:pStyle w:val="139"/>
        <w:numPr>
          <w:ilvl w:val="0"/>
          <w:numId w:val="81"/>
        </w:numPr>
        <w:ind w:firstLineChars="0"/>
        <w:rPr>
          <w:rFonts w:eastAsia="黑体"/>
        </w:rPr>
      </w:pPr>
      <w:r>
        <w:rPr>
          <w:rFonts w:hint="eastAsia"/>
        </w:rPr>
        <w:t>手动创建指标体系层级结构</w:t>
      </w:r>
    </w:p>
    <w:p>
      <w:pPr>
        <w:pStyle w:val="89"/>
      </w:pPr>
      <w:r>
        <w:rPr>
          <w:rFonts w:hint="eastAsia"/>
        </w:rPr>
        <w:t>通过可视化拖拽节点的形式进行手动添加指标节点，指标节点编辑区分为不同的层级（分系统、部件、核心关键参数），相邻上下层级之间对应指标父子关系，每一层级支持指标节点横向或纵向排版。指标节点添加过程中支持对指标节点属性进行编辑，包括支持录入指标节点名称、指标等级（一级指标、二级指标、叶子节点）、数据类型、描述、单位等详细信息。多个指标节点创建完毕后支持对不同层级的指标节点进行连线，构建指标间的父子关系。并且系统能够自动对编辑区内的完整的指标体系进行排序，从而实现每个指标之间的间距相同达到规整的效果。如下图示意：</w:t>
      </w:r>
    </w:p>
    <w:p>
      <w:pPr>
        <w:pStyle w:val="139"/>
        <w:ind w:firstLine="0" w:firstLineChars="0"/>
        <w:jc w:val="center"/>
      </w:pPr>
      <w:r>
        <w:drawing>
          <wp:inline distT="0" distB="0" distL="0" distR="0">
            <wp:extent cx="4038600" cy="3892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038600" cy="38925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构建指标层级结构</w:t>
      </w:r>
    </w:p>
    <w:p>
      <w:pPr>
        <w:pStyle w:val="139"/>
        <w:numPr>
          <w:ilvl w:val="0"/>
          <w:numId w:val="81"/>
        </w:numPr>
        <w:ind w:firstLineChars="0"/>
      </w:pPr>
      <w:r>
        <w:rPr>
          <w:rFonts w:hint="eastAsia"/>
        </w:rPr>
        <w:t>excel文件自动映射</w:t>
      </w:r>
    </w:p>
    <w:p>
      <w:pPr>
        <w:pStyle w:val="139"/>
      </w:pPr>
      <w:r>
        <w:rPr>
          <w:rFonts w:hint="eastAsia"/>
        </w:rPr>
        <w:t>指标体系管理模块支持导入已有的excel形式的指标体系表格文件，excel表格中的指标体系文件格式如下图所示。首先用户找到要导入的指标体系表格文件，系统会读取表格文件中的指标体系文件内容，自动判断其表格中的指标结构是否符合标准结构，如果结构不符合系统会做出提醒，并把标准的结构及文件表达展示给用户，给出具体的解决方案。当系统通过对表格文件格式及内容验证后提取表格中的指标体系文件数据以及父子指标之间的层级关系，根据指标父子层级关系自动在指标编辑区创建层级关系，省去人为一个个指标节点创建，极大的节省了人工并减小了人为二次录入的出错率。</w:t>
      </w:r>
    </w:p>
    <w:p>
      <w:pPr>
        <w:pStyle w:val="139"/>
        <w:numPr>
          <w:ilvl w:val="0"/>
          <w:numId w:val="81"/>
        </w:numPr>
        <w:ind w:firstLineChars="0"/>
      </w:pPr>
      <w:r>
        <w:rPr>
          <w:rFonts w:hint="eastAsia"/>
        </w:rPr>
        <w:t>指标导航查看</w:t>
      </w:r>
    </w:p>
    <w:p>
      <w:pPr>
        <w:pStyle w:val="139"/>
      </w:pPr>
      <w:r>
        <w:rPr>
          <w:rFonts w:hint="eastAsia"/>
        </w:rPr>
        <w:t>指标体系管理模块中对于指标体系结构的导航查看支持三种模式：指标编辑区层级结构展示、指标体系树目录结构展示、指标体系表格形式展示。</w:t>
      </w:r>
    </w:p>
    <w:p>
      <w:pPr>
        <w:pStyle w:val="139"/>
      </w:pPr>
      <w:r>
        <w:rPr>
          <w:rFonts w:hint="eastAsia"/>
        </w:rPr>
        <w:t>其中对于指标编辑区，能够直观明确的展示出整个指标体系的层级分几层，并且能够统计出每个层级的指标节点个数，本指标共有多少层级以及包含的末级指标有多少个等详细信息。</w:t>
      </w:r>
    </w:p>
    <w:p>
      <w:pPr>
        <w:pStyle w:val="139"/>
      </w:pPr>
      <w:r>
        <w:rPr>
          <w:rFonts w:hint="eastAsia"/>
        </w:rPr>
        <w:t>对于指标体系树目录结构展示能够清楚的展示所有的指标层级节点，并且能够对某层指标节点进行重点查看，把其他指标进行折叠从而突显出重点想要查看的部分节点，并且当指标节点数量过多时，通过指标编辑区内的层级结构无法把所有指标节点全部展示出来，要通过滚动条才能查看完整的指标，这就对整体把握上造成了不能统一查看的麻烦，这时通过指标树目录就可以对整体的指标进行有针对性的展开或折叠来查看所有指标。</w:t>
      </w:r>
    </w:p>
    <w:p>
      <w:pPr>
        <w:pStyle w:val="139"/>
      </w:pPr>
      <w:r>
        <w:rPr>
          <w:rFonts w:hint="eastAsia"/>
        </w:rPr>
        <w:t>对于指标体系表格形式展示能够以更贴切用户常用的表格形式来展示整体的指标体系结构，更加符合用户的使用习惯。整体指标结构是以从左向右的形式进行展开，能够清楚的展现出每一层级得指标数量以及父子指标之间的层级关系。</w:t>
      </w:r>
    </w:p>
    <w:p>
      <w:pPr>
        <w:pStyle w:val="139"/>
        <w:numPr>
          <w:ilvl w:val="0"/>
          <w:numId w:val="81"/>
        </w:numPr>
        <w:ind w:firstLineChars="0"/>
      </w:pPr>
      <w:r>
        <w:rPr>
          <w:rFonts w:hint="eastAsia"/>
        </w:rPr>
        <w:t>指标体系导出</w:t>
      </w:r>
    </w:p>
    <w:p>
      <w:pPr>
        <w:pStyle w:val="139"/>
      </w:pPr>
      <w:r>
        <w:rPr>
          <w:rFonts w:hint="eastAsia"/>
        </w:rPr>
        <w:t>指标体系创建完成后支持对指标体系进行单独导出，导出过程中选择要保存的位置即可，然后系统会把当前的指标体系文件以excel表格形式导出保存。</w:t>
      </w:r>
    </w:p>
    <w:p>
      <w:pPr>
        <w:pStyle w:val="6"/>
      </w:pPr>
      <w:r>
        <w:rPr>
          <w:rFonts w:hint="eastAsia"/>
        </w:rPr>
        <w:t>指标权重管理</w:t>
      </w:r>
    </w:p>
    <w:p>
      <w:pPr>
        <w:pStyle w:val="139"/>
        <w:ind w:firstLine="0" w:firstLineChars="0"/>
        <w:jc w:val="center"/>
        <w:rPr>
          <w:rFonts w:eastAsia="黑体"/>
        </w:rPr>
      </w:pPr>
      <w:r>
        <w:drawing>
          <wp:inline distT="0" distB="0" distL="0" distR="0">
            <wp:extent cx="4951095" cy="7246620"/>
            <wp:effectExtent l="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952476" cy="7247967"/>
                    </a:xfrm>
                    <a:prstGeom prst="rect">
                      <a:avLst/>
                    </a:prstGeom>
                    <a:noFill/>
                    <a:ln>
                      <a:noFill/>
                    </a:ln>
                  </pic:spPr>
                </pic:pic>
              </a:graphicData>
            </a:graphic>
          </wp:inline>
        </w:drawing>
      </w:r>
      <w:r>
        <w:rPr>
          <w:rFonts w:hint="eastAsia" w:eastAsia="黑体"/>
        </w:rPr>
        <w:t xml:space="preserve"> </w:t>
      </w:r>
    </w:p>
    <w:p>
      <w:pPr>
        <w:pStyle w:val="117"/>
        <w:numPr>
          <w:ilvl w:val="0"/>
          <w:numId w:val="20"/>
        </w:numPr>
        <w:spacing w:before="100" w:beforeAutospacing="1" w:after="100" w:afterAutospacing="1" w:line="273" w:lineRule="auto"/>
        <w:ind w:left="480" w:firstLine="480"/>
      </w:pPr>
      <w:r>
        <w:rPr>
          <w:rFonts w:hint="eastAsia"/>
        </w:rPr>
        <w:t>指标权重管理</w:t>
      </w:r>
    </w:p>
    <w:p>
      <w:pPr>
        <w:pStyle w:val="139"/>
      </w:pPr>
      <w:r>
        <w:rPr>
          <w:rFonts w:hint="eastAsia"/>
        </w:rPr>
        <w:t>计算指标权重方式有自定义权重、层次分析法、贝叶斯网络分析法等，其中自定义权重计算方法主要根据人员主观意见对权重进行打分，打分完成后通过权重归一化设置，把权重分值全部统一到0至1之间，并且遵循父指标下所有子指标权重之和为1。系统提供通用的专家打分评价功能，支持C/S访问方式，专家通过客户端程序对评估对象进行主观评价，来获取专家针对每个指标的权重分析从而得到本指标体系的所有的权重信息，同时系统也支持环比系数法设置权重，其中环比系数设置权重能够选择专家数量，支持B2B的形式打分。贝叶斯网络分析法需要对前期已经建立的健康指标体系按照因果关系转化为贝叶斯网络，结合贝叶斯网络中各节点信息，从已有的历史数据和各设备状态的自检信息中获取需要用到的各节点数据，进行训练，最后获得各节点之间的权重值。</w:t>
      </w:r>
    </w:p>
    <w:p>
      <w:pPr>
        <w:pStyle w:val="6"/>
      </w:pPr>
      <w:r>
        <w:rPr>
          <w:rFonts w:hint="eastAsia"/>
        </w:rPr>
        <w:t>评估算法管理</w:t>
      </w:r>
    </w:p>
    <w:p>
      <w:pPr>
        <w:pStyle w:val="139"/>
        <w:ind w:firstLine="360" w:firstLineChars="0"/>
      </w:pPr>
      <w:r>
        <w:rPr>
          <w:rFonts w:hint="eastAsia"/>
        </w:rPr>
        <w:t>评估算法管理支持根据健康评估指标结构定义评估算法，可自定义编写相关算法，亦可以修改优化算法，评估算法管理包括以下几个功能：</w:t>
      </w:r>
    </w:p>
    <w:p>
      <w:pPr>
        <w:pStyle w:val="139"/>
        <w:ind w:firstLine="360" w:firstLineChars="0"/>
        <w:jc w:val="center"/>
      </w:pPr>
      <w:r>
        <w:drawing>
          <wp:inline distT="0" distB="0" distL="0" distR="0">
            <wp:extent cx="3124200" cy="24003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3124200" cy="24003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评估算法管理组成</w:t>
      </w:r>
    </w:p>
    <w:p>
      <w:pPr>
        <w:pStyle w:val="139"/>
        <w:numPr>
          <w:ilvl w:val="0"/>
          <w:numId w:val="82"/>
        </w:numPr>
        <w:ind w:firstLine="360" w:firstLineChars="0"/>
      </w:pPr>
      <w:r>
        <w:rPr>
          <w:rFonts w:hint="eastAsia"/>
        </w:rPr>
        <w:t>评估算法显示</w:t>
      </w:r>
    </w:p>
    <w:p>
      <w:pPr>
        <w:pStyle w:val="139"/>
        <w:ind w:left="360" w:firstLine="360" w:firstLineChars="0"/>
      </w:pPr>
      <w:r>
        <w:rPr>
          <w:rFonts w:hint="eastAsia"/>
        </w:rPr>
        <w:t>所有评估算法均保存在软件文件系统中，软件启动获取所有的评估算法，界面列表显示所有评估算法，并增加算法库信息和算法模型信息显示按钮，可查看算法相关的所有信息。</w:t>
      </w:r>
    </w:p>
    <w:p>
      <w:pPr>
        <w:pStyle w:val="139"/>
        <w:numPr>
          <w:ilvl w:val="0"/>
          <w:numId w:val="82"/>
        </w:numPr>
        <w:ind w:firstLine="360" w:firstLineChars="0"/>
      </w:pPr>
      <w:r>
        <w:rPr>
          <w:rFonts w:hint="eastAsia"/>
        </w:rPr>
        <w:t>基础算法导入和修改</w:t>
      </w:r>
    </w:p>
    <w:p>
      <w:pPr>
        <w:pStyle w:val="139"/>
        <w:ind w:left="360" w:firstLine="360" w:firstLineChars="0"/>
      </w:pPr>
      <w:r>
        <w:rPr>
          <w:rFonts w:hint="eastAsia"/>
        </w:rPr>
        <w:t>软件提供算法导入和修改弹出菜单，当开发出新的算法或修改算法时进行操作。导入算法时需提供算法库信息及模型信息，导入成功后算法相关信息会存储在算法文件中。</w:t>
      </w:r>
    </w:p>
    <w:p>
      <w:pPr>
        <w:pStyle w:val="139"/>
        <w:numPr>
          <w:ilvl w:val="0"/>
          <w:numId w:val="82"/>
        </w:numPr>
        <w:ind w:firstLine="360" w:firstLineChars="0"/>
      </w:pPr>
      <w:r>
        <w:rPr>
          <w:rFonts w:hint="eastAsia"/>
        </w:rPr>
        <w:t>评估算法构建</w:t>
      </w:r>
    </w:p>
    <w:p>
      <w:pPr>
        <w:pStyle w:val="139"/>
        <w:ind w:left="360" w:firstLine="360" w:firstLineChars="0"/>
      </w:pPr>
      <w:r>
        <w:rPr>
          <w:rFonts w:hint="eastAsia"/>
        </w:rPr>
        <w:t>评估算法构建是建立算法的重要部分。</w:t>
      </w:r>
    </w:p>
    <w:p>
      <w:pPr>
        <w:pStyle w:val="139"/>
        <w:numPr>
          <w:ilvl w:val="0"/>
          <w:numId w:val="83"/>
        </w:numPr>
        <w:ind w:firstLineChars="0"/>
      </w:pPr>
      <w:r>
        <w:rPr>
          <w:rFonts w:hint="eastAsia"/>
        </w:rPr>
        <w:t>首先构建评估指标体系作为评估算法的参数信息；</w:t>
      </w:r>
    </w:p>
    <w:p>
      <w:pPr>
        <w:pStyle w:val="139"/>
        <w:numPr>
          <w:ilvl w:val="0"/>
          <w:numId w:val="83"/>
        </w:numPr>
        <w:ind w:firstLineChars="0"/>
      </w:pPr>
      <w:r>
        <w:rPr>
          <w:rFonts w:hint="eastAsia"/>
        </w:rPr>
        <w:t>其次获取评估对象数据；</w:t>
      </w:r>
    </w:p>
    <w:p>
      <w:pPr>
        <w:pStyle w:val="139"/>
        <w:numPr>
          <w:ilvl w:val="0"/>
          <w:numId w:val="83"/>
        </w:numPr>
        <w:ind w:firstLineChars="0"/>
      </w:pPr>
      <w:r>
        <w:rPr>
          <w:rFonts w:hint="eastAsia"/>
        </w:rPr>
        <w:t>然后训练选择评估算法；</w:t>
      </w:r>
    </w:p>
    <w:p>
      <w:pPr>
        <w:pStyle w:val="139"/>
        <w:numPr>
          <w:ilvl w:val="0"/>
          <w:numId w:val="83"/>
        </w:numPr>
        <w:ind w:firstLineChars="0"/>
      </w:pPr>
      <w:r>
        <w:rPr>
          <w:rFonts w:hint="eastAsia"/>
        </w:rPr>
        <w:t>最后生成评估算法和模型。</w:t>
      </w:r>
    </w:p>
    <w:p>
      <w:pPr>
        <w:pStyle w:val="139"/>
        <w:ind w:firstLine="360" w:firstLineChars="0"/>
      </w:pPr>
      <w:r>
        <w:rPr>
          <w:rFonts w:hint="eastAsia"/>
        </w:rPr>
        <w:t>评估算法管理流程如下图所示：</w:t>
      </w:r>
    </w:p>
    <w:p>
      <w:pPr>
        <w:pStyle w:val="139"/>
        <w:ind w:left="840" w:firstLine="0" w:firstLineChars="0"/>
        <w:jc w:val="center"/>
      </w:pPr>
      <w:r>
        <w:drawing>
          <wp:inline distT="0" distB="0" distL="0" distR="0">
            <wp:extent cx="3581400" cy="40957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581400" cy="40957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评估算法管理流程图</w:t>
      </w:r>
    </w:p>
    <w:p>
      <w:pPr>
        <w:pStyle w:val="139"/>
      </w:pPr>
      <w:r>
        <w:rPr>
          <w:rFonts w:hint="eastAsia"/>
        </w:rPr>
        <w:t>为准确描述系统的将康状态以及反映随时间变换趋势，以健康、亚健康、一般故障、严重故障4个健康类别分别描述系统的健康状态。</w:t>
      </w:r>
    </w:p>
    <w:p>
      <w:pPr>
        <w:pStyle w:val="139"/>
      </w:pPr>
      <w:r>
        <w:rPr>
          <w:rFonts w:hint="eastAsia"/>
        </w:rPr>
        <w:t>健康：表征系统健康状态的特征参数均在正常范围内，各部件、分系统功能完全符合预期，系统完全处于正常运行状态。良好健康等级以数字4表示。在良好健康状态下运行，系统无故障发生风险。</w:t>
      </w:r>
    </w:p>
    <w:p>
      <w:pPr>
        <w:pStyle w:val="139"/>
      </w:pPr>
      <w:r>
        <w:rPr>
          <w:rFonts w:hint="eastAsia"/>
        </w:rPr>
        <w:t>亚健康：表征系统健康状态的所有或部分特征参数达到安全临界范围，但未达到规定的警告值，其性能劣化趋势不是很明显，部件、分系统功能正常，能完成任务。一般健康等级以数字3表示。</w:t>
      </w:r>
    </w:p>
    <w:p>
      <w:pPr>
        <w:spacing w:line="360" w:lineRule="auto"/>
        <w:ind w:firstLine="360"/>
      </w:pPr>
      <w:r>
        <w:rPr>
          <w:rFonts w:hint="eastAsia" w:ascii="宋体" w:hAnsi="宋体"/>
        </w:rPr>
        <w:t>一般故障</w:t>
      </w:r>
      <w:r>
        <w:rPr>
          <w:rFonts w:ascii="宋体" w:hAnsi="宋体"/>
        </w:rPr>
        <w:t>：表征系统健康状态的所有或部分参数即将接近或达到规定的警告值，该系统具有明显的性能劣化趋势。恶化等级以数字</w:t>
      </w:r>
      <w:r>
        <w:t>2</w:t>
      </w:r>
      <w:r>
        <w:rPr>
          <w:rFonts w:ascii="宋体" w:hAnsi="宋体"/>
        </w:rPr>
        <w:t>表示。</w:t>
      </w:r>
    </w:p>
    <w:p>
      <w:pPr>
        <w:pStyle w:val="139"/>
      </w:pPr>
      <w:r>
        <w:rPr>
          <w:rFonts w:hint="eastAsia"/>
        </w:rPr>
        <w:t>故障严重：表征系统健康状态的所有或部分特征参数达到或超过了规定的警告值，部件或分系统已无法完成正常任务。病态健康等级以数字1表示。</w:t>
      </w:r>
    </w:p>
    <w:p>
      <w:pPr>
        <w:pStyle w:val="139"/>
      </w:pPr>
      <w:r>
        <w:rPr>
          <w:rFonts w:hint="eastAsia"/>
        </w:rPr>
        <w:t>评估算法执行流程如下图所示</w:t>
      </w:r>
    </w:p>
    <w:p>
      <w:pPr>
        <w:pStyle w:val="139"/>
        <w:ind w:firstLine="0" w:firstLineChars="0"/>
        <w:jc w:val="center"/>
      </w:pPr>
      <w:r>
        <w:drawing>
          <wp:inline distT="0" distB="0" distL="0" distR="0">
            <wp:extent cx="3613150" cy="6038850"/>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613150" cy="60388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评估算法执行流程</w:t>
      </w:r>
    </w:p>
    <w:p>
      <w:pPr>
        <w:pStyle w:val="139"/>
      </w:pPr>
      <w:r>
        <w:rPr>
          <w:rFonts w:hint="eastAsia"/>
        </w:rPr>
        <w:t xml:space="preserve"> </w:t>
      </w:r>
    </w:p>
    <w:p>
      <w:pPr>
        <w:pStyle w:val="6"/>
      </w:pPr>
      <w:r>
        <w:rPr>
          <w:rFonts w:hint="eastAsia"/>
        </w:rPr>
        <w:t>评估结果管理</w:t>
      </w:r>
    </w:p>
    <w:p>
      <w:pPr>
        <w:pStyle w:val="139"/>
      </w:pPr>
      <w:r>
        <w:rPr>
          <w:rFonts w:hint="eastAsia"/>
        </w:rPr>
        <w:t>评估数据预处理功能主要对各种来源的评估数据进行分组、过滤、归并、属性压缩变换、属性计算、统计计算等，获得能够供各类健康评估算法使用的数据，并能导出所创建的数据集和导入需要的数据集。如下图所示。数据预处理模块通过数据聚集对数据源和数据集进行管理。</w:t>
      </w:r>
    </w:p>
    <w:p>
      <w:pPr>
        <w:pStyle w:val="32"/>
        <w:adjustRightInd w:val="0"/>
        <w:spacing w:after="120" w:line="273" w:lineRule="auto"/>
        <w:ind w:left="480" w:leftChars="200"/>
      </w:pPr>
      <w:r>
        <w:drawing>
          <wp:inline distT="0" distB="0" distL="0" distR="0">
            <wp:extent cx="5264150" cy="54864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64150" cy="54864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数据集合管理流程图</w:t>
      </w:r>
    </w:p>
    <w:p>
      <w:pPr>
        <w:pStyle w:val="139"/>
        <w:ind w:firstLine="482"/>
        <w:rPr>
          <w:b/>
          <w:bCs/>
        </w:rPr>
      </w:pPr>
      <w:r>
        <w:rPr>
          <w:rFonts w:hint="eastAsia"/>
          <w:b/>
          <w:bCs/>
        </w:rPr>
        <w:t>数据集合</w:t>
      </w:r>
    </w:p>
    <w:p>
      <w:pPr>
        <w:pStyle w:val="139"/>
      </w:pPr>
      <w:r>
        <w:rPr>
          <w:rFonts w:hint="eastAsia"/>
        </w:rPr>
        <w:t>数据聚集由一系列数据源和数据集构成，添加数据集和数据源，其中数据集主要是一个可以设定多个属性信息和属性类型的数据表格，在设置好表格的头信息后支持导入到表格中仿真数据供仿真使用；数据源就是导入一个已存在的数据库及库中的所有的数据表，从数据表中获取评估数据供评估使用，如下图所示：</w:t>
      </w:r>
    </w:p>
    <w:p>
      <w:pPr>
        <w:pStyle w:val="139"/>
      </w:pPr>
      <w:r>
        <w:rPr>
          <w:rFonts w:hint="eastAsia"/>
        </w:rPr>
        <w:t>其中数据源的创建通过连接外界的数据库，目前支持Sqlserver、Sqlite、Mysql等数据库，通过填写数据源名称、数据库驱动类型、IP地址、端口号、用户名、密码、数据库实例名称等信息进行连接，连接成功后即可读取导入外界数据库数据。</w:t>
      </w:r>
    </w:p>
    <w:p>
      <w:pPr>
        <w:pStyle w:val="139"/>
      </w:pPr>
      <w:r>
        <w:rPr>
          <w:rFonts w:hint="eastAsia"/>
        </w:rPr>
        <w:t>一个数据源包含多种类型数据，可以通过数据预处理方法进行拆分，从而可以拆分成多个数据集。</w:t>
      </w:r>
    </w:p>
    <w:p>
      <w:pPr>
        <w:pStyle w:val="139"/>
        <w:ind w:firstLine="482"/>
        <w:rPr>
          <w:b/>
          <w:bCs/>
        </w:rPr>
      </w:pPr>
      <w:r>
        <w:rPr>
          <w:rFonts w:hint="eastAsia"/>
          <w:b/>
          <w:bCs/>
        </w:rPr>
        <w:t>数据预处理方法</w:t>
      </w:r>
    </w:p>
    <w:p>
      <w:pPr>
        <w:pStyle w:val="139"/>
      </w:pPr>
      <w:r>
        <w:rPr>
          <w:rFonts w:hint="eastAsia"/>
        </w:rPr>
        <w:t>数据处理方法包括：数据分组、数据复制、数据过滤、属性筛选、数据合并、相关性计算、属性压缩变换、统计计算等。并且系统支持对已有数据进行导出以及导入外部表格数据。</w:t>
      </w:r>
    </w:p>
    <w:p>
      <w:pPr>
        <w:pStyle w:val="139"/>
      </w:pPr>
      <w:r>
        <w:rPr>
          <w:rFonts w:hint="eastAsia"/>
        </w:rPr>
        <w:t>数据分组：为了数据记录能够以层次化的方式展现，可以根据数据集中各数据项的某个属性的属性值差异，将数据集分为若干个新的数据集，也可以对数据集若干个属性逐级进行分组。</w:t>
      </w:r>
    </w:p>
    <w:p>
      <w:pPr>
        <w:pStyle w:val="139"/>
      </w:pPr>
      <w:r>
        <w:rPr>
          <w:rFonts w:hint="eastAsia"/>
        </w:rPr>
        <w:t>数据复制：在已打开的数据集合中选中一个数据集，复制该数据集所有的属性和数据生成一个新的数据集。</w:t>
      </w:r>
    </w:p>
    <w:p>
      <w:pPr>
        <w:pStyle w:val="139"/>
      </w:pPr>
      <w:r>
        <w:rPr>
          <w:rFonts w:hint="eastAsia"/>
        </w:rPr>
        <w:t>数据过滤：在已打开的数据集合中选中一个数据集，根据某些条件将一个数据集中不符合条件的数据过滤出去。</w:t>
      </w:r>
    </w:p>
    <w:p>
      <w:pPr>
        <w:pStyle w:val="139"/>
      </w:pPr>
      <w:r>
        <w:rPr>
          <w:rFonts w:hint="eastAsia"/>
        </w:rPr>
        <w:t>属性过滤：在已打开的数据集合中选中一个数据集，从现有的数据集中过滤出需要的数据集。</w:t>
      </w:r>
    </w:p>
    <w:p>
      <w:pPr>
        <w:pStyle w:val="139"/>
      </w:pPr>
      <w:r>
        <w:rPr>
          <w:rFonts w:hint="eastAsia"/>
        </w:rPr>
        <w:t>数据合并：在已打开的数据集合中选择多个属性完全一致的数据集合并生成一个新的数据集。</w:t>
      </w:r>
    </w:p>
    <w:p>
      <w:pPr>
        <w:pStyle w:val="139"/>
      </w:pPr>
      <w:r>
        <w:rPr>
          <w:rFonts w:hint="eastAsia"/>
        </w:rPr>
        <w:t>相关性计算：在已打开的数据集合中选中一个数据集的若干属性，通过协方差和相关性系数计算确定属性间的相关性。</w:t>
      </w:r>
    </w:p>
    <w:p>
      <w:pPr>
        <w:pStyle w:val="139"/>
      </w:pPr>
      <w:r>
        <w:rPr>
          <w:rFonts w:hint="eastAsia"/>
        </w:rPr>
        <w:t>属性压缩变换：在已打开的数据集合中选中一个数据集，对数据集原有属性进行线性变换后，得到一组用来代替原有属性的新的属性，用较少的变量去解释原始数据中的大部分变量，剔除冗余信息。</w:t>
      </w:r>
    </w:p>
    <w:p>
      <w:pPr>
        <w:pStyle w:val="139"/>
      </w:pPr>
      <w:r>
        <w:rPr>
          <w:rFonts w:hint="eastAsia"/>
        </w:rPr>
        <w:t>统计计算：在已打开的数据集合中选中一个数据集，对该数据集进行和、均值、方差和标准差的计算。</w:t>
      </w:r>
    </w:p>
    <w:p>
      <w:pPr>
        <w:pStyle w:val="139"/>
      </w:pPr>
      <w:r>
        <w:rPr>
          <w:rFonts w:hint="eastAsia"/>
        </w:rPr>
        <w:t>导入：在已打开的数据集合中，导入csv、Text或xml格式的数据文件生成一个新的数据集。</w:t>
      </w:r>
    </w:p>
    <w:p>
      <w:pPr>
        <w:pStyle w:val="139"/>
      </w:pPr>
      <w:r>
        <w:rPr>
          <w:rFonts w:hint="eastAsia"/>
        </w:rPr>
        <w:t>导出：在已打开的数据集合中选中一个数据集，将该数据集的属性和数据导出到csv、Text或xml文件。</w:t>
      </w:r>
    </w:p>
    <w:p>
      <w:pPr>
        <w:pStyle w:val="6"/>
      </w:pPr>
      <w:r>
        <w:rPr>
          <w:rFonts w:hint="eastAsia"/>
        </w:rPr>
        <w:t>判定准则管理</w:t>
      </w:r>
    </w:p>
    <w:p>
      <w:pPr>
        <w:pStyle w:val="139"/>
      </w:pPr>
      <w:r>
        <w:rPr>
          <w:rFonts w:hint="eastAsia"/>
        </w:rPr>
        <w:t>支持评估判定准则的定义与管理，实时反馈当前对象（部件、分系统、系统）的运行状态。用户可根据经验对节点判定混则进行定义与构建，亦可根据实际体系应用情况对准则不断优化完善。</w:t>
      </w:r>
    </w:p>
    <w:p>
      <w:pPr>
        <w:pStyle w:val="139"/>
      </w:pPr>
      <w:r>
        <w:rPr>
          <w:rFonts w:hint="eastAsia"/>
        </w:rPr>
        <w:t>判定准则管理支持：查看当前评估准则、导入现在评估准则、也可以构建评估准则，其流程图如下所示：</w:t>
      </w:r>
    </w:p>
    <w:p>
      <w:pPr>
        <w:pStyle w:val="139"/>
      </w:pPr>
      <w:r>
        <w:drawing>
          <wp:inline distT="0" distB="0" distL="0" distR="0">
            <wp:extent cx="4857750" cy="44386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857750" cy="44386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判定准则管理流程图</w:t>
      </w:r>
    </w:p>
    <w:p>
      <w:pPr>
        <w:pStyle w:val="139"/>
        <w:numPr>
          <w:ilvl w:val="0"/>
          <w:numId w:val="84"/>
        </w:numPr>
        <w:ind w:firstLineChars="0"/>
      </w:pPr>
      <w:r>
        <w:rPr>
          <w:rFonts w:hint="eastAsia"/>
        </w:rPr>
        <w:t>软件运行，读取现在评估准则，提供界面查看当前评估准则；</w:t>
      </w:r>
    </w:p>
    <w:p>
      <w:pPr>
        <w:pStyle w:val="139"/>
        <w:numPr>
          <w:ilvl w:val="0"/>
          <w:numId w:val="84"/>
        </w:numPr>
        <w:ind w:firstLineChars="0"/>
      </w:pPr>
      <w:r>
        <w:rPr>
          <w:rFonts w:hint="eastAsia"/>
        </w:rPr>
        <w:t>提供导入按钮，可导入现有的评估准则；</w:t>
      </w:r>
    </w:p>
    <w:p>
      <w:pPr>
        <w:pStyle w:val="139"/>
        <w:numPr>
          <w:ilvl w:val="0"/>
          <w:numId w:val="84"/>
        </w:numPr>
        <w:ind w:firstLineChars="0"/>
      </w:pPr>
      <w:r>
        <w:rPr>
          <w:rFonts w:hint="eastAsia"/>
        </w:rPr>
        <w:t>用户可按照规则构建新的评估准则，保存在软件中；</w:t>
      </w:r>
    </w:p>
    <w:p>
      <w:pPr>
        <w:pStyle w:val="139"/>
        <w:numPr>
          <w:ilvl w:val="0"/>
          <w:numId w:val="84"/>
        </w:numPr>
        <w:ind w:firstLineChars="0"/>
      </w:pPr>
      <w:r>
        <w:rPr>
          <w:rFonts w:hint="eastAsia"/>
        </w:rPr>
        <w:t>查询使用当前评估准则得到的当前对象运行状态，可以按时间和对象查询；</w:t>
      </w:r>
    </w:p>
    <w:p>
      <w:pPr>
        <w:pStyle w:val="139"/>
      </w:pPr>
      <w:r>
        <w:rPr>
          <w:rFonts w:hint="eastAsia"/>
        </w:rPr>
        <w:t>分析查询结果是否符合预期要求，若需要优化则重新编辑判定准则得到新的判定准则，软件使用新的判定准则运行，得到新的运行状态，按照上面分析过程再次分析，直到满足预期要求。</w:t>
      </w:r>
    </w:p>
    <w:p>
      <w:pPr>
        <w:pStyle w:val="6"/>
      </w:pPr>
      <w:r>
        <w:rPr>
          <w:rFonts w:hint="eastAsia"/>
        </w:rPr>
        <w:t>指标归一化处理</w:t>
      </w:r>
    </w:p>
    <w:p>
      <w:pPr>
        <w:pStyle w:val="139"/>
        <w:jc w:val="center"/>
      </w:pPr>
      <w:r>
        <w:drawing>
          <wp:inline distT="0" distB="0" distL="0" distR="0">
            <wp:extent cx="2882900" cy="2971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882900" cy="29718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指标归一化处理流程</w:t>
      </w:r>
    </w:p>
    <w:p>
      <w:pPr>
        <w:pStyle w:val="139"/>
      </w:pPr>
      <w:r>
        <w:rPr>
          <w:rFonts w:hint="eastAsia"/>
        </w:rPr>
        <w:t>根据权重的设定，把所有指标的权重设定的值按照总和为1的思想进行归一化处理，把每个指标的权重值都转化为(0，1)之间，方便后面的计算处理，其中归一化的方法有：极差变换法、线性尺度变换法、线性变换法等方法能够将指标值进行归一化处理，如下图示意：</w:t>
      </w:r>
    </w:p>
    <w:p>
      <w:pPr>
        <w:pStyle w:val="139"/>
      </w:pPr>
      <w:r>
        <w:drawing>
          <wp:inline distT="0" distB="0" distL="0" distR="0">
            <wp:extent cx="4940300" cy="3790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940300" cy="37909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指标归一化</w:t>
      </w:r>
    </w:p>
    <w:p>
      <w:pPr>
        <w:pStyle w:val="139"/>
      </w:pPr>
      <w:r>
        <w:rPr>
          <w:rFonts w:hint="eastAsia"/>
        </w:rPr>
        <w:t>极差变换法</w:t>
      </w:r>
    </w:p>
    <w:p>
      <w:pPr>
        <w:pStyle w:val="139"/>
      </w:pPr>
      <w:r>
        <w:rPr>
          <w:rFonts w:hint="eastAsia"/>
        </w:rPr>
        <w:t>功能描述：通过极差变换公式计算得到归一化值；</w:t>
      </w:r>
    </w:p>
    <w:p>
      <w:pPr>
        <w:pStyle w:val="139"/>
      </w:pPr>
      <w:r>
        <w:rPr>
          <w:rFonts w:hint="eastAsia"/>
        </w:rPr>
        <w:t>线性尺度变换法</w:t>
      </w:r>
    </w:p>
    <w:p>
      <w:pPr>
        <w:pStyle w:val="139"/>
      </w:pPr>
      <w:r>
        <w:rPr>
          <w:rFonts w:hint="eastAsia"/>
        </w:rPr>
        <w:t>功能描述：通过线性尺度变换法公式计算得到归一化值；</w:t>
      </w:r>
    </w:p>
    <w:p>
      <w:pPr>
        <w:pStyle w:val="139"/>
      </w:pPr>
      <w:r>
        <w:rPr>
          <w:rFonts w:hint="eastAsia"/>
        </w:rPr>
        <w:t>线性变换法</w:t>
      </w:r>
    </w:p>
    <w:p>
      <w:pPr>
        <w:pStyle w:val="139"/>
      </w:pPr>
      <w:r>
        <w:rPr>
          <w:rFonts w:hint="eastAsia"/>
        </w:rPr>
        <w:t>功能描述：通过设置上下限阈值，利用y=ax+b线性函数进行归一化计算。</w:t>
      </w:r>
    </w:p>
    <w:p>
      <w:pPr>
        <w:pStyle w:val="139"/>
      </w:pPr>
      <w:r>
        <w:rPr>
          <w:rFonts w:hint="eastAsia"/>
        </w:rPr>
        <w:t xml:space="preserve"> </w:t>
      </w:r>
    </w:p>
    <w:p>
      <w:pPr>
        <w:pStyle w:val="4"/>
      </w:pPr>
      <w:bookmarkStart w:id="144" w:name="_Toc118119443"/>
      <w:bookmarkEnd w:id="144"/>
      <w:bookmarkStart w:id="145" w:name="_Toc5216"/>
      <w:bookmarkEnd w:id="145"/>
      <w:bookmarkStart w:id="146" w:name="_Toc121751878"/>
      <w:bookmarkStart w:id="147" w:name="_Toc135292255"/>
      <w:r>
        <w:rPr>
          <w:rFonts w:hint="eastAsia"/>
        </w:rPr>
        <w:t>维修辅助</w:t>
      </w:r>
      <w:bookmarkEnd w:id="146"/>
      <w:r>
        <w:rPr>
          <w:rFonts w:hint="eastAsia"/>
        </w:rPr>
        <w:t>决策</w:t>
      </w:r>
      <w:bookmarkEnd w:id="147"/>
    </w:p>
    <w:p>
      <w:pPr>
        <w:pStyle w:val="146"/>
        <w:ind w:firstLine="480"/>
      </w:pPr>
      <w:r>
        <w:rPr>
          <w:rFonts w:hint="eastAsia"/>
        </w:rPr>
        <w:t>通过输入故障预测数据，根据维修知识和辅助决策模型生成维修方案，如果有外部成熟方案则直接采用成熟方案，根据方案生成维修计划，根据维修计划生成维修资源分配，如果出现故障则进行故障引导处置，如果出现应急情况则进行应急预案，当维修结束后，生成维修决策报告。</w:t>
      </w:r>
    </w:p>
    <w:p>
      <w:pPr>
        <w:pStyle w:val="146"/>
        <w:ind w:firstLine="0" w:firstLineChars="0"/>
      </w:pPr>
      <w:r>
        <w:drawing>
          <wp:inline distT="0" distB="0" distL="0" distR="0">
            <wp:extent cx="5829300" cy="310515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829300" cy="31051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维修辅助决策</w:t>
      </w:r>
    </w:p>
    <w:p>
      <w:pPr>
        <w:pStyle w:val="139"/>
        <w:ind w:firstLineChars="0"/>
      </w:pPr>
      <w:r>
        <w:rPr>
          <w:rFonts w:hint="eastAsia"/>
        </w:rPr>
        <w:t>输入故障预测，通过维修知识的维修知识库生成缺陷信息分析结果，并通过辅助决策模型的算法生成关键设备重复性缺陷分析报告。缺陷信息分析结果和关键设备重复性缺陷分析报告经过维修优化算法在维修方案库中找到合适的维修方案，如果没有方案则生成优化的维修方案，将维修方案存到案例库中，将维修方案通过维修计划库输出维修计划制定，将维修计划通过维修资源库进行维修资源分配，如果出现故障则进行故障引导处置，如果出现应急情况则通过应急预案的算法生成应急预案，如果维修结束则输出维修决策报告。</w:t>
      </w:r>
    </w:p>
    <w:p>
      <w:pPr>
        <w:pStyle w:val="6"/>
      </w:pPr>
      <w:bookmarkStart w:id="148" w:name="_Toc118119444"/>
      <w:bookmarkEnd w:id="148"/>
      <w:r>
        <w:rPr>
          <w:rFonts w:hint="eastAsia"/>
        </w:rPr>
        <w:t>维修决策库</w:t>
      </w:r>
    </w:p>
    <w:p>
      <w:pPr>
        <w:pStyle w:val="139"/>
      </w:pPr>
      <w:r>
        <w:rPr>
          <w:rFonts w:hint="eastAsia"/>
        </w:rPr>
        <w:t>软件加载诊断维修知识库以后，通过组合优化和蒙特卡洛分析得到系统所有可能的组合状态，及对应故障模糊组和故障率分布情况，由专家对每一个状态分别输入处置方案，采集后形成加载文件提交给在线实时专家处置计算机，</w:t>
      </w:r>
    </w:p>
    <w:p>
      <w:pPr>
        <w:pStyle w:val="139"/>
      </w:pPr>
      <w:r>
        <w:rPr>
          <w:rFonts w:hint="eastAsia"/>
        </w:rPr>
        <w:tab/>
      </w:r>
      <w:r>
        <w:rPr>
          <w:rFonts w:hint="eastAsia"/>
        </w:rPr>
        <w:t>1.根据测试方案分析提取系统所有可能的系统状态和故障模糊组列表；</w:t>
      </w:r>
    </w:p>
    <w:p>
      <w:pPr>
        <w:pStyle w:val="139"/>
      </w:pPr>
      <w:r>
        <w:rPr>
          <w:rFonts w:hint="eastAsia"/>
        </w:rPr>
        <w:tab/>
      </w:r>
      <w:r>
        <w:rPr>
          <w:rFonts w:hint="eastAsia"/>
        </w:rPr>
        <w:t>2.为每一个系统状态和故障模糊组录入对应的专家处置(包括应急预案和维修预案)措施；</w:t>
      </w:r>
    </w:p>
    <w:p>
      <w:pPr>
        <w:pStyle w:val="139"/>
      </w:pPr>
      <w:r>
        <w:rPr>
          <w:rFonts w:hint="eastAsia"/>
        </w:rPr>
        <w:tab/>
      </w:r>
      <w:r>
        <w:rPr>
          <w:rFonts w:hint="eastAsia"/>
        </w:rPr>
        <w:t>3.存储并导出成可以加载的文件格式</w:t>
      </w:r>
    </w:p>
    <w:p>
      <w:pPr>
        <w:pStyle w:val="139"/>
      </w:pPr>
      <w:r>
        <w:rPr>
          <w:rFonts w:hint="eastAsia"/>
        </w:rPr>
        <w:t>维修决策综合软件可以记录各个处置措施的资源约束条件、优先等级、实时性要求、系统前导状态、处置历史影响、处置优化目标、环境条件、处置效果/结果确认方法和判决等因素，供给在线实时处置模块进行综合决策。</w:t>
      </w:r>
    </w:p>
    <w:p>
      <w:pPr>
        <w:pStyle w:val="139"/>
      </w:pPr>
      <w:r>
        <w:rPr>
          <w:rFonts w:hint="eastAsia"/>
        </w:rPr>
        <w:t>建立维修决策库时，软件将自动检查维修决策库的完整性和覆盖率：</w:t>
      </w:r>
    </w:p>
    <w:p>
      <w:pPr>
        <w:pStyle w:val="139"/>
        <w:numPr>
          <w:ilvl w:val="0"/>
          <w:numId w:val="85"/>
        </w:numPr>
        <w:ind w:firstLineChars="0"/>
      </w:pPr>
      <w:r>
        <w:rPr>
          <w:rFonts w:hint="eastAsia"/>
        </w:rPr>
        <w:t>应急处置预案是否完备，是否覆盖了设备知识库中可能出现的所有故障组合状态；</w:t>
      </w:r>
    </w:p>
    <w:p>
      <w:pPr>
        <w:pStyle w:val="139"/>
        <w:numPr>
          <w:ilvl w:val="0"/>
          <w:numId w:val="85"/>
        </w:numPr>
        <w:ind w:firstLineChars="0"/>
      </w:pPr>
      <w:r>
        <w:rPr>
          <w:rFonts w:hint="eastAsia"/>
        </w:rPr>
        <w:t>故障处置预案(包括应急预案和维修预案)与实时处置脚本集的对应关系是否准确；</w:t>
      </w:r>
    </w:p>
    <w:p>
      <w:pPr>
        <w:pStyle w:val="139"/>
        <w:numPr>
          <w:ilvl w:val="0"/>
          <w:numId w:val="85"/>
        </w:numPr>
        <w:ind w:firstLineChars="0"/>
      </w:pPr>
      <w:r>
        <w:rPr>
          <w:rFonts w:hint="eastAsia"/>
        </w:rPr>
        <w:t>对故障知识的描述是否可以准确表达故障。</w:t>
      </w:r>
    </w:p>
    <w:p>
      <w:pPr>
        <w:ind w:firstLine="560"/>
        <w:jc w:val="center"/>
      </w:pPr>
      <w:r>
        <w:drawing>
          <wp:inline distT="0" distB="0" distL="0" distR="0">
            <wp:extent cx="3962400" cy="18161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962400" cy="18161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处置建议录入和定义</w:t>
      </w:r>
    </w:p>
    <w:p>
      <w:pPr>
        <w:pStyle w:val="7"/>
        <w:ind w:right="240"/>
        <w:rPr>
          <w:rFonts w:asciiTheme="minorEastAsia" w:hAnsiTheme="minorEastAsia" w:eastAsiaTheme="minorEastAsia"/>
        </w:rPr>
      </w:pPr>
      <w:bookmarkStart w:id="149" w:name="_Toc118119445"/>
      <w:bookmarkEnd w:id="149"/>
      <w:r>
        <w:rPr>
          <w:rFonts w:hint="eastAsia" w:asciiTheme="minorEastAsia" w:hAnsiTheme="minorEastAsia" w:eastAsiaTheme="minorEastAsia"/>
        </w:rPr>
        <w:t>8</w:t>
      </w:r>
      <w:r>
        <w:rPr>
          <w:rFonts w:asciiTheme="minorEastAsia" w:hAnsiTheme="minorEastAsia" w:eastAsiaTheme="minorEastAsia"/>
        </w:rPr>
        <w:t xml:space="preserve">.3.4.1.1 </w:t>
      </w:r>
      <w:r>
        <w:rPr>
          <w:rFonts w:hint="eastAsia" w:asciiTheme="minorEastAsia" w:hAnsiTheme="minorEastAsia" w:eastAsiaTheme="minorEastAsia"/>
        </w:rPr>
        <w:t>维修方案库</w:t>
      </w:r>
    </w:p>
    <w:p>
      <w:pPr>
        <w:pStyle w:val="89"/>
        <w:ind w:firstLine="0" w:firstLineChars="0"/>
        <w:jc w:val="center"/>
      </w:pPr>
      <w:r>
        <w:drawing>
          <wp:inline distT="0" distB="0" distL="0" distR="0">
            <wp:extent cx="5099050" cy="44577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099050" cy="445770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维修方案库流程图</w:t>
      </w:r>
    </w:p>
    <w:p>
      <w:pPr>
        <w:pStyle w:val="139"/>
      </w:pPr>
      <w:r>
        <w:rPr>
          <w:rFonts w:hint="eastAsia"/>
        </w:rPr>
        <w:t>输入设备的重要性、可靠性、维修性、可监测性、经济性和维修能力等相关数据：</w:t>
      </w:r>
    </w:p>
    <w:p>
      <w:pPr>
        <w:pStyle w:val="139"/>
        <w:numPr>
          <w:ilvl w:val="0"/>
          <w:numId w:val="86"/>
        </w:numPr>
        <w:ind w:firstLineChars="0"/>
      </w:pPr>
      <w:r>
        <w:rPr>
          <w:rFonts w:hint="eastAsia"/>
        </w:rPr>
        <w:t>设备重要性评估模块通过设备重要性等级数据库对设备重要性进行评估并且得出等级结果；</w:t>
      </w:r>
    </w:p>
    <w:p>
      <w:pPr>
        <w:pStyle w:val="139"/>
        <w:numPr>
          <w:ilvl w:val="0"/>
          <w:numId w:val="86"/>
        </w:numPr>
        <w:ind w:firstLineChars="0"/>
      </w:pPr>
      <w:r>
        <w:rPr>
          <w:rFonts w:hint="eastAsia"/>
        </w:rPr>
        <w:t>设备可靠性分析模块通过输入参数：条件、时间、功能、能力。获取可靠性分析数据结果；</w:t>
      </w:r>
    </w:p>
    <w:p>
      <w:pPr>
        <w:pStyle w:val="139"/>
        <w:numPr>
          <w:ilvl w:val="0"/>
          <w:numId w:val="86"/>
        </w:numPr>
        <w:ind w:firstLineChars="0"/>
      </w:pPr>
      <w:r>
        <w:rPr>
          <w:rFonts w:hint="eastAsia"/>
        </w:rPr>
        <w:t>对维修性数据根据条件、程序、方法、现场可更换单元以及车间可更换单元等元素进行计算；</w:t>
      </w:r>
    </w:p>
    <w:p>
      <w:pPr>
        <w:pStyle w:val="139"/>
        <w:numPr>
          <w:ilvl w:val="0"/>
          <w:numId w:val="86"/>
        </w:numPr>
        <w:ind w:firstLineChars="0"/>
      </w:pPr>
      <w:r>
        <w:rPr>
          <w:rFonts w:hint="eastAsia"/>
        </w:rPr>
        <w:t>对可监测性通过设备可监测性等级数据库进行等级评估；</w:t>
      </w:r>
    </w:p>
    <w:p>
      <w:pPr>
        <w:pStyle w:val="139"/>
        <w:numPr>
          <w:ilvl w:val="0"/>
          <w:numId w:val="86"/>
        </w:numPr>
        <w:ind w:firstLineChars="0"/>
      </w:pPr>
      <w:r>
        <w:rPr>
          <w:rFonts w:hint="eastAsia"/>
        </w:rPr>
        <w:t>对经济性进行计算，输入参数：更换频次，单件价值，影响等级；</w:t>
      </w:r>
    </w:p>
    <w:p>
      <w:pPr>
        <w:pStyle w:val="139"/>
        <w:numPr>
          <w:ilvl w:val="0"/>
          <w:numId w:val="86"/>
        </w:numPr>
        <w:ind w:firstLineChars="0"/>
      </w:pPr>
      <w:r>
        <w:rPr>
          <w:rFonts w:hint="eastAsia"/>
        </w:rPr>
        <w:t>对维修能力进行等级评估：基地级维修、中继级维修、基层级维修；</w:t>
      </w:r>
    </w:p>
    <w:p>
      <w:pPr>
        <w:pStyle w:val="89"/>
      </w:pPr>
      <w:r>
        <w:rPr>
          <w:rFonts w:hint="eastAsia"/>
        </w:rPr>
        <w:t>根据以上数据得到优化维修策略。</w:t>
      </w:r>
    </w:p>
    <w:p>
      <w:pPr>
        <w:pStyle w:val="139"/>
        <w:ind w:firstLine="0" w:firstLineChars="0"/>
      </w:pPr>
      <w:r>
        <w:rPr>
          <w:rFonts w:hint="eastAsia"/>
        </w:rPr>
        <w:tab/>
      </w:r>
      <w:r>
        <w:rPr>
          <w:rFonts w:hint="eastAsia"/>
        </w:rPr>
        <w:t>如果有成熟的维修方案，为输出提供成熟方案，否则提供优化方案。</w:t>
      </w:r>
    </w:p>
    <w:p>
      <w:pPr>
        <w:pStyle w:val="89"/>
      </w:pPr>
      <w:r>
        <w:rPr>
          <w:rFonts w:hint="eastAsia"/>
        </w:rPr>
        <w:t xml:space="preserve"> </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.3.4.1.2 </w:t>
      </w:r>
      <w:r>
        <w:rPr>
          <w:rFonts w:hint="eastAsia" w:asciiTheme="minorEastAsia" w:hAnsiTheme="minorEastAsia" w:eastAsiaTheme="minorEastAsia"/>
        </w:rPr>
        <w:t>维修案例库</w:t>
      </w:r>
    </w:p>
    <w:p>
      <w:pPr>
        <w:pStyle w:val="146"/>
        <w:ind w:firstLine="480"/>
        <w:jc w:val="center"/>
      </w:pPr>
      <w:r>
        <w:drawing>
          <wp:inline distT="0" distB="0" distL="0" distR="0">
            <wp:extent cx="2686050" cy="3956050"/>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686050" cy="39560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维修案例流程图</w:t>
      </w:r>
    </w:p>
    <w:p>
      <w:pPr>
        <w:pStyle w:val="89"/>
      </w:pPr>
      <w:r>
        <w:rPr>
          <w:rFonts w:hint="eastAsia"/>
        </w:rPr>
        <w:t>将报警、预警处置经验存储到数据库中，利用数据库内容分析处理设备维护状态，提出事故紧急情况处理方案。</w:t>
      </w:r>
    </w:p>
    <w:p>
      <w:pPr>
        <w:pStyle w:val="89"/>
      </w:pPr>
      <w:r>
        <w:rPr>
          <w:rFonts w:hint="eastAsia"/>
        </w:rPr>
        <w:t>数据的存储支持多种存储类型:文件导入、文字输入。</w:t>
      </w:r>
    </w:p>
    <w:p>
      <w:pPr>
        <w:pStyle w:val="89"/>
      </w:pPr>
      <w:r>
        <w:rPr>
          <w:rFonts w:hint="eastAsia"/>
        </w:rPr>
        <w:t>数据的删除支持单个删除以及批量删除，通过勾选选择指定的删除数据。</w:t>
      </w:r>
    </w:p>
    <w:p>
      <w:pPr>
        <w:pStyle w:val="89"/>
      </w:pPr>
      <w:r>
        <w:rPr>
          <w:rFonts w:hint="eastAsia"/>
        </w:rPr>
        <w:t>数据修改支持在软件界面修改，选中要修改的数据，单击修改功能。</w:t>
      </w:r>
    </w:p>
    <w:p>
      <w:pPr>
        <w:pStyle w:val="89"/>
      </w:pPr>
      <w:r>
        <w:rPr>
          <w:rFonts w:hint="eastAsia"/>
        </w:rPr>
        <w:t>数据的查询支持关键字查询、自定义查询。</w:t>
      </w:r>
    </w:p>
    <w:p>
      <w:pPr>
        <w:pStyle w:val="89"/>
        <w:ind w:firstLine="0" w:firstLineChars="0"/>
      </w:pPr>
      <w:r>
        <w:rPr>
          <w:rFonts w:hint="eastAsia"/>
        </w:rPr>
        <w:t xml:space="preserve"> </w:t>
      </w:r>
    </w:p>
    <w:p>
      <w:pPr>
        <w:pStyle w:val="6"/>
      </w:pPr>
      <w:r>
        <w:rPr>
          <w:rFonts w:hint="eastAsia"/>
        </w:rPr>
        <w:t>维修计划制定</w:t>
      </w:r>
    </w:p>
    <w:p>
      <w:pPr>
        <w:pStyle w:val="146"/>
        <w:ind w:left="240" w:firstLine="480"/>
        <w:rPr>
          <w:color w:val="000000"/>
        </w:rPr>
      </w:pPr>
      <w:bookmarkStart w:id="150" w:name="OLE_LINK65"/>
      <w:bookmarkEnd w:id="150"/>
      <w:bookmarkStart w:id="151" w:name="OLE_LINK64"/>
      <w:r>
        <w:rPr>
          <w:rFonts w:hint="eastAsia"/>
          <w:color w:val="000000"/>
        </w:rPr>
        <w:t>定检维护管理模块</w:t>
      </w:r>
      <w:bookmarkEnd w:id="151"/>
      <w:r>
        <w:rPr>
          <w:rFonts w:hint="eastAsia"/>
          <w:color w:val="000000"/>
        </w:rPr>
        <w:t>提供需要定期检测的产品设备的检测信息的浏览，定检周期将到的提醒功能，同时提供定检信息的录入、上报功能。</w:t>
      </w:r>
    </w:p>
    <w:p>
      <w:pPr>
        <w:pStyle w:val="146"/>
        <w:ind w:left="240" w:firstLine="480"/>
        <w:rPr>
          <w:color w:val="000000"/>
        </w:rPr>
      </w:pPr>
      <w:r>
        <w:rPr>
          <w:rFonts w:hint="eastAsia"/>
          <w:color w:val="000000"/>
        </w:rPr>
        <w:t>定检维护管理模块主要功能：</w:t>
      </w:r>
    </w:p>
    <w:p>
      <w:pPr>
        <w:pStyle w:val="138"/>
        <w:numPr>
          <w:ilvl w:val="0"/>
          <w:numId w:val="87"/>
        </w:numPr>
        <w:ind w:firstLineChars="0"/>
        <w:rPr>
          <w:color w:val="000000"/>
        </w:rPr>
      </w:pPr>
      <w:r>
        <w:rPr>
          <w:rFonts w:ascii="宋体" w:hAnsi="宋体"/>
          <w:color w:val="000000"/>
        </w:rPr>
        <w:t>对设备定检任务管理</w:t>
      </w:r>
    </w:p>
    <w:p>
      <w:pPr>
        <w:pStyle w:val="138"/>
        <w:numPr>
          <w:ilvl w:val="0"/>
          <w:numId w:val="87"/>
        </w:numPr>
        <w:ind w:firstLineChars="0"/>
        <w:rPr>
          <w:color w:val="000000"/>
        </w:rPr>
      </w:pPr>
      <w:r>
        <w:rPr>
          <w:rFonts w:ascii="宋体" w:hAnsi="宋体"/>
          <w:color w:val="000000"/>
        </w:rPr>
        <w:t>对设备维护任务管理</w:t>
      </w:r>
    </w:p>
    <w:p>
      <w:pPr>
        <w:pStyle w:val="138"/>
        <w:numPr>
          <w:ilvl w:val="0"/>
          <w:numId w:val="87"/>
        </w:numPr>
        <w:ind w:firstLineChars="0"/>
        <w:rPr>
          <w:color w:val="000000"/>
        </w:rPr>
      </w:pPr>
      <w:r>
        <w:rPr>
          <w:rFonts w:ascii="宋体" w:hAnsi="宋体"/>
          <w:color w:val="000000"/>
        </w:rPr>
        <w:t>定检维护的定期提醒功能</w:t>
      </w:r>
    </w:p>
    <w:p>
      <w:pPr>
        <w:pStyle w:val="138"/>
        <w:numPr>
          <w:ilvl w:val="0"/>
          <w:numId w:val="87"/>
        </w:numPr>
        <w:ind w:firstLineChars="0"/>
        <w:rPr>
          <w:color w:val="000000"/>
        </w:rPr>
      </w:pPr>
      <w:r>
        <w:rPr>
          <w:rFonts w:ascii="宋体" w:hAnsi="宋体"/>
          <w:color w:val="000000"/>
        </w:rPr>
        <w:t>对定检维护活动进行记录</w:t>
      </w:r>
    </w:p>
    <w:p>
      <w:pPr>
        <w:pStyle w:val="139"/>
        <w:jc w:val="center"/>
      </w:pPr>
      <w:r>
        <w:drawing>
          <wp:inline distT="0" distB="0" distL="0" distR="0">
            <wp:extent cx="4000500" cy="3867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4000500" cy="38671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维修计划流程图</w:t>
      </w:r>
    </w:p>
    <w:p>
      <w:pPr>
        <w:pStyle w:val="139"/>
      </w:pPr>
      <w:r>
        <w:rPr>
          <w:rFonts w:hint="eastAsia"/>
        </w:rPr>
        <w:t>通过对维修计划的增删改查对维修计划进行维护。</w:t>
      </w:r>
    </w:p>
    <w:p>
      <w:pPr>
        <w:pStyle w:val="139"/>
      </w:pPr>
      <w:r>
        <w:rPr>
          <w:rFonts w:hint="eastAsia"/>
        </w:rPr>
        <w:t>维修计划的新增支持文本录入、模板录入。</w:t>
      </w:r>
    </w:p>
    <w:p>
      <w:pPr>
        <w:pStyle w:val="139"/>
      </w:pPr>
      <w:r>
        <w:rPr>
          <w:rFonts w:hint="eastAsia"/>
        </w:rPr>
        <w:t>维修计划的修改支持查询指定维修计划选择修改。</w:t>
      </w:r>
    </w:p>
    <w:p>
      <w:pPr>
        <w:pStyle w:val="139"/>
      </w:pPr>
      <w:r>
        <w:rPr>
          <w:rFonts w:hint="eastAsia"/>
        </w:rPr>
        <w:t>维修计划的删除通过勾选指定维修计划可以进行批量或者单个删除。</w:t>
      </w:r>
    </w:p>
    <w:p>
      <w:pPr>
        <w:pStyle w:val="139"/>
      </w:pPr>
      <w:r>
        <w:rPr>
          <w:rFonts w:hint="eastAsia"/>
        </w:rPr>
        <w:t xml:space="preserve"> </w:t>
      </w:r>
    </w:p>
    <w:p>
      <w:pPr>
        <w:pStyle w:val="6"/>
      </w:pPr>
      <w:bookmarkStart w:id="152" w:name="_Toc118119446"/>
      <w:bookmarkEnd w:id="152"/>
      <w:r>
        <w:rPr>
          <w:rFonts w:hint="eastAsia"/>
        </w:rPr>
        <w:t>维修资源分配功能</w:t>
      </w:r>
    </w:p>
    <w:p>
      <w:pPr>
        <w:pStyle w:val="146"/>
        <w:ind w:firstLine="480"/>
        <w:rPr>
          <w:color w:val="000000"/>
        </w:rPr>
      </w:pPr>
      <w:r>
        <w:rPr>
          <w:rFonts w:hint="eastAsia"/>
          <w:color w:val="000000"/>
        </w:rPr>
        <w:t>维修资源分为三类，分别是维修人员、维修设备和维修工具。点击工具栏中的【装备保障性数据管理】中的【维修资源管理】后，显示“维修资源管理”页面，见下图所示。</w:t>
      </w:r>
    </w:p>
    <w:p>
      <w:pPr>
        <w:jc w:val="center"/>
      </w:pPr>
      <w:r>
        <w:drawing>
          <wp:inline distT="0" distB="0" distL="0" distR="0">
            <wp:extent cx="3429000" cy="205105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3429000" cy="20510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维修资源管理窗口</w:t>
      </w:r>
    </w:p>
    <w:p>
      <w:pPr>
        <w:pStyle w:val="60"/>
        <w:numPr>
          <w:ilvl w:val="0"/>
          <w:numId w:val="0"/>
        </w:numPr>
      </w:pPr>
      <w:r>
        <w:drawing>
          <wp:inline distT="0" distB="0" distL="0" distR="0">
            <wp:extent cx="2114550" cy="35623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114550" cy="35623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维修资源分配流程</w:t>
      </w:r>
    </w:p>
    <w:p>
      <w:pPr>
        <w:pStyle w:val="146"/>
        <w:ind w:firstLine="480"/>
      </w:pPr>
      <w:r>
        <w:rPr>
          <w:rFonts w:hint="eastAsia"/>
          <w:color w:val="000000"/>
        </w:rPr>
        <w:t>通过获取维修计划，对库存的维修资源进行分配输出，例如：维修人员、备品备件、维修工具等，如果资源不足则上报。</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.3.4.3.1 </w:t>
      </w:r>
      <w:r>
        <w:rPr>
          <w:rFonts w:hint="eastAsia" w:asciiTheme="minorEastAsia" w:hAnsiTheme="minorEastAsia" w:eastAsiaTheme="minorEastAsia"/>
        </w:rPr>
        <w:t>维修场景资源定义功能</w:t>
      </w:r>
    </w:p>
    <w:p>
      <w:pPr>
        <w:pStyle w:val="146"/>
        <w:ind w:firstLine="480"/>
        <w:rPr>
          <w:color w:val="000000"/>
        </w:rPr>
      </w:pPr>
      <w:r>
        <w:rPr>
          <w:rFonts w:hint="eastAsia"/>
          <w:color w:val="000000"/>
        </w:rPr>
        <w:t>在“维修资源管理”页面中，有三栏信息列表；下面一一介绍这三类资源的管理与分配功能：</w:t>
      </w:r>
    </w:p>
    <w:p>
      <w:pPr>
        <w:pStyle w:val="146"/>
        <w:ind w:firstLine="480"/>
        <w:rPr>
          <w:color w:val="000000"/>
        </w:rPr>
      </w:pPr>
      <w:r>
        <w:rPr>
          <w:rFonts w:hint="eastAsia"/>
          <w:color w:val="000000"/>
        </w:rPr>
        <w:t>维修人员定义功能</w:t>
      </w:r>
    </w:p>
    <w:p>
      <w:pPr>
        <w:pStyle w:val="146"/>
        <w:ind w:firstLine="480"/>
        <w:rPr>
          <w:color w:val="000000"/>
        </w:rPr>
      </w:pPr>
      <w:r>
        <w:rPr>
          <w:rFonts w:hint="eastAsia"/>
          <w:color w:val="000000"/>
        </w:rPr>
        <w:t>在“维修资源管理”页面中，最左侧的是“维修人员设置”栏。点击此列表下方的“添加”按钮；弹出“添加维修技术人员”窗口（见下图所示）。在此窗口中，选择该维修人员的等级和数量。维修人员的等级信息定义来自于系统级参数设置中的“维护人员等级”（见下图的左侧小图）。</w:t>
      </w:r>
    </w:p>
    <w:p>
      <w:r>
        <w:drawing>
          <wp:inline distT="0" distB="0" distL="0" distR="0">
            <wp:extent cx="1562100" cy="9334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562100" cy="933450"/>
                    </a:xfrm>
                    <a:prstGeom prst="rect">
                      <a:avLst/>
                    </a:prstGeom>
                    <a:noFill/>
                    <a:ln>
                      <a:noFill/>
                    </a:ln>
                  </pic:spPr>
                </pic:pic>
              </a:graphicData>
            </a:graphic>
          </wp:inline>
        </w:drawing>
      </w:r>
      <w:r>
        <w:drawing>
          <wp:inline distT="0" distB="0" distL="0" distR="0">
            <wp:extent cx="3524250" cy="17589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524250" cy="1758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维修人员-定义流程</w:t>
      </w:r>
    </w:p>
    <w:p>
      <w:pPr>
        <w:pStyle w:val="146"/>
        <w:ind w:firstLine="482"/>
        <w:rPr>
          <w:b/>
          <w:bCs/>
          <w:color w:val="000000"/>
        </w:rPr>
      </w:pPr>
      <w:r>
        <w:rPr>
          <w:rFonts w:hint="eastAsia"/>
          <w:b/>
          <w:bCs/>
          <w:color w:val="000000"/>
        </w:rPr>
        <w:t>维修设备</w:t>
      </w:r>
    </w:p>
    <w:p>
      <w:pPr>
        <w:pStyle w:val="146"/>
        <w:ind w:firstLine="480"/>
        <w:rPr>
          <w:color w:val="000000"/>
        </w:rPr>
      </w:pPr>
      <w:r>
        <w:rPr>
          <w:rFonts w:hint="eastAsia"/>
          <w:color w:val="000000"/>
        </w:rPr>
        <w:t>在“维修资源管理”页面中，最右侧的是“维修设备设置”栏。点击此列表下方的“添加”按钮；弹出“添加维修设备”窗口（见下图所示）。在此窗口中，选择该维修设备的名称和数量。维修设备的信息定义来自于系统级参数设置中的“保障设备类型”（见下图的左侧小图）。</w:t>
      </w:r>
    </w:p>
    <w:p>
      <w:r>
        <w:t xml:space="preserve"> </w:t>
      </w:r>
    </w:p>
    <w:p>
      <w:r>
        <w:drawing>
          <wp:inline distT="0" distB="0" distL="0" distR="0">
            <wp:extent cx="1530350" cy="1219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1530350" cy="1219200"/>
                    </a:xfrm>
                    <a:prstGeom prst="rect">
                      <a:avLst/>
                    </a:prstGeom>
                    <a:noFill/>
                    <a:ln>
                      <a:noFill/>
                    </a:ln>
                  </pic:spPr>
                </pic:pic>
              </a:graphicData>
            </a:graphic>
          </wp:inline>
        </w:drawing>
      </w:r>
      <w:r>
        <w:drawing>
          <wp:inline distT="0" distB="0" distL="0" distR="0">
            <wp:extent cx="3187700" cy="15430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187700" cy="15430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维修设备-添加流程</w:t>
      </w:r>
    </w:p>
    <w:p>
      <w:pPr>
        <w:pStyle w:val="146"/>
        <w:ind w:firstLine="482"/>
        <w:rPr>
          <w:b/>
          <w:bCs/>
          <w:color w:val="000000"/>
        </w:rPr>
      </w:pPr>
      <w:r>
        <w:rPr>
          <w:rFonts w:hint="eastAsia"/>
          <w:b/>
          <w:bCs/>
          <w:color w:val="000000"/>
        </w:rPr>
        <w:t>维修工具</w:t>
      </w:r>
    </w:p>
    <w:p>
      <w:pPr>
        <w:pStyle w:val="146"/>
        <w:ind w:firstLine="480"/>
        <w:rPr>
          <w:color w:val="000000"/>
        </w:rPr>
      </w:pPr>
      <w:r>
        <w:rPr>
          <w:rFonts w:hint="eastAsia"/>
          <w:color w:val="000000"/>
        </w:rPr>
        <w:t>在“维修资源管理”页面中，最右侧的是“维修工具设置”栏。点击此列表下方的“添加”按钮；弹出“添加维修工具”窗口（见下图所示）。在此窗口中，选择该维修工具的类型和数量。维修工具的类型信息定义来自于系统级参数设置中的“保障工具要求”（见下图的左侧小图）。</w:t>
      </w:r>
    </w:p>
    <w:p>
      <w:r>
        <w:drawing>
          <wp:inline distT="0" distB="0" distL="0" distR="0">
            <wp:extent cx="1778000" cy="9525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778000" cy="952500"/>
                    </a:xfrm>
                    <a:prstGeom prst="rect">
                      <a:avLst/>
                    </a:prstGeom>
                    <a:noFill/>
                    <a:ln>
                      <a:noFill/>
                    </a:ln>
                  </pic:spPr>
                </pic:pic>
              </a:graphicData>
            </a:graphic>
          </wp:inline>
        </w:drawing>
      </w:r>
      <w:r>
        <w:drawing>
          <wp:inline distT="0" distB="0" distL="0" distR="0">
            <wp:extent cx="3295650" cy="16319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3295650" cy="1631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维修工具定义流程</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.3.4.3.2 </w:t>
      </w:r>
      <w:r>
        <w:rPr>
          <w:rFonts w:hint="eastAsia" w:asciiTheme="minorEastAsia" w:hAnsiTheme="minorEastAsia" w:eastAsiaTheme="minorEastAsia"/>
        </w:rPr>
        <w:t>维修工序资源需求定义</w:t>
      </w:r>
    </w:p>
    <w:p>
      <w:pPr>
        <w:pStyle w:val="146"/>
        <w:ind w:firstLine="480"/>
        <w:rPr>
          <w:color w:val="000000"/>
        </w:rPr>
      </w:pPr>
      <w:r>
        <w:rPr>
          <w:rFonts w:hint="eastAsia"/>
          <w:color w:val="000000"/>
        </w:rPr>
        <w:t>维修资源在不同设备的不同的故障下的需求是不同的，而且在故障维修的不同工序上所需要投入和消耗的资源也是不同的，根据现有系统维修工作状态和资源占用状态进行优化分配是本软件资源分配功能的核心。</w:t>
      </w:r>
    </w:p>
    <w:p>
      <w:pPr>
        <w:pStyle w:val="146"/>
        <w:ind w:firstLine="480"/>
        <w:rPr>
          <w:color w:val="000000"/>
        </w:rPr>
      </w:pPr>
      <w:r>
        <w:rPr>
          <w:rFonts w:hint="eastAsia"/>
          <w:color w:val="000000"/>
        </w:rPr>
        <w:t>首先，用户需要根据系统诊断系统生成的故障模糊组定义对应的维修流程图， 维修流程图见下图所示：</w:t>
      </w:r>
    </w:p>
    <w:p>
      <w:pPr>
        <w:pStyle w:val="14"/>
        <w:spacing w:after="240"/>
        <w:jc w:val="center"/>
      </w:pPr>
      <w:r>
        <w:drawing>
          <wp:inline distT="0" distB="0" distL="0" distR="0">
            <wp:extent cx="5410200" cy="1390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410200" cy="13906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简单的故障维修流程</w:t>
      </w:r>
    </w:p>
    <w:p>
      <w:pPr>
        <w:pStyle w:val="5"/>
        <w:ind w:left="475" w:leftChars="188" w:hanging="24" w:hangingChars="10"/>
      </w:pPr>
      <w:r>
        <w:drawing>
          <wp:inline distT="0" distB="0" distL="0" distR="0">
            <wp:extent cx="5219700" cy="38925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19700" cy="38925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复杂的维修流程路径</w:t>
      </w:r>
    </w:p>
    <w:p>
      <w:pPr>
        <w:pStyle w:val="146"/>
        <w:ind w:firstLine="480"/>
        <w:rPr>
          <w:color w:val="000000"/>
        </w:rPr>
      </w:pPr>
      <w:r>
        <w:rPr>
          <w:rFonts w:hint="eastAsia"/>
          <w:color w:val="000000"/>
        </w:rPr>
        <w:t xml:space="preserve">软件以图或表的形式，提供建立系统在指定维修级别上的维修步骤和动作与对应的维修事件的关系。维修事件有时可以对应一组可维修模块，或对应一个可维修模块。 </w:t>
      </w:r>
    </w:p>
    <w:p>
      <w:pPr>
        <w:pStyle w:val="146"/>
        <w:ind w:firstLine="480"/>
        <w:rPr>
          <w:color w:val="000000"/>
        </w:rPr>
      </w:pPr>
      <w:r>
        <w:rPr>
          <w:rFonts w:hint="eastAsia"/>
          <w:color w:val="000000"/>
        </w:rPr>
        <w:t>每个步骤模块上可以定义本步骤所需的资源，以及资源占用时间的概率密度分布方式和数值，例如常数、正态分布、贝塔分布等。</w:t>
      </w:r>
    </w:p>
    <w:p>
      <w:pPr>
        <w:pStyle w:val="146"/>
        <w:ind w:firstLine="480"/>
        <w:rPr>
          <w:color w:val="000000"/>
        </w:rPr>
      </w:pPr>
      <w:r>
        <w:rPr>
          <w:rFonts w:hint="eastAsia"/>
          <w:color w:val="000000"/>
        </w:rPr>
        <w:t>每个步骤模块可以进一步进入下层图定义其详细步骤。</w:t>
      </w:r>
    </w:p>
    <w:p>
      <w:pPr>
        <w:pStyle w:val="146"/>
        <w:ind w:firstLine="480"/>
        <w:rPr>
          <w:color w:val="000000"/>
        </w:rPr>
      </w:pPr>
      <w:r>
        <w:rPr>
          <w:rFonts w:hint="eastAsia"/>
          <w:color w:val="000000"/>
        </w:rPr>
        <w:t>可以从第三方维修性建模软件中导入单个或多个维修流程图</w:t>
      </w:r>
    </w:p>
    <w:p>
      <w:pPr>
        <w:pStyle w:val="146"/>
        <w:ind w:firstLine="480"/>
        <w:rPr>
          <w:color w:val="000000"/>
        </w:rPr>
      </w:pPr>
      <w:r>
        <w:rPr>
          <w:rFonts w:hint="eastAsia"/>
          <w:color w:val="000000"/>
        </w:rPr>
        <w:t>可以从第三方测试性或维修性软件中导入维修步骤的属性和参数。</w:t>
      </w:r>
    </w:p>
    <w:p>
      <w:pPr>
        <w:pStyle w:val="7"/>
        <w:ind w:right="240"/>
        <w:rPr>
          <w:rFonts w:asciiTheme="minorEastAsia" w:hAnsiTheme="minorEastAsia" w:eastAsiaTheme="minorEastAsia"/>
        </w:rPr>
      </w:pPr>
      <w:r>
        <w:rPr>
          <w:rFonts w:hint="eastAsia" w:asciiTheme="minorEastAsia" w:hAnsiTheme="minorEastAsia" w:eastAsiaTheme="minorEastAsia"/>
        </w:rPr>
        <w:t>8</w:t>
      </w:r>
      <w:r>
        <w:rPr>
          <w:rFonts w:asciiTheme="minorEastAsia" w:hAnsiTheme="minorEastAsia" w:eastAsiaTheme="minorEastAsia"/>
        </w:rPr>
        <w:t xml:space="preserve">.3.4.3.3 </w:t>
      </w:r>
      <w:r>
        <w:rPr>
          <w:rFonts w:hint="eastAsia" w:asciiTheme="minorEastAsia" w:hAnsiTheme="minorEastAsia" w:eastAsiaTheme="minorEastAsia"/>
        </w:rPr>
        <w:t>维修决策模块</w:t>
      </w:r>
    </w:p>
    <w:p>
      <w:pPr>
        <w:pStyle w:val="146"/>
        <w:ind w:firstLine="480"/>
        <w:rPr>
          <w:color w:val="000000"/>
        </w:rPr>
      </w:pPr>
      <w:r>
        <w:rPr>
          <w:rFonts w:hint="eastAsia"/>
          <w:color w:val="000000"/>
        </w:rPr>
        <w:t>本软件使用蒙特卡洛离散事件联合仿真算法，对当前故障后果仿真、故障检测与故障隔离系统仿真、维修资源调度与分配仿真、备件供应仿真等多个工程流程的联合仿真，统计出当前任务计划场景和资源占用情况下装备在各种处置方案下的预计的系统工作概率分布情况，计算关键备件、关键装备和关键维修资源。</w:t>
      </w:r>
    </w:p>
    <w:p>
      <w:pPr>
        <w:pStyle w:val="146"/>
        <w:ind w:firstLine="480"/>
        <w:rPr>
          <w:color w:val="000000"/>
        </w:rPr>
      </w:pPr>
      <w:r>
        <w:rPr>
          <w:rFonts w:hint="eastAsia"/>
          <w:color w:val="000000"/>
        </w:rPr>
        <w:t>模块将读入保障资源和维修备件的配置情况，综合考虑不同站点中装备在维修和保障过程中，由于维修设施、维修工具、维修器材的限制和约束，在设备各种故障组合情况下，开展保障活动而产生的等待时间和延迟时间，本步骤支持维护保障方案和功能失效及产品故障的关联配置，可更具装备维护维修工序中不同的保障资源需求，以及系统的后续工作剖面进行故障处理对策，包括使用建议与维护计划等。</w:t>
      </w:r>
    </w:p>
    <w:p>
      <w:pPr>
        <w:pStyle w:val="146"/>
        <w:ind w:firstLine="480"/>
        <w:rPr>
          <w:color w:val="000000"/>
        </w:rPr>
      </w:pPr>
      <w:r>
        <w:rPr>
          <w:rFonts w:hint="eastAsia"/>
          <w:color w:val="000000"/>
        </w:rPr>
        <w:t>当维修资源存在冲突时，系统将根据任务剖面和任务时间线以及设备功能的关键性等级等因素综合决策资源调配，当维修资源暂时得不到满足时，系统将提供应急维修预案，根据系统预置的维修预案进行综合推荐。</w:t>
      </w:r>
    </w:p>
    <w:p>
      <w:pPr>
        <w:pStyle w:val="14"/>
      </w:pPr>
      <w:r>
        <w:drawing>
          <wp:inline distT="0" distB="0" distL="0" distR="0">
            <wp:extent cx="5746750" cy="421005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746750" cy="42100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维修资源分配决策流程</w:t>
      </w:r>
    </w:p>
    <w:p>
      <w:pPr>
        <w:pStyle w:val="6"/>
      </w:pPr>
      <w:bookmarkStart w:id="153" w:name="_Toc118119447"/>
      <w:bookmarkEnd w:id="153"/>
      <w:r>
        <w:rPr>
          <w:rFonts w:hint="eastAsia"/>
        </w:rPr>
        <w:t>故障引导处置</w:t>
      </w:r>
    </w:p>
    <w:p>
      <w:pPr>
        <w:pStyle w:val="146"/>
        <w:ind w:firstLine="480"/>
        <w:rPr>
          <w:color w:val="000000"/>
        </w:rPr>
      </w:pPr>
      <w:r>
        <w:rPr>
          <w:rFonts w:hint="eastAsia"/>
          <w:color w:val="000000"/>
        </w:rPr>
        <w:t>维修辅助引导功能根据输入的故障诊断的故障定位，调用系统级维修流程图和维修步骤知识，按照调用的维修工艺过程，依次完成被维修设备的拆卸、更改、安装、测试等维修工作。维修辅助引导软件设计在技术资料管理平台上，录入电子化包括多媒体手段的维修工艺，完成每一步工艺规程的数据编号，推荐维修使用工具，实现自动演示和交互确认等功能。同时完成维修信息的记录。因此维修辅助软件的组成如下图所示。</w:t>
      </w:r>
    </w:p>
    <w:p>
      <w:pPr>
        <w:spacing w:line="360" w:lineRule="auto"/>
        <w:jc w:val="center"/>
      </w:pPr>
      <w:r>
        <w:drawing>
          <wp:inline distT="0" distB="0" distL="0" distR="0">
            <wp:extent cx="3276600" cy="237490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76600" cy="23749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维修辅助软件组成</w:t>
      </w:r>
    </w:p>
    <w:p>
      <w:pPr>
        <w:spacing w:line="360" w:lineRule="auto"/>
        <w:jc w:val="center"/>
      </w:pPr>
      <w:r>
        <w:drawing>
          <wp:inline distT="0" distB="0" distL="0" distR="0">
            <wp:extent cx="2362200" cy="4495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362200" cy="44958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维修辅助引导模块工作流程</w:t>
      </w:r>
    </w:p>
    <w:p>
      <w:pPr>
        <w:pStyle w:val="146"/>
        <w:ind w:firstLine="480"/>
        <w:rPr>
          <w:color w:val="000000"/>
        </w:rPr>
      </w:pPr>
      <w:r>
        <w:rPr>
          <w:rFonts w:hint="eastAsia"/>
          <w:color w:val="000000"/>
        </w:rPr>
        <w:t>根据收到的故障模式分配合适的维修决策并发送给维修人员。</w:t>
      </w:r>
    </w:p>
    <w:p>
      <w:pPr>
        <w:pStyle w:val="146"/>
        <w:ind w:firstLine="480"/>
        <w:rPr>
          <w:color w:val="000000"/>
        </w:rPr>
      </w:pPr>
      <w:r>
        <w:rPr>
          <w:rFonts w:hint="eastAsia"/>
          <w:color w:val="000000"/>
        </w:rPr>
        <w:t>维修人员通过维修管理界面获知维修指令，根据维修指定查询维修工艺部分内容，根据维修工艺界面获取维修资源，如果资源缺失则上报，如果资源满足则利用维修资源对维修部分进行维修，全程由维修管理界面进行互助或者监督操作，根据维修情况利用维修记录模板机型记录并通过net传输到服务端。</w:t>
      </w:r>
    </w:p>
    <w:p>
      <w:pPr>
        <w:pStyle w:val="146"/>
        <w:ind w:firstLine="0" w:firstLineChars="0"/>
      </w:pPr>
      <w:r>
        <w:rPr>
          <w:rFonts w:hint="eastAsia"/>
        </w:rPr>
        <w:t xml:space="preserve"> </w:t>
      </w:r>
    </w:p>
    <w:p>
      <w:pPr>
        <w:pStyle w:val="6"/>
      </w:pPr>
      <w:r>
        <w:rPr>
          <w:rFonts w:hint="eastAsia"/>
        </w:rPr>
        <w:t>应急预案</w:t>
      </w:r>
    </w:p>
    <w:p>
      <w:pPr>
        <w:pStyle w:val="146"/>
        <w:ind w:firstLine="0" w:firstLineChars="0"/>
        <w:jc w:val="center"/>
      </w:pPr>
      <w:r>
        <w:drawing>
          <wp:inline distT="0" distB="0" distL="0" distR="0">
            <wp:extent cx="3048000" cy="320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048000" cy="3206750"/>
                    </a:xfrm>
                    <a:prstGeom prst="rect">
                      <a:avLst/>
                    </a:prstGeom>
                    <a:noFill/>
                    <a:ln>
                      <a:noFill/>
                    </a:ln>
                  </pic:spPr>
                </pic:pic>
              </a:graphicData>
            </a:graphic>
          </wp:inline>
        </w:drawing>
      </w:r>
      <w:r>
        <w:rPr>
          <w:rFonts w:hint="eastAsia"/>
        </w:rPr>
        <w:t xml:space="preserve"> </w:t>
      </w:r>
    </w:p>
    <w:p>
      <w:pPr>
        <w:pStyle w:val="117"/>
        <w:numPr>
          <w:ilvl w:val="0"/>
          <w:numId w:val="20"/>
        </w:numPr>
        <w:spacing w:before="100" w:beforeAutospacing="1" w:after="100" w:afterAutospacing="1" w:line="273" w:lineRule="auto"/>
        <w:ind w:left="480" w:firstLine="480"/>
      </w:pPr>
      <w:r>
        <w:rPr>
          <w:rFonts w:hint="eastAsia"/>
        </w:rPr>
        <w:t>应急预案流程</w:t>
      </w:r>
    </w:p>
    <w:p>
      <w:pPr>
        <w:pStyle w:val="146"/>
        <w:ind w:firstLine="0" w:firstLineChars="0"/>
        <w:jc w:val="center"/>
      </w:pPr>
      <w:r>
        <w:rPr>
          <w:rFonts w:hint="eastAsia"/>
        </w:rPr>
        <w:t xml:space="preserve"> </w:t>
      </w:r>
    </w:p>
    <w:p>
      <w:pPr>
        <w:pStyle w:val="146"/>
        <w:ind w:firstLine="480"/>
        <w:rPr>
          <w:color w:val="000000"/>
        </w:rPr>
      </w:pPr>
      <w:r>
        <w:rPr>
          <w:rFonts w:hint="eastAsia"/>
          <w:color w:val="000000"/>
        </w:rPr>
        <w:t>根据用户配置好的应急预案库，提供应急情况出现时最优预案，如果没有预案则上报。</w:t>
      </w:r>
    </w:p>
    <w:bookmarkEnd w:id="45"/>
    <w:bookmarkEnd w:id="46"/>
    <w:bookmarkEnd w:id="47"/>
    <w:p>
      <w:pPr>
        <w:pStyle w:val="2"/>
        <w:spacing w:before="326" w:after="163"/>
      </w:pPr>
      <w:bookmarkStart w:id="154" w:name="_Toc135292286"/>
      <w:r>
        <w:rPr>
          <w:rFonts w:hint="eastAsia"/>
        </w:rPr>
        <w:t>开发平台软件介绍</w:t>
      </w:r>
      <w:bookmarkEnd w:id="154"/>
    </w:p>
    <w:p>
      <w:pPr>
        <w:ind w:firstLine="480"/>
      </w:pPr>
      <w:r>
        <w:rPr>
          <w:rFonts w:hint="eastAsia"/>
        </w:rPr>
        <w:t>PHM系统软件的构建主要采用本公司PHM系统集成软件，根据车辆的设计数据、以太网、CAN总线通信接口协议、算法模型、故障模式、评估指标、告警逻辑判断以及各种状态监控要求来实现。</w:t>
      </w:r>
    </w:p>
    <w:p>
      <w:pPr>
        <w:ind w:firstLine="480"/>
      </w:pPr>
      <w:r>
        <w:rPr>
          <w:rFonts w:hint="eastAsia"/>
        </w:rPr>
        <w:t>PHM系统集成软件采用面向对象、分布式的设计思想，同时基于OSA-CBM和OSA-EAI-CRIS标准设计实现。使用人员主要通过对监控车辆的了解，构建系统的层级关系，定义系统中包含的监控数据和传感器信息，配置相关数据逻辑表达式以及告警阈值，根据系统FMEAC以及相关故障描述来构建诊断模型，根据系统组成定义各级子系统的权值和关键参数或者关键部件来构建健康评估模型。另外，使用人员也可以导入告警、诊断以及评估等功能的特定算法及算法模型来实现对应的功能。PHM系统集成软件最终构建、生成符合OSA-CBM标准的PHM运行程序，同时生成对应的运行数据库，安装部署到车载PHM处理机中。</w:t>
      </w:r>
    </w:p>
    <w:p>
      <w:pPr>
        <w:pStyle w:val="3"/>
      </w:pPr>
      <w:bookmarkStart w:id="155" w:name="_Toc135292287"/>
      <w:r>
        <w:rPr>
          <w:rFonts w:hint="eastAsia"/>
        </w:rPr>
        <w:t>系统层次建模</w:t>
      </w:r>
      <w:bookmarkEnd w:id="155"/>
    </w:p>
    <w:p>
      <w:pPr>
        <w:ind w:firstLine="480"/>
      </w:pPr>
      <w:r>
        <w:rPr>
          <w:rFonts w:hint="eastAsia"/>
        </w:rPr>
        <w:t>系统的层级模型描述了装备车辆的所属单位，组成装备车辆的系统、分系统、设备、测试点间的层次关系（如：XX车辆-底盘-发动机-1缸振动传感器）及相关基本属性信息。</w:t>
      </w:r>
    </w:p>
    <w:p>
      <w:pPr>
        <w:ind w:firstLine="480"/>
      </w:pPr>
      <w:r>
        <w:rPr>
          <w:rFonts w:hint="eastAsia"/>
        </w:rPr>
        <w:t>PHM系统集成软件的系统层次建模如下图所示。整个装备车辆由各级分系统、设备组成，每个分系统、设备上添加安装的传感器或监控数据（通过CAN总线传输），同时各分系统、设备可以配置对应的设计参数信息。其中，车载PHM处理机是装备上用于安装部署PHM运行软件的硬件设备，用于构建软件模块、算法及模型等信息。</w:t>
      </w:r>
    </w:p>
    <w:p>
      <w:pPr>
        <w:jc w:val="center"/>
      </w:pPr>
      <w:r>
        <w:rPr>
          <w:rFonts w:hint="eastAsia"/>
        </w:rPr>
        <w:drawing>
          <wp:inline distT="0" distB="0" distL="114300" distR="114300">
            <wp:extent cx="5755640" cy="3089275"/>
            <wp:effectExtent l="0" t="0" r="5080" b="444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46"/>
                    <a:stretch>
                      <a:fillRect/>
                    </a:stretch>
                  </pic:blipFill>
                  <pic:spPr>
                    <a:xfrm>
                      <a:off x="0" y="0"/>
                      <a:ext cx="5755640" cy="3089275"/>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开发平台软件界面示意图</w:t>
      </w:r>
    </w:p>
    <w:p>
      <w:pPr>
        <w:pStyle w:val="3"/>
      </w:pPr>
      <w:bookmarkStart w:id="156" w:name="_Toc135292288"/>
      <w:r>
        <w:rPr>
          <w:rFonts w:hint="eastAsia"/>
        </w:rPr>
        <w:t>系统组成单元的通信接口（ICD）建模</w:t>
      </w:r>
      <w:bookmarkEnd w:id="156"/>
    </w:p>
    <w:p>
      <w:pPr>
        <w:ind w:firstLine="480"/>
      </w:pPr>
      <w:r>
        <w:rPr>
          <w:rFonts w:hint="eastAsia"/>
        </w:rPr>
        <w:t>通信接口建模用于建立车辆各组成单元（如：发电系统、中央重放气系统、变速箱、分动箱等）与PHM处理器的通信接口（ICD）模型（CAN总线协议），该模型用于PHM处理器自动解析各组成单元与PHM处理器间的通信数据包。</w:t>
      </w:r>
    </w:p>
    <w:p>
      <w:pPr>
        <w:ind w:firstLine="480"/>
      </w:pPr>
      <w:r>
        <w:rPr>
          <w:rFonts w:hint="eastAsia"/>
        </w:rPr>
        <w:t>PHM系统集成软件的通信接口建模如下图所示。根据在系统层级建模中添加的测试点（如发动机油温、机油压、转速等仪表数据）以及车辆各设备厂家的数据通信协议来定义CAN总线的帧格式，主要包含帧ID、波特率，帧数据的数据类型、分辨率、偏移量等信息。最终在车载PHM处理机中的运行软件能够基于此ICD模型实现CAN总线数据的自动解析功能。</w:t>
      </w:r>
    </w:p>
    <w:p>
      <w:pPr>
        <w:jc w:val="center"/>
      </w:pPr>
      <w:r>
        <w:rPr>
          <w:rFonts w:hint="eastAsia"/>
        </w:rPr>
        <w:drawing>
          <wp:inline distT="0" distB="0" distL="114300" distR="114300">
            <wp:extent cx="5757545" cy="2192020"/>
            <wp:effectExtent l="0" t="0" r="317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7"/>
                    <a:stretch>
                      <a:fillRect/>
                    </a:stretch>
                  </pic:blipFill>
                  <pic:spPr>
                    <a:xfrm>
                      <a:off x="0" y="0"/>
                      <a:ext cx="5757545" cy="219202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通信建模示意图</w:t>
      </w:r>
    </w:p>
    <w:p>
      <w:pPr>
        <w:pStyle w:val="3"/>
      </w:pPr>
      <w:bookmarkStart w:id="157" w:name="_Toc135292289"/>
      <w:r>
        <w:rPr>
          <w:rFonts w:hint="eastAsia"/>
        </w:rPr>
        <w:t>故障模式影响（FMEA）建模</w:t>
      </w:r>
      <w:bookmarkEnd w:id="157"/>
    </w:p>
    <w:p>
      <w:pPr>
        <w:ind w:firstLine="480"/>
      </w:pPr>
      <w:r>
        <w:rPr>
          <w:rFonts w:hint="eastAsia"/>
        </w:rPr>
        <w:t>FMEA建模主要按系统的约定层次，建立相关系统组成单元的故障模式、故障原因以及故障影响之间的关联关系，该模型用于在运行环境中，根据故障诊断结果显示故障原因及故障影响等辅助维护人员进行维修的详细信息。</w:t>
      </w:r>
    </w:p>
    <w:p>
      <w:pPr>
        <w:ind w:firstLine="480"/>
      </w:pPr>
      <w:r>
        <w:rPr>
          <w:rFonts w:hint="eastAsia"/>
        </w:rPr>
        <w:t>该模型还可以自动生成贝叶斯网络的结构模型，用大量维修数据进行训练后可以生成故障诊断知识库以及发动剩余寿命分析。</w:t>
      </w:r>
    </w:p>
    <w:p>
      <w:pPr>
        <w:ind w:firstLine="480"/>
      </w:pPr>
      <w:r>
        <w:rPr>
          <w:rFonts w:hint="eastAsia"/>
        </w:rPr>
        <w:t>PHM系统集成软件的FMEA建模支持手动录入和文件导入两种方式。FMEA的导入表格如下图所示：</w:t>
      </w:r>
    </w:p>
    <w:p>
      <w:pPr>
        <w:jc w:val="center"/>
      </w:pPr>
      <w:r>
        <w:rPr>
          <w:rFonts w:hint="eastAsia"/>
        </w:rPr>
        <w:drawing>
          <wp:inline distT="0" distB="0" distL="114300" distR="114300">
            <wp:extent cx="5755640" cy="2956560"/>
            <wp:effectExtent l="0" t="0" r="508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48"/>
                    <a:stretch>
                      <a:fillRect/>
                    </a:stretch>
                  </pic:blipFill>
                  <pic:spPr>
                    <a:xfrm>
                      <a:off x="0" y="0"/>
                      <a:ext cx="5755640" cy="295656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FMECA信息示意图</w:t>
      </w:r>
    </w:p>
    <w:p>
      <w:pPr>
        <w:pStyle w:val="3"/>
      </w:pPr>
      <w:bookmarkStart w:id="158" w:name="_Toc135292290"/>
      <w:r>
        <w:rPr>
          <w:rFonts w:hint="eastAsia"/>
        </w:rPr>
        <w:t>告警信息建模</w:t>
      </w:r>
      <w:bookmarkEnd w:id="158"/>
    </w:p>
    <w:p>
      <w:pPr>
        <w:ind w:firstLine="480"/>
      </w:pPr>
      <w:r>
        <w:rPr>
          <w:rFonts w:hint="eastAsia"/>
        </w:rPr>
        <w:t>告警建模主要用于建立装备的告警逻辑模型，该模型用于在运行环境中根据实时采集数据、特征提取结果或状态检测结果进行阈值判断，超限时触发告警事件。同时，系统可根据告警事件提供对应的维修维护意见。</w:t>
      </w:r>
    </w:p>
    <w:p>
      <w:pPr>
        <w:ind w:firstLine="480"/>
      </w:pPr>
      <w:r>
        <w:rPr>
          <w:rFonts w:hint="eastAsia"/>
        </w:rPr>
        <w:t>PHM系统集成软件的告警建模如下图所示。通过配置监控数据的上下限、告警延迟、告警等级等信息来实现数据告警建模；同时，对于复杂的告警判断可通过配置监控数据间的逻辑表达式来实现基于事件的告警建模。在车载PHM处理机中的运行软件基于告警模型监控对应的实时数据，当触发告警是会产生告警事件，可通过显控界面显示；同时存储在本地数据库中。</w:t>
      </w:r>
    </w:p>
    <w:p>
      <w:pPr>
        <w:jc w:val="center"/>
      </w:pPr>
      <w:r>
        <w:rPr>
          <w:rFonts w:hint="eastAsia"/>
        </w:rPr>
        <w:drawing>
          <wp:inline distT="0" distB="0" distL="114300" distR="114300">
            <wp:extent cx="4237990" cy="2646680"/>
            <wp:effectExtent l="0" t="0" r="13970" b="508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49"/>
                    <a:stretch>
                      <a:fillRect/>
                    </a:stretch>
                  </pic:blipFill>
                  <pic:spPr>
                    <a:xfrm>
                      <a:off x="0" y="0"/>
                      <a:ext cx="4237990" cy="264668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告警构建示意图</w:t>
      </w:r>
    </w:p>
    <w:p>
      <w:pPr>
        <w:pStyle w:val="3"/>
      </w:pPr>
      <w:bookmarkStart w:id="159" w:name="_Toc135292291"/>
      <w:r>
        <w:rPr>
          <w:rFonts w:hint="eastAsia"/>
        </w:rPr>
        <w:t>事件建模</w:t>
      </w:r>
      <w:bookmarkEnd w:id="159"/>
    </w:p>
    <w:p>
      <w:pPr>
        <w:ind w:firstLine="480"/>
      </w:pPr>
      <w:r>
        <w:rPr>
          <w:rFonts w:hint="eastAsia"/>
        </w:rPr>
        <w:t>建立事件触发逻辑模型，该模型用于PHM处理器对实时监视的信号进行逻辑运算，当触发条件满足时产生事件，这些事件既可以存储在数据库中用于故障分析，也可以触发产生状态监控报告。如：刹车踏板被踩下产生刹车报告，记录刹车踏板踩下后3秒内车速、刹车踏板位置等信息。</w:t>
      </w:r>
    </w:p>
    <w:p>
      <w:pPr>
        <w:ind w:firstLine="480"/>
      </w:pPr>
      <w:r>
        <w:rPr>
          <w:rFonts w:hint="eastAsia"/>
        </w:rPr>
        <w:t>PHM系统集成软件的事件建模如下图所示。可配置发动机启动事件，当转速大于500转/分，并且油温大于60度时，触发事件。事件建模同时支持配置事件发生和事件结束两种条件。在车载PHM处理机中的运行软件基于事件模型监控对应的实时数据，当满足条件时输出事件数据，可通过显控界面显示；同时存储在本地数据库中。</w:t>
      </w:r>
    </w:p>
    <w:p>
      <w:pPr>
        <w:jc w:val="center"/>
      </w:pPr>
      <w:r>
        <w:rPr>
          <w:rFonts w:hint="eastAsia"/>
        </w:rPr>
        <w:drawing>
          <wp:inline distT="0" distB="0" distL="114300" distR="114300">
            <wp:extent cx="4680585" cy="2840355"/>
            <wp:effectExtent l="0" t="0" r="13335"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50"/>
                    <a:stretch>
                      <a:fillRect/>
                    </a:stretch>
                  </pic:blipFill>
                  <pic:spPr>
                    <a:xfrm>
                      <a:off x="0" y="0"/>
                      <a:ext cx="4680585" cy="2840355"/>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事件构建示意图</w:t>
      </w:r>
    </w:p>
    <w:p>
      <w:pPr>
        <w:pStyle w:val="3"/>
      </w:pPr>
      <w:bookmarkStart w:id="160" w:name="_Toc135292292"/>
      <w:r>
        <w:rPr>
          <w:rFonts w:hint="eastAsia"/>
        </w:rPr>
        <w:t>状态监控建模</w:t>
      </w:r>
      <w:bookmarkEnd w:id="160"/>
    </w:p>
    <w:p>
      <w:pPr>
        <w:ind w:firstLine="480"/>
      </w:pPr>
      <w:r>
        <w:rPr>
          <w:rFonts w:hint="eastAsia"/>
        </w:rPr>
        <w:t>建立基于事件的触发采集模型，该模型用于运行环境实时对系统状态进行监视，当特定事件发生时对特定信号，按照指定的采集策略进行采集并生成状态监控报告。如：当刹车踏板被踩下时，采集车速、加速度、车辆位置。</w:t>
      </w:r>
    </w:p>
    <w:p>
      <w:pPr>
        <w:ind w:firstLine="480"/>
      </w:pPr>
      <w:r>
        <w:rPr>
          <w:rFonts w:hint="eastAsia"/>
        </w:rPr>
        <w:t>状态监控是一种开放的触发式数据采集功能，能存储事件发生前后一段时间的数据，避免了实时采集产生大量无效数据的问题，有效减少了数据量。</w:t>
      </w:r>
    </w:p>
    <w:p>
      <w:pPr>
        <w:ind w:firstLine="480"/>
      </w:pPr>
      <w:r>
        <w:rPr>
          <w:rFonts w:hint="eastAsia"/>
        </w:rPr>
        <w:t>PHM系统集成软件的状态监控建模如下图所示。通过配置状态监控报告来定义数据存储的触发条件、存储时机、存储数量以及对应存储的数据列表等信息。</w:t>
      </w:r>
    </w:p>
    <w:p>
      <w:pPr>
        <w:ind w:firstLine="480"/>
      </w:pPr>
      <w:r>
        <w:rPr>
          <w:rFonts w:hint="eastAsia"/>
        </w:rPr>
        <w:t>在车载PHM处理机中的运行软件基于多线程方式处理不同的状态监控报告，当满足监控条件时，将对应的数据存储到本地数据库中。</w:t>
      </w:r>
    </w:p>
    <w:p>
      <w:pPr>
        <w:jc w:val="center"/>
      </w:pPr>
      <w:r>
        <w:rPr>
          <w:rFonts w:hint="eastAsia"/>
        </w:rPr>
        <w:drawing>
          <wp:inline distT="0" distB="0" distL="114300" distR="114300">
            <wp:extent cx="5760085" cy="2027555"/>
            <wp:effectExtent l="0" t="0" r="635"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51"/>
                    <a:stretch>
                      <a:fillRect/>
                    </a:stretch>
                  </pic:blipFill>
                  <pic:spPr>
                    <a:xfrm>
                      <a:off x="0" y="0"/>
                      <a:ext cx="5760085" cy="2027555"/>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监控报告构建示意图</w:t>
      </w:r>
    </w:p>
    <w:p>
      <w:pPr>
        <w:pStyle w:val="3"/>
      </w:pPr>
      <w:bookmarkStart w:id="161" w:name="_Toc135292293"/>
      <w:r>
        <w:rPr>
          <w:rFonts w:hint="eastAsia"/>
        </w:rPr>
        <w:t>维护信息建模</w:t>
      </w:r>
      <w:bookmarkEnd w:id="161"/>
    </w:p>
    <w:p>
      <w:pPr>
        <w:ind w:firstLine="480"/>
      </w:pPr>
      <w:r>
        <w:rPr>
          <w:rFonts w:hint="eastAsia"/>
        </w:rPr>
        <w:t>维护信息模型描述维护建议与综合保障信息系统中工作单、工作指令间的关联关系，以及维护建议与IETM章节的关联关系。</w:t>
      </w:r>
    </w:p>
    <w:p>
      <w:pPr>
        <w:ind w:firstLine="480"/>
      </w:pPr>
      <w:r>
        <w:rPr>
          <w:rFonts w:hint="eastAsia"/>
        </w:rPr>
        <w:t>维护信息模型用于运行环境中，用算法给出的维修建议触发相应的维护工作指令，以及连接到相应的IETM章节。</w:t>
      </w:r>
    </w:p>
    <w:p>
      <w:pPr>
        <w:ind w:firstLine="480"/>
      </w:pPr>
      <w:r>
        <w:rPr>
          <w:rFonts w:hint="eastAsia"/>
        </w:rPr>
        <w:t>维护信息主要包括如下内容：</w:t>
      </w:r>
    </w:p>
    <w:tbl>
      <w:tblPr>
        <w:tblStyle w:val="35"/>
        <w:tblW w:w="4991" w:type="pct"/>
        <w:tblInd w:w="0" w:type="dxa"/>
        <w:tblLayout w:type="autofit"/>
        <w:tblCellMar>
          <w:top w:w="0" w:type="dxa"/>
          <w:left w:w="108" w:type="dxa"/>
          <w:bottom w:w="0" w:type="dxa"/>
          <w:right w:w="108" w:type="dxa"/>
        </w:tblCellMar>
      </w:tblPr>
      <w:tblGrid>
        <w:gridCol w:w="391"/>
        <w:gridCol w:w="391"/>
        <w:gridCol w:w="391"/>
        <w:gridCol w:w="391"/>
        <w:gridCol w:w="391"/>
        <w:gridCol w:w="391"/>
        <w:gridCol w:w="391"/>
        <w:gridCol w:w="391"/>
        <w:gridCol w:w="392"/>
        <w:gridCol w:w="392"/>
        <w:gridCol w:w="392"/>
        <w:gridCol w:w="392"/>
        <w:gridCol w:w="392"/>
        <w:gridCol w:w="392"/>
        <w:gridCol w:w="392"/>
        <w:gridCol w:w="392"/>
        <w:gridCol w:w="392"/>
        <w:gridCol w:w="392"/>
        <w:gridCol w:w="392"/>
        <w:gridCol w:w="392"/>
        <w:gridCol w:w="392"/>
        <w:gridCol w:w="392"/>
        <w:gridCol w:w="392"/>
        <w:gridCol w:w="392"/>
      </w:tblGrid>
      <w:tr>
        <w:tblPrEx>
          <w:tblCellMar>
            <w:top w:w="0" w:type="dxa"/>
            <w:left w:w="108" w:type="dxa"/>
            <w:bottom w:w="0" w:type="dxa"/>
            <w:right w:w="108" w:type="dxa"/>
          </w:tblCellMar>
        </w:tblPrEx>
        <w:trPr>
          <w:trHeight w:val="576" w:hRule="atLeast"/>
        </w:trPr>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车代号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分系统/设备代号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故障码</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维修程序名称</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维修类型</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设备批次</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安全等级</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安全等级提示</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前置条件</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维修步骤编号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维修步骤描述</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维修步骤关联图文件名</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维修步骤关联视频文件名</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下一步维修步骤编号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维修区域/位置</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维修口盖/面板编码</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维修人员级别</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维修人员数量</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维修工作估计（小时）</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所需工具名称</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所需工具型号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所需工具数量</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所需耗材编号</w:t>
            </w:r>
          </w:p>
        </w:tc>
        <w:tc>
          <w:tcPr>
            <w:tcW w:w="208" w:type="pct"/>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80"/>
            </w:pPr>
            <w:r>
              <w:rPr>
                <w:rFonts w:hint="eastAsia"/>
              </w:rPr>
              <w:t>所需耗材数量</w:t>
            </w:r>
          </w:p>
        </w:tc>
      </w:tr>
    </w:tbl>
    <w:p>
      <w:pPr>
        <w:ind w:firstLine="480"/>
      </w:pPr>
    </w:p>
    <w:p>
      <w:pPr>
        <w:pStyle w:val="3"/>
      </w:pPr>
      <w:bookmarkStart w:id="162" w:name="_Toc135292294"/>
      <w:r>
        <w:rPr>
          <w:rFonts w:hint="eastAsia"/>
        </w:rPr>
        <w:t>信号处理流程建模</w:t>
      </w:r>
      <w:bookmarkEnd w:id="162"/>
    </w:p>
    <w:p>
      <w:pPr>
        <w:ind w:firstLine="480"/>
      </w:pPr>
      <w:r>
        <w:rPr>
          <w:rFonts w:hint="eastAsia"/>
        </w:rPr>
        <w:t>信号处理流程建模主要用于构建车载PHM处理机中运行的数据处理模块（包含不同算法）及模块间的输入输出关系。PHM系统中的数据处理模块是封装了各种算法的软件模块，按照ISO13374标准，模块划分为：数据采集（DA）、数据预处理（DM）、状态检测（SD）、故障诊断、健康评估（HA）、预测评估（PA）等六个层次。各层模块采用统一的接口交换数据，每个层次都定义了输出数据的结构。</w:t>
      </w:r>
    </w:p>
    <w:p>
      <w:pPr>
        <w:ind w:firstLine="480"/>
      </w:pPr>
      <w:r>
        <w:rPr>
          <w:rFonts w:hint="eastAsia"/>
        </w:rPr>
        <w:t>前面所有发动机、变速箱故障诊断功能、车架剩余寿命评估功能均采用标准数据处理模块进行封装。</w:t>
      </w:r>
    </w:p>
    <w:p>
      <w:pPr>
        <w:ind w:firstLine="480"/>
      </w:pPr>
      <w:r>
        <w:rPr>
          <w:rFonts w:hint="eastAsia"/>
        </w:rPr>
        <w:t>信号处理流程建模采用图形化方法创建数据处理模块，描述各模块的输入、输出关系，配置模块内的算法，描述各算法的输入、输出关系。该模型用于运行环境对系统进行初始化，对数据处理模块以及模块内部的算法初始化，控制信号在各模块以及各算法间的传送。</w:t>
      </w:r>
    </w:p>
    <w:p>
      <w:pPr>
        <w:ind w:firstLine="480"/>
      </w:pPr>
      <w:r>
        <w:rPr>
          <w:rFonts w:hint="eastAsia"/>
        </w:rPr>
        <w:t>PHM系统集成软件的信号处理流程建模如下图所示。</w:t>
      </w:r>
    </w:p>
    <w:p>
      <w:r>
        <w:rPr>
          <w:rFonts w:hint="eastAsia"/>
        </w:rPr>
        <w:drawing>
          <wp:inline distT="0" distB="0" distL="114300" distR="114300">
            <wp:extent cx="5758815" cy="2197100"/>
            <wp:effectExtent l="0" t="0" r="1905" b="1270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52"/>
                    <a:stretch>
                      <a:fillRect/>
                    </a:stretch>
                  </pic:blipFill>
                  <pic:spPr>
                    <a:xfrm>
                      <a:off x="0" y="0"/>
                      <a:ext cx="5758815" cy="21971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信号流程示意图</w:t>
      </w:r>
    </w:p>
    <w:p>
      <w:pPr>
        <w:pStyle w:val="3"/>
      </w:pPr>
      <w:bookmarkStart w:id="163" w:name="_Toc135292295"/>
      <w:r>
        <w:rPr>
          <w:rFonts w:hint="eastAsia"/>
        </w:rPr>
        <w:t>构建PHM系统</w:t>
      </w:r>
      <w:bookmarkEnd w:id="163"/>
    </w:p>
    <w:p>
      <w:pPr>
        <w:ind w:firstLine="480"/>
      </w:pPr>
      <w:r>
        <w:rPr>
          <w:rFonts w:hint="eastAsia"/>
        </w:rPr>
        <w:t>对PHM的各种模型、模块、层次关系、信号流程、版本信息、驱动程序、算法模块、输入/输出通道进行完整性、一致性检查，根据装备的层次结构模型建立各种配置文件，针对每个PHM处理器，根据其操作系统和CPU种类生成安装包，安装包具有调试版和发布版之分，发布版按照目标PHM处理器生成，调试版按照开发环境所在计算机生成。</w:t>
      </w:r>
    </w:p>
    <w:p>
      <w:pPr>
        <w:pStyle w:val="2"/>
        <w:spacing w:before="326" w:after="163"/>
      </w:pPr>
      <w:bookmarkStart w:id="164" w:name="_Toc322938464"/>
      <w:bookmarkEnd w:id="164"/>
      <w:bookmarkStart w:id="165" w:name="_Toc26531"/>
      <w:bookmarkEnd w:id="165"/>
      <w:bookmarkStart w:id="166" w:name="_Toc323726904"/>
      <w:bookmarkEnd w:id="166"/>
      <w:bookmarkStart w:id="167" w:name="_Toc319562348"/>
      <w:bookmarkEnd w:id="167"/>
      <w:bookmarkStart w:id="168" w:name="_Toc135292296"/>
      <w:r>
        <w:rPr>
          <w:rFonts w:hint="eastAsia"/>
        </w:rPr>
        <w:t>算法工具箱软件介绍</w:t>
      </w:r>
      <w:bookmarkEnd w:id="168"/>
    </w:p>
    <w:p>
      <w:pPr>
        <w:pStyle w:val="3"/>
      </w:pPr>
      <w:bookmarkStart w:id="169" w:name="_Toc11541"/>
      <w:bookmarkEnd w:id="169"/>
      <w:bookmarkStart w:id="170" w:name="_Toc25423"/>
      <w:bookmarkEnd w:id="170"/>
      <w:bookmarkStart w:id="171" w:name="_Toc68012357"/>
      <w:bookmarkStart w:id="172" w:name="_Toc135292297"/>
      <w:r>
        <w:rPr>
          <w:rFonts w:hint="eastAsia"/>
        </w:rPr>
        <w:t>软件</w:t>
      </w:r>
      <w:bookmarkEnd w:id="171"/>
      <w:r>
        <w:rPr>
          <w:rFonts w:hint="eastAsia"/>
        </w:rPr>
        <w:t>架构设计</w:t>
      </w:r>
      <w:bookmarkEnd w:id="172"/>
    </w:p>
    <w:p>
      <w:pPr>
        <w:pStyle w:val="5"/>
      </w:pPr>
      <w:r>
        <w:rPr>
          <w:rFonts w:hint="eastAsia" w:ascii="宋体" w:hAnsi="宋体"/>
        </w:rPr>
        <w:t>算法工具箱软件使用</w:t>
      </w:r>
      <w:r>
        <w:rPr>
          <w:rFonts w:hint="eastAsia"/>
        </w:rPr>
        <w:t>QT</w:t>
      </w:r>
      <w:r>
        <w:rPr>
          <w:rFonts w:hint="eastAsia" w:ascii="宋体" w:hAnsi="宋体"/>
        </w:rPr>
        <w:t>编程语言开发，基于模块化、面向对象的软件设计思想，软件的实现采用常用的三层架构设计实现。在整个软件系统中，最底层为数据层，主要用于管理算法数据，包括基础算法库、算法模型文件、算法参数配置文件、算法属性信息、算法训练数据等，实现相关信息的增加、修改、删除。对于业务处理层提交的数据进行存储，将业务处理层请求的数据返回。</w:t>
      </w:r>
    </w:p>
    <w:p>
      <w:pPr>
        <w:pStyle w:val="5"/>
      </w:pPr>
      <w:r>
        <w:rPr>
          <w:rFonts w:hint="eastAsia" w:ascii="宋体" w:hAnsi="宋体"/>
        </w:rPr>
        <w:t>业务处理层主要实现算法工具箱软件的业务功能，包括算法工具管理、算法训练、算法测试、用户管理等功能。业务处理层对上获取应用层对应的用户输入指令，完成相关功能，对下获取数据发送到应用层展示。</w:t>
      </w:r>
    </w:p>
    <w:p>
      <w:pPr>
        <w:pStyle w:val="5"/>
      </w:pPr>
      <w:r>
        <w:rPr>
          <w:rFonts w:hint="eastAsia" w:ascii="宋体" w:hAnsi="宋体"/>
        </w:rPr>
        <w:t>应用层主要实现人机交互界面，用于用户操作使用，显示操作结果。</w:t>
      </w:r>
    </w:p>
    <w:p>
      <w:pPr>
        <w:pStyle w:val="5"/>
      </w:pPr>
      <w:r>
        <w:rPr>
          <w:rFonts w:hint="eastAsia" w:ascii="宋体" w:hAnsi="宋体"/>
        </w:rPr>
        <w:t>同时，算法工具箱软件通过工程管理的方式来实现对应装备的算法应用。在工程中通过构建系统组成，在系统组成中添加算法，从而实现对装备中不同设备应用的算法进行模型训练等功能。算法工具箱软件中的工程管理与</w:t>
      </w:r>
      <w:r>
        <w:rPr>
          <w:rFonts w:hint="eastAsia"/>
        </w:rPr>
        <w:t>PHM</w:t>
      </w:r>
      <w:r>
        <w:rPr>
          <w:rFonts w:hint="eastAsia" w:ascii="宋体" w:hAnsi="宋体"/>
        </w:rPr>
        <w:t>开发平台软件的工程管理采用同样的设计方式，从而能够实现不同软件间的工程同步，方便项目实施应用。</w:t>
      </w:r>
    </w:p>
    <w:p>
      <w:pPr>
        <w:pStyle w:val="5"/>
      </w:pPr>
      <w:r>
        <w:rPr>
          <w:rFonts w:hint="eastAsia" w:ascii="宋体" w:hAnsi="宋体"/>
        </w:rPr>
        <w:t>系统管理模块是算法工具箱软件的主程序，主要用于管理软件的所有功能模块，实现系统资源分配、异常处理、软件启动退出等功能。</w:t>
      </w:r>
    </w:p>
    <w:p>
      <w:pPr>
        <w:pStyle w:val="5"/>
      </w:pPr>
      <w:r>
        <w:rPr>
          <w:rFonts w:hint="eastAsia" w:ascii="宋体" w:hAnsi="宋体"/>
        </w:rPr>
        <w:t>软件的系统架构图如下所示：</w:t>
      </w:r>
    </w:p>
    <w:p>
      <w:pPr>
        <w:pStyle w:val="5"/>
        <w:ind w:firstLine="0" w:firstLineChars="0"/>
        <w:jc w:val="center"/>
        <w:rPr>
          <w:rFonts w:ascii="宋体" w:hAnsi="宋体"/>
          <w:color w:val="000000"/>
          <w:spacing w:val="2"/>
        </w:rPr>
      </w:pPr>
      <w:r>
        <w:drawing>
          <wp:inline distT="0" distB="0" distL="0" distR="0">
            <wp:extent cx="5708650" cy="2336800"/>
            <wp:effectExtent l="0" t="0" r="6350"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708650" cy="23368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系统整体架构图</w:t>
      </w:r>
    </w:p>
    <w:p>
      <w:pPr>
        <w:pStyle w:val="3"/>
      </w:pPr>
      <w:bookmarkStart w:id="173" w:name="_Toc20566"/>
      <w:bookmarkEnd w:id="173"/>
      <w:bookmarkStart w:id="174" w:name="_Toc68012351"/>
      <w:bookmarkStart w:id="175" w:name="_Toc135292298"/>
      <w:r>
        <w:rPr>
          <w:rFonts w:hint="eastAsia"/>
        </w:rPr>
        <w:t>算法</w:t>
      </w:r>
      <w:bookmarkEnd w:id="174"/>
      <w:r>
        <w:rPr>
          <w:rFonts w:hint="eastAsia"/>
        </w:rPr>
        <w:t>流程设计</w:t>
      </w:r>
      <w:bookmarkEnd w:id="175"/>
    </w:p>
    <w:p>
      <w:pPr>
        <w:pStyle w:val="5"/>
      </w:pPr>
      <w:r>
        <w:rPr>
          <w:rFonts w:hint="eastAsia" w:ascii="宋体" w:hAnsi="宋体"/>
        </w:rPr>
        <w:t>算法工具箱软件中对于算法的应用流程如下图所示：</w:t>
      </w:r>
    </w:p>
    <w:p>
      <w:pPr>
        <w:pStyle w:val="5"/>
        <w:ind w:firstLine="0" w:firstLineChars="0"/>
        <w:jc w:val="center"/>
      </w:pPr>
      <w:r>
        <w:drawing>
          <wp:inline distT="0" distB="0" distL="0" distR="0">
            <wp:extent cx="1149350" cy="71628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149350" cy="716280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软件流程图</w:t>
      </w:r>
    </w:p>
    <w:p>
      <w:pPr>
        <w:pStyle w:val="5"/>
      </w:pPr>
      <w:r>
        <w:rPr>
          <w:rFonts w:hint="eastAsia" w:ascii="宋体" w:hAnsi="宋体"/>
        </w:rPr>
        <w:t>软件启动登录后，加载各功能模块。根据个项目的应用，首先完成工程构建，可以通过新建工程，打开之前保存的工程，以及导入</w:t>
      </w:r>
      <w:r>
        <w:rPr>
          <w:rFonts w:hint="eastAsia"/>
        </w:rPr>
        <w:t>PHM</w:t>
      </w:r>
      <w:r>
        <w:rPr>
          <w:rFonts w:hint="eastAsia" w:ascii="宋体" w:hAnsi="宋体"/>
        </w:rPr>
        <w:t>开发平台工程三种方式实现。</w:t>
      </w:r>
    </w:p>
    <w:p>
      <w:pPr>
        <w:pStyle w:val="5"/>
      </w:pPr>
      <w:r>
        <w:rPr>
          <w:rFonts w:hint="eastAsia" w:ascii="宋体" w:hAnsi="宋体"/>
        </w:rPr>
        <w:t>工程中主要包括当前系统的系统组成信息，在对应的设备下添加算法，算法通过算法工具库管理，在添加算法时可以同时导入不同版本的算法模型，用于后续实现模型迭代，也可以不导入算法模型。</w:t>
      </w:r>
    </w:p>
    <w:p>
      <w:pPr>
        <w:pStyle w:val="5"/>
      </w:pPr>
      <w:r>
        <w:rPr>
          <w:rFonts w:hint="eastAsia" w:ascii="宋体" w:hAnsi="宋体"/>
        </w:rPr>
        <w:t>导入算法时，软件会根据算法类型加载不同的算法属性界面，用于算法训练、测试。不同的算法对应不同的属性界面。目前算法工具箱软件支持基于贝叶斯网络的诊断评估算法，发动机、电机系统基于传感器数据的诊断评估算法的训练，后续还会扩展不同的算法属性界面。</w:t>
      </w:r>
    </w:p>
    <w:p>
      <w:pPr>
        <w:pStyle w:val="5"/>
      </w:pPr>
      <w:r>
        <w:rPr>
          <w:rFonts w:hint="eastAsia" w:ascii="宋体" w:hAnsi="宋体"/>
        </w:rPr>
        <w:t>在算法训练、测试前需要导入对应的算法数据，算法工具箱软件通过数据管理工具来管理不同类型、不同来源的数据。通过统一的数据库集中管理。完成算法训练、测试后可导出功能来生成</w:t>
      </w:r>
      <w:r>
        <w:rPr>
          <w:rFonts w:hint="eastAsia"/>
        </w:rPr>
        <w:t>PHM</w:t>
      </w:r>
      <w:r>
        <w:rPr>
          <w:rFonts w:hint="eastAsia" w:ascii="宋体" w:hAnsi="宋体"/>
        </w:rPr>
        <w:t>开发平台软件需要的算法包。其中，算法包可以只包括模型文件，也可以同时包含代码库及算法数据。</w:t>
      </w:r>
    </w:p>
    <w:p>
      <w:pPr>
        <w:pStyle w:val="3"/>
      </w:pPr>
      <w:bookmarkStart w:id="176" w:name="_Toc68012352"/>
      <w:bookmarkEnd w:id="176"/>
      <w:bookmarkStart w:id="177" w:name="_Toc135292299"/>
      <w:bookmarkStart w:id="178" w:name="_Toc9720"/>
      <w:r>
        <w:rPr>
          <w:rFonts w:hint="eastAsia"/>
        </w:rPr>
        <w:t>软件接口设计</w:t>
      </w:r>
      <w:bookmarkEnd w:id="177"/>
      <w:bookmarkEnd w:id="178"/>
    </w:p>
    <w:p>
      <w:pPr>
        <w:pStyle w:val="147"/>
        <w:ind w:firstLine="480" w:firstLineChars="200"/>
      </w:pPr>
      <w:r>
        <w:rPr>
          <w:rFonts w:hint="eastAsia" w:ascii="宋体" w:hAnsi="宋体"/>
        </w:rPr>
        <w:t>算法工具箱软件对外主要与开发平台软件和数据采集软件实现数据交互。算法工具箱软件能够与开发平台软件实现工程信息同步；导出算法模型到开发平台软件。</w:t>
      </w:r>
    </w:p>
    <w:p>
      <w:pPr>
        <w:pStyle w:val="147"/>
        <w:ind w:firstLine="480" w:firstLineChars="200"/>
      </w:pPr>
      <w:r>
        <w:rPr>
          <w:rFonts w:hint="eastAsia" w:ascii="宋体" w:hAnsi="宋体"/>
        </w:rPr>
        <w:t>算法工具箱软件支持通过数据采集软件导入采集的传感器数据。</w:t>
      </w:r>
    </w:p>
    <w:p>
      <w:pPr>
        <w:pStyle w:val="117"/>
      </w:pPr>
      <w:r>
        <w:drawing>
          <wp:inline distT="0" distB="0" distL="0" distR="0">
            <wp:extent cx="4921250" cy="7810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4921250" cy="781050"/>
                    </a:xfrm>
                    <a:prstGeom prst="rect">
                      <a:avLst/>
                    </a:prstGeom>
                    <a:noFill/>
                    <a:ln>
                      <a:noFill/>
                    </a:ln>
                  </pic:spPr>
                </pic:pic>
              </a:graphicData>
            </a:graphic>
          </wp:inline>
        </w:drawing>
      </w:r>
    </w:p>
    <w:p>
      <w:pPr>
        <w:pStyle w:val="117"/>
        <w:numPr>
          <w:ilvl w:val="0"/>
          <w:numId w:val="20"/>
        </w:numPr>
        <w:spacing w:before="100" w:beforeAutospacing="1" w:after="100" w:afterAutospacing="1" w:line="273" w:lineRule="auto"/>
        <w:ind w:left="480" w:firstLine="480"/>
      </w:pPr>
      <w:r>
        <w:rPr>
          <w:rFonts w:hint="eastAsia"/>
        </w:rPr>
        <w:t xml:space="preserve"> 算法工具箱软件外部接口图</w:t>
      </w:r>
    </w:p>
    <w:p>
      <w:pPr>
        <w:pStyle w:val="5"/>
        <w:numPr>
          <w:ilvl w:val="0"/>
          <w:numId w:val="88"/>
        </w:numPr>
        <w:spacing w:line="328" w:lineRule="auto"/>
        <w:ind w:firstLineChars="0"/>
      </w:pPr>
      <w:r>
        <w:rPr>
          <w:rFonts w:hint="eastAsia" w:ascii="宋体" w:hAnsi="宋体"/>
        </w:rPr>
        <w:t>接口名称：</w:t>
      </w:r>
      <w:r>
        <w:rPr>
          <w:rFonts w:hint="eastAsia"/>
        </w:rPr>
        <w:t>AT-ProSyn-IF</w:t>
      </w:r>
    </w:p>
    <w:p>
      <w:pPr>
        <w:pStyle w:val="5"/>
        <w:ind w:firstLineChars="0"/>
      </w:pPr>
      <w:r>
        <w:rPr>
          <w:rFonts w:hint="eastAsia"/>
        </w:rPr>
        <w:t xml:space="preserve"> </w:t>
      </w:r>
      <w:r>
        <w:t xml:space="preserve">  </w:t>
      </w:r>
      <w:r>
        <w:rPr>
          <w:rFonts w:hint="eastAsia" w:ascii="宋体" w:hAnsi="宋体"/>
        </w:rPr>
        <w:t>方向：算法工具箱软件→开发平台软件</w:t>
      </w:r>
    </w:p>
    <w:p>
      <w:pPr>
        <w:pStyle w:val="5"/>
        <w:ind w:firstLineChars="0"/>
      </w:pPr>
      <w:r>
        <w:rPr>
          <w:rFonts w:hint="eastAsia"/>
        </w:rPr>
        <w:t xml:space="preserve">         </w:t>
      </w:r>
      <w:r>
        <w:rPr>
          <w:rFonts w:hint="eastAsia" w:ascii="宋体" w:hAnsi="宋体"/>
        </w:rPr>
        <w:t>开发平台软件→算法工具箱软件</w:t>
      </w:r>
    </w:p>
    <w:p>
      <w:pPr>
        <w:pStyle w:val="5"/>
        <w:ind w:firstLineChars="0"/>
      </w:pPr>
      <w:r>
        <w:rPr>
          <w:rFonts w:hint="eastAsia"/>
        </w:rPr>
        <w:t xml:space="preserve"> </w:t>
      </w:r>
      <w:r>
        <w:t xml:space="preserve">  </w:t>
      </w:r>
      <w:r>
        <w:rPr>
          <w:rFonts w:hint="eastAsia" w:ascii="宋体" w:hAnsi="宋体"/>
        </w:rPr>
        <w:t>功能：工程同步；</w:t>
      </w:r>
    </w:p>
    <w:p>
      <w:pPr>
        <w:pStyle w:val="5"/>
        <w:ind w:firstLineChars="0"/>
      </w:pPr>
      <w:r>
        <w:rPr>
          <w:rFonts w:hint="eastAsia"/>
        </w:rPr>
        <w:t xml:space="preserve"> </w:t>
      </w:r>
      <w:r>
        <w:t xml:space="preserve">  </w:t>
      </w:r>
      <w:r>
        <w:rPr>
          <w:rFonts w:hint="eastAsia" w:ascii="宋体" w:hAnsi="宋体"/>
        </w:rPr>
        <w:t>数据内容：工程文件；</w:t>
      </w:r>
    </w:p>
    <w:p>
      <w:pPr>
        <w:pStyle w:val="5"/>
        <w:ind w:firstLineChars="0"/>
      </w:pPr>
      <w:r>
        <w:rPr>
          <w:rFonts w:hint="eastAsia"/>
        </w:rPr>
        <w:t xml:space="preserve"> </w:t>
      </w:r>
    </w:p>
    <w:p>
      <w:pPr>
        <w:pStyle w:val="5"/>
        <w:numPr>
          <w:ilvl w:val="0"/>
          <w:numId w:val="88"/>
        </w:numPr>
        <w:spacing w:line="328" w:lineRule="auto"/>
        <w:ind w:firstLineChars="0"/>
      </w:pPr>
      <w:r>
        <w:rPr>
          <w:rFonts w:hint="eastAsia" w:ascii="宋体" w:hAnsi="宋体"/>
        </w:rPr>
        <w:t>接口名称：</w:t>
      </w:r>
      <w:r>
        <w:rPr>
          <w:rFonts w:hint="eastAsia"/>
        </w:rPr>
        <w:t>AT-algModel-IF</w:t>
      </w:r>
    </w:p>
    <w:p>
      <w:pPr>
        <w:pStyle w:val="5"/>
        <w:ind w:firstLineChars="0"/>
      </w:pPr>
      <w:r>
        <w:rPr>
          <w:rFonts w:hint="eastAsia"/>
        </w:rPr>
        <w:t xml:space="preserve"> </w:t>
      </w:r>
      <w:r>
        <w:t xml:space="preserve">  </w:t>
      </w:r>
      <w:r>
        <w:rPr>
          <w:rFonts w:hint="eastAsia" w:ascii="宋体" w:hAnsi="宋体"/>
        </w:rPr>
        <w:t>方向：算法工具箱软件→开发平台软件</w:t>
      </w:r>
    </w:p>
    <w:p>
      <w:pPr>
        <w:pStyle w:val="5"/>
        <w:ind w:firstLineChars="0"/>
      </w:pPr>
      <w:r>
        <w:rPr>
          <w:rFonts w:hint="eastAsia"/>
        </w:rPr>
        <w:t xml:space="preserve"> </w:t>
      </w:r>
      <w:r>
        <w:t xml:space="preserve">  </w:t>
      </w:r>
      <w:r>
        <w:rPr>
          <w:rFonts w:hint="eastAsia" w:ascii="宋体" w:hAnsi="宋体"/>
        </w:rPr>
        <w:t>功能：导出算法包；</w:t>
      </w:r>
    </w:p>
    <w:p>
      <w:pPr>
        <w:pStyle w:val="5"/>
        <w:ind w:firstLineChars="0"/>
      </w:pPr>
      <w:r>
        <w:rPr>
          <w:rFonts w:hint="eastAsia"/>
        </w:rPr>
        <w:t xml:space="preserve"> </w:t>
      </w:r>
      <w:r>
        <w:t xml:space="preserve">  </w:t>
      </w:r>
      <w:r>
        <w:rPr>
          <w:rFonts w:hint="eastAsia" w:ascii="宋体" w:hAnsi="宋体"/>
        </w:rPr>
        <w:t>数据内容：算法包相关文件；</w:t>
      </w:r>
    </w:p>
    <w:p>
      <w:pPr>
        <w:pStyle w:val="5"/>
        <w:ind w:firstLineChars="0"/>
      </w:pPr>
      <w:r>
        <w:rPr>
          <w:rFonts w:hint="eastAsia"/>
        </w:rPr>
        <w:t xml:space="preserve"> </w:t>
      </w:r>
    </w:p>
    <w:p>
      <w:pPr>
        <w:pStyle w:val="5"/>
        <w:numPr>
          <w:ilvl w:val="0"/>
          <w:numId w:val="88"/>
        </w:numPr>
        <w:spacing w:line="328" w:lineRule="auto"/>
        <w:ind w:firstLineChars="0"/>
      </w:pPr>
      <w:r>
        <w:rPr>
          <w:rFonts w:hint="eastAsia" w:ascii="宋体" w:hAnsi="宋体"/>
        </w:rPr>
        <w:t>接口名称：</w:t>
      </w:r>
      <w:r>
        <w:rPr>
          <w:rFonts w:hint="eastAsia"/>
        </w:rPr>
        <w:t>AT-ColData-IF</w:t>
      </w:r>
    </w:p>
    <w:p>
      <w:pPr>
        <w:pStyle w:val="5"/>
        <w:ind w:firstLineChars="0"/>
      </w:pPr>
      <w:r>
        <w:rPr>
          <w:rFonts w:hint="eastAsia"/>
        </w:rPr>
        <w:t xml:space="preserve"> </w:t>
      </w:r>
      <w:r>
        <w:t xml:space="preserve">  </w:t>
      </w:r>
      <w:r>
        <w:rPr>
          <w:rFonts w:hint="eastAsia" w:ascii="宋体" w:hAnsi="宋体"/>
        </w:rPr>
        <w:t>方向：数据采集软件→算法工具箱软件</w:t>
      </w:r>
    </w:p>
    <w:p>
      <w:pPr>
        <w:pStyle w:val="5"/>
        <w:ind w:firstLineChars="0"/>
      </w:pPr>
      <w:r>
        <w:rPr>
          <w:rFonts w:hint="eastAsia"/>
        </w:rPr>
        <w:t xml:space="preserve"> </w:t>
      </w:r>
      <w:r>
        <w:t xml:space="preserve">  </w:t>
      </w:r>
      <w:r>
        <w:rPr>
          <w:rFonts w:hint="eastAsia" w:ascii="宋体" w:hAnsi="宋体"/>
        </w:rPr>
        <w:t>功能：导入采集数据；</w:t>
      </w:r>
    </w:p>
    <w:p>
      <w:pPr>
        <w:pStyle w:val="5"/>
        <w:ind w:firstLineChars="0"/>
        <w:rPr>
          <w:rFonts w:ascii="宋体" w:hAnsi="宋体"/>
        </w:rPr>
      </w:pPr>
      <w:r>
        <w:rPr>
          <w:rFonts w:hint="eastAsia"/>
        </w:rPr>
        <w:t xml:space="preserve"> </w:t>
      </w:r>
      <w:r>
        <w:t xml:space="preserve">  </w:t>
      </w:r>
      <w:r>
        <w:rPr>
          <w:rFonts w:hint="eastAsia" w:ascii="宋体" w:hAnsi="宋体"/>
        </w:rPr>
        <w:t>数据内容：数据文件；</w:t>
      </w:r>
    </w:p>
    <w:p>
      <w:pPr>
        <w:pStyle w:val="5"/>
        <w:ind w:firstLineChars="0"/>
      </w:pPr>
    </w:p>
    <w:p>
      <w:pPr>
        <w:pStyle w:val="3"/>
      </w:pPr>
      <w:bookmarkStart w:id="179" w:name="_Toc5714"/>
      <w:bookmarkEnd w:id="179"/>
      <w:bookmarkStart w:id="180" w:name="_Toc135292300"/>
      <w:r>
        <w:rPr>
          <w:rFonts w:hint="eastAsia"/>
        </w:rPr>
        <w:t>使用流程设计</w:t>
      </w:r>
      <w:bookmarkEnd w:id="180"/>
    </w:p>
    <w:p>
      <w:pPr>
        <w:pStyle w:val="4"/>
      </w:pPr>
      <w:bookmarkStart w:id="181" w:name="_Toc9009"/>
      <w:bookmarkEnd w:id="181"/>
      <w:bookmarkStart w:id="182" w:name="_Toc135292301"/>
      <w:r>
        <w:rPr>
          <w:rFonts w:hint="eastAsia"/>
        </w:rPr>
        <w:t>主界面</w:t>
      </w:r>
      <w:bookmarkEnd w:id="182"/>
    </w:p>
    <w:p>
      <w:pPr>
        <w:jc w:val="center"/>
      </w:pPr>
      <w:r>
        <w:drawing>
          <wp:inline distT="0" distB="0" distL="0" distR="0">
            <wp:extent cx="5264150" cy="28575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64150" cy="28575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主界面示意图</w:t>
      </w:r>
    </w:p>
    <w:p>
      <w:pPr>
        <w:rPr>
          <w:rFonts w:asciiTheme="minorEastAsia" w:hAnsiTheme="minorEastAsia" w:eastAsiaTheme="minorEastAsia"/>
          <w:szCs w:val="24"/>
        </w:rPr>
      </w:pPr>
      <w:r>
        <w:rPr>
          <w:rFonts w:hint="eastAsia" w:asciiTheme="minorEastAsia" w:hAnsiTheme="minorEastAsia" w:eastAsiaTheme="minorEastAsia"/>
          <w:szCs w:val="24"/>
        </w:rPr>
        <w:t>软件整体框架如上图所示，主要包括以下几部内容：</w:t>
      </w:r>
    </w:p>
    <w:p>
      <w:pPr>
        <w:numPr>
          <w:ilvl w:val="0"/>
          <w:numId w:val="89"/>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菜单栏</w:t>
      </w:r>
    </w:p>
    <w:p>
      <w:pPr>
        <w:ind w:firstLine="420"/>
        <w:rPr>
          <w:rFonts w:asciiTheme="minorEastAsia" w:hAnsiTheme="minorEastAsia" w:eastAsiaTheme="minorEastAsia"/>
          <w:szCs w:val="24"/>
        </w:rPr>
      </w:pPr>
      <w:r>
        <w:rPr>
          <w:rFonts w:hint="eastAsia" w:asciiTheme="minorEastAsia" w:hAnsiTheme="minorEastAsia" w:eastAsiaTheme="minorEastAsia"/>
          <w:szCs w:val="24"/>
        </w:rPr>
        <w:t>主要包括工程管理（新建、打开、保存工程）和算法工具箱等相关的快捷键操作。</w:t>
      </w:r>
    </w:p>
    <w:p>
      <w:pPr>
        <w:numPr>
          <w:ilvl w:val="0"/>
          <w:numId w:val="89"/>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系统配置</w:t>
      </w:r>
    </w:p>
    <w:p>
      <w:pPr>
        <w:pStyle w:val="5"/>
        <w:autoSpaceDE w:val="0"/>
        <w:spacing w:line="360" w:lineRule="auto"/>
        <w:rPr>
          <w:rFonts w:asciiTheme="minorEastAsia" w:hAnsiTheme="minorEastAsia" w:eastAsiaTheme="minorEastAsia"/>
          <w:szCs w:val="24"/>
        </w:rPr>
      </w:pPr>
      <w:r>
        <w:rPr>
          <w:rFonts w:hint="eastAsia" w:asciiTheme="minorEastAsia" w:hAnsiTheme="minorEastAsia" w:eastAsiaTheme="minorEastAsia"/>
          <w:szCs w:val="24"/>
        </w:rPr>
        <w:t>系统配置区域主要用于配置健康管理对象的产品树配置，以及算法节点添加。</w:t>
      </w:r>
    </w:p>
    <w:p>
      <w:pPr>
        <w:numPr>
          <w:ilvl w:val="0"/>
          <w:numId w:val="89"/>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属性页</w:t>
      </w:r>
    </w:p>
    <w:p>
      <w:pPr>
        <w:pStyle w:val="5"/>
        <w:autoSpaceDE w:val="0"/>
        <w:spacing w:line="360" w:lineRule="auto"/>
        <w:rPr>
          <w:rFonts w:asciiTheme="minorEastAsia" w:hAnsiTheme="minorEastAsia" w:eastAsiaTheme="minorEastAsia"/>
          <w:szCs w:val="24"/>
        </w:rPr>
      </w:pPr>
      <w:r>
        <w:rPr>
          <w:rFonts w:hint="eastAsia" w:asciiTheme="minorEastAsia" w:hAnsiTheme="minorEastAsia" w:eastAsiaTheme="minorEastAsia"/>
          <w:szCs w:val="24"/>
        </w:rPr>
        <w:t>主要用于配置产品树上对应节点的各属性页信息。</w:t>
      </w:r>
    </w:p>
    <w:p>
      <w:pPr>
        <w:pStyle w:val="5"/>
        <w:autoSpaceDE w:val="0"/>
        <w:spacing w:line="360" w:lineRule="auto"/>
        <w:rPr>
          <w:rFonts w:asciiTheme="minorEastAsia" w:hAnsiTheme="minorEastAsia" w:eastAsiaTheme="minorEastAsia"/>
          <w:szCs w:val="24"/>
        </w:rPr>
      </w:pPr>
      <w:r>
        <w:rPr>
          <w:rFonts w:hint="eastAsia" w:asciiTheme="minorEastAsia" w:hAnsiTheme="minorEastAsia" w:eastAsiaTheme="minorEastAsia"/>
          <w:szCs w:val="24"/>
        </w:rPr>
        <w:t>其中</w:t>
      </w:r>
      <w:r>
        <w:rPr>
          <w:rFonts w:hint="eastAsia" w:cs="Calibri" w:asciiTheme="minorEastAsia" w:hAnsiTheme="minorEastAsia" w:eastAsiaTheme="minorEastAsia"/>
          <w:szCs w:val="24"/>
        </w:rPr>
        <w:t xml:space="preserve">, </w:t>
      </w:r>
      <w:r>
        <w:rPr>
          <w:rFonts w:hint="eastAsia" w:asciiTheme="minorEastAsia" w:hAnsiTheme="minorEastAsia" w:eastAsiaTheme="minorEastAsia"/>
          <w:szCs w:val="24"/>
        </w:rPr>
        <w:t>健康管理对象各级分系统与算法节点具有不同的属性页。</w:t>
      </w:r>
    </w:p>
    <w:p>
      <w:pPr>
        <w:pStyle w:val="4"/>
      </w:pPr>
      <w:bookmarkStart w:id="183" w:name="_Toc3514"/>
      <w:bookmarkEnd w:id="183"/>
      <w:bookmarkStart w:id="184" w:name="_Toc135292302"/>
      <w:r>
        <w:rPr>
          <w:rFonts w:hint="eastAsia"/>
        </w:rPr>
        <w:t>算法工具管理</w:t>
      </w:r>
      <w:bookmarkEnd w:id="184"/>
    </w:p>
    <w:p>
      <w:pPr>
        <w:rPr>
          <w:rFonts w:asciiTheme="minorEastAsia" w:hAnsiTheme="minorEastAsia" w:eastAsiaTheme="minorEastAsia"/>
          <w:szCs w:val="24"/>
        </w:rPr>
      </w:pPr>
      <w:r>
        <w:rPr>
          <w:rFonts w:hint="eastAsia" w:asciiTheme="minorEastAsia" w:hAnsiTheme="minorEastAsia" w:eastAsiaTheme="minorEastAsia"/>
          <w:szCs w:val="24"/>
        </w:rPr>
        <w:t xml:space="preserve">   通过主界面菜单栏中的工具-&gt;算法工具箱，打开算法工具箱如下图所示：</w:t>
      </w:r>
    </w:p>
    <w:p>
      <w:pPr>
        <w:numPr>
          <w:ilvl w:val="0"/>
          <w:numId w:val="90"/>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可列表查看当前支持的所有算法；</w:t>
      </w:r>
    </w:p>
    <w:p>
      <w:pPr>
        <w:numPr>
          <w:ilvl w:val="0"/>
          <w:numId w:val="90"/>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点击算法可查看当前算法目前训练的模型；</w:t>
      </w:r>
    </w:p>
    <w:p>
      <w:pPr>
        <w:numPr>
          <w:ilvl w:val="0"/>
          <w:numId w:val="90"/>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可增加、删除以及修改算法和算法模型；</w:t>
      </w:r>
    </w:p>
    <w:p>
      <w:pPr>
        <w:numPr>
          <w:ilvl w:val="0"/>
          <w:numId w:val="90"/>
        </w:numPr>
        <w:spacing w:line="328" w:lineRule="auto"/>
        <w:rPr>
          <w:rFonts w:asciiTheme="minorEastAsia" w:hAnsiTheme="minorEastAsia" w:eastAsiaTheme="minorEastAsia"/>
          <w:szCs w:val="24"/>
        </w:rPr>
      </w:pPr>
      <w:r>
        <w:rPr>
          <w:rFonts w:hint="eastAsia" w:asciiTheme="minorEastAsia" w:hAnsiTheme="minorEastAsia" w:eastAsiaTheme="minorEastAsia"/>
          <w:szCs w:val="24"/>
        </w:rPr>
        <w:t>增加算法包括选择算法的界面库以及训练算法库。</w:t>
      </w:r>
    </w:p>
    <w:p>
      <w:pPr>
        <w:rPr>
          <w:sz w:val="21"/>
        </w:rPr>
      </w:pPr>
      <w:r>
        <w:rPr>
          <w:sz w:val="21"/>
        </w:rPr>
        <w:t xml:space="preserve"> </w:t>
      </w:r>
    </w:p>
    <w:p>
      <w:pPr>
        <w:jc w:val="center"/>
        <w:rPr>
          <w:szCs w:val="24"/>
        </w:rPr>
      </w:pPr>
      <w:r>
        <w:drawing>
          <wp:inline distT="0" distB="0" distL="0" distR="0">
            <wp:extent cx="5264150" cy="29908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64150" cy="29908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算法工具管理示意图</w:t>
      </w:r>
    </w:p>
    <w:p>
      <w:pPr>
        <w:ind w:firstLine="480"/>
      </w:pPr>
      <w:r>
        <w:rPr>
          <w:rFonts w:hint="eastAsia" w:ascii="宋体" w:hAnsi="宋体"/>
        </w:rPr>
        <w:t>每个算法的模型版本下有一个对应的配置文件，记录了：</w:t>
      </w:r>
    </w:p>
    <w:p>
      <w:pPr>
        <w:numPr>
          <w:ilvl w:val="0"/>
          <w:numId w:val="91"/>
        </w:numPr>
        <w:spacing w:line="328" w:lineRule="auto"/>
        <w:ind w:firstLine="480"/>
      </w:pPr>
      <w:r>
        <w:rPr>
          <w:rFonts w:hint="eastAsia" w:ascii="宋体" w:hAnsi="宋体"/>
        </w:rPr>
        <w:t>基础算法库列表；</w:t>
      </w:r>
    </w:p>
    <w:p>
      <w:pPr>
        <w:numPr>
          <w:ilvl w:val="0"/>
          <w:numId w:val="91"/>
        </w:numPr>
        <w:spacing w:line="328" w:lineRule="auto"/>
        <w:ind w:firstLine="480"/>
      </w:pPr>
      <w:r>
        <w:rPr>
          <w:rFonts w:hint="eastAsia" w:ascii="宋体" w:hAnsi="宋体"/>
        </w:rPr>
        <w:t>开发平台导入需要的六个参数内容。</w:t>
      </w:r>
    </w:p>
    <w:p>
      <w:pPr>
        <w:pStyle w:val="4"/>
      </w:pPr>
      <w:bookmarkStart w:id="185" w:name="_Toc23006"/>
      <w:bookmarkEnd w:id="185"/>
      <w:bookmarkStart w:id="186" w:name="_Toc135292303"/>
      <w:r>
        <w:rPr>
          <w:rFonts w:hint="eastAsia"/>
        </w:rPr>
        <w:t>创建工程</w:t>
      </w:r>
      <w:bookmarkEnd w:id="186"/>
    </w:p>
    <w:p>
      <w:pPr>
        <w:ind w:firstLine="420"/>
      </w:pPr>
      <w:r>
        <w:rPr>
          <w:rFonts w:hint="eastAsia" w:ascii="宋体" w:hAnsi="宋体"/>
        </w:rPr>
        <w:t>创建工程以后会支持两种方式：</w:t>
      </w:r>
    </w:p>
    <w:p>
      <w:pPr>
        <w:numPr>
          <w:ilvl w:val="0"/>
          <w:numId w:val="92"/>
        </w:numPr>
        <w:spacing w:line="328" w:lineRule="auto"/>
        <w:ind w:firstLine="420"/>
      </w:pPr>
      <w:r>
        <w:rPr>
          <w:rFonts w:hint="eastAsia" w:ascii="宋体" w:hAnsi="宋体"/>
        </w:rPr>
        <w:t>点击文件</w:t>
      </w:r>
      <w:r>
        <w:rPr>
          <w:rFonts w:hint="eastAsia"/>
        </w:rPr>
        <w:t>-&gt;</w:t>
      </w:r>
      <w:r>
        <w:rPr>
          <w:rFonts w:hint="eastAsia" w:ascii="宋体" w:hAnsi="宋体"/>
        </w:rPr>
        <w:t>新建工程，新建一个新工程，如下图所示。</w:t>
      </w:r>
    </w:p>
    <w:p>
      <w:pPr>
        <w:ind w:firstLine="420"/>
      </w:pPr>
      <w:r>
        <w:rPr>
          <w:rFonts w:hint="eastAsia" w:ascii="宋体" w:hAnsi="宋体"/>
        </w:rPr>
        <w:t>（</w:t>
      </w:r>
      <w:r>
        <w:rPr>
          <w:rFonts w:hint="eastAsia"/>
        </w:rPr>
        <w:t>2</w:t>
      </w:r>
      <w:r>
        <w:rPr>
          <w:rFonts w:hint="eastAsia" w:ascii="宋体" w:hAnsi="宋体"/>
        </w:rPr>
        <w:t>）导入开发环境生成的工程。</w:t>
      </w:r>
    </w:p>
    <w:p>
      <w:pPr>
        <w:jc w:val="center"/>
      </w:pPr>
      <w:r>
        <w:drawing>
          <wp:inline distT="0" distB="0" distL="0" distR="0">
            <wp:extent cx="2324100" cy="22161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324100" cy="22161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工程管理示意图</w:t>
      </w:r>
    </w:p>
    <w:p>
      <w:pPr>
        <w:pStyle w:val="4"/>
      </w:pPr>
      <w:bookmarkStart w:id="187" w:name="_Toc21673"/>
      <w:bookmarkEnd w:id="187"/>
      <w:bookmarkStart w:id="188" w:name="_Toc135292304"/>
      <w:r>
        <w:rPr>
          <w:rFonts w:hint="eastAsia"/>
        </w:rPr>
        <w:t>产品树配置</w:t>
      </w:r>
      <w:bookmarkEnd w:id="188"/>
    </w:p>
    <w:p>
      <w:pPr>
        <w:pStyle w:val="5"/>
        <w:autoSpaceDE w:val="0"/>
        <w:spacing w:line="360" w:lineRule="auto"/>
        <w:rPr>
          <w:rFonts w:asciiTheme="minorEastAsia" w:hAnsiTheme="minorEastAsia" w:eastAsiaTheme="minorEastAsia"/>
          <w:szCs w:val="24"/>
        </w:rPr>
      </w:pPr>
      <w:r>
        <w:rPr>
          <w:rFonts w:hint="eastAsia" w:asciiTheme="minorEastAsia" w:hAnsiTheme="minorEastAsia" w:eastAsiaTheme="minorEastAsia"/>
          <w:szCs w:val="24"/>
        </w:rPr>
        <w:t>新建完工程后，首先要针对健康管理对象配置完整的产品树信息。</w:t>
      </w:r>
    </w:p>
    <w:p>
      <w:pPr>
        <w:pStyle w:val="5"/>
        <w:autoSpaceDE w:val="0"/>
        <w:spacing w:line="360" w:lineRule="auto"/>
        <w:rPr>
          <w:rFonts w:asciiTheme="minorEastAsia" w:hAnsiTheme="minorEastAsia" w:eastAsiaTheme="minorEastAsia"/>
          <w:szCs w:val="24"/>
        </w:rPr>
      </w:pPr>
      <w:r>
        <w:rPr>
          <w:rFonts w:hint="eastAsia" w:asciiTheme="minorEastAsia" w:hAnsiTheme="minorEastAsia" w:eastAsiaTheme="minorEastAsia"/>
          <w:szCs w:val="24"/>
        </w:rPr>
        <w:t>创建产品树信息主要在系统配置区域通过右击产品树节点来创建对应的子节点。当前状态监测与健康诊断系统开发平台软件的节点主要包括以下几种：</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工程节点：创建工程后生成的产品树根节点；</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组织节点：工程节点下必须首先创建组织节点，主要定义所属部队、团体等。属于整个组织架构的顶层结构；</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站点：组织下所包括的健康管理对象个体，如装备、车辆等个体；</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子系统</w:t>
      </w:r>
      <w:r>
        <w:rPr>
          <w:rFonts w:hint="eastAsia" w:cs="Calibri" w:asciiTheme="minorEastAsia" w:hAnsiTheme="minorEastAsia" w:eastAsiaTheme="minorEastAsia"/>
          <w:szCs w:val="24"/>
        </w:rPr>
        <w:t>/</w:t>
      </w:r>
      <w:r>
        <w:rPr>
          <w:rFonts w:hint="eastAsia" w:asciiTheme="minorEastAsia" w:hAnsiTheme="minorEastAsia" w:eastAsiaTheme="minorEastAsia"/>
          <w:szCs w:val="24"/>
        </w:rPr>
        <w:t>设备：站点下的各级组成单元，包括分系统、单个设备等。一般认为设备为最底层的系统组成单元；</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测试点：在各系统</w:t>
      </w:r>
      <w:r>
        <w:rPr>
          <w:rFonts w:hint="eastAsia" w:cs="Calibri" w:asciiTheme="minorEastAsia" w:hAnsiTheme="minorEastAsia" w:eastAsiaTheme="minorEastAsia"/>
          <w:szCs w:val="24"/>
        </w:rPr>
        <w:t>/</w:t>
      </w:r>
      <w:r>
        <w:rPr>
          <w:rFonts w:hint="eastAsia" w:asciiTheme="minorEastAsia" w:hAnsiTheme="minorEastAsia" w:eastAsiaTheme="minorEastAsia"/>
          <w:szCs w:val="24"/>
        </w:rPr>
        <w:t>设备上所包括的</w:t>
      </w:r>
      <w:r>
        <w:rPr>
          <w:rFonts w:hint="eastAsia" w:cs="Calibri" w:asciiTheme="minorEastAsia" w:hAnsiTheme="minorEastAsia" w:eastAsiaTheme="minorEastAsia"/>
          <w:szCs w:val="24"/>
        </w:rPr>
        <w:t>BIT</w:t>
      </w:r>
      <w:r>
        <w:rPr>
          <w:rFonts w:hint="eastAsia" w:asciiTheme="minorEastAsia" w:hAnsiTheme="minorEastAsia" w:eastAsiaTheme="minorEastAsia"/>
          <w:szCs w:val="24"/>
        </w:rPr>
        <w:t>、传感器等测试点信息；</w:t>
      </w:r>
    </w:p>
    <w:p>
      <w:pPr>
        <w:pStyle w:val="5"/>
        <w:numPr>
          <w:ilvl w:val="0"/>
          <w:numId w:val="93"/>
        </w:numPr>
        <w:autoSpaceDE w:val="0"/>
        <w:spacing w:line="360" w:lineRule="auto"/>
        <w:ind w:firstLineChars="0"/>
        <w:rPr>
          <w:rFonts w:asciiTheme="minorEastAsia" w:hAnsiTheme="minorEastAsia" w:eastAsiaTheme="minorEastAsia"/>
          <w:szCs w:val="24"/>
        </w:rPr>
      </w:pPr>
      <w:r>
        <w:rPr>
          <w:rFonts w:hint="eastAsia" w:asciiTheme="minorEastAsia" w:hAnsiTheme="minorEastAsia" w:eastAsiaTheme="minorEastAsia"/>
          <w:szCs w:val="24"/>
        </w:rPr>
        <w:t>算法节点：配置当前设备可使用的算法信息。</w:t>
      </w:r>
    </w:p>
    <w:p>
      <w:pPr>
        <w:pStyle w:val="4"/>
      </w:pPr>
      <w:bookmarkStart w:id="189" w:name="_Toc135292305"/>
      <w:r>
        <w:rPr>
          <w:rFonts w:hint="eastAsia"/>
        </w:rPr>
        <w:t>系统节点配置</w:t>
      </w:r>
      <w:bookmarkEnd w:id="189"/>
    </w:p>
    <w:p>
      <w:pPr>
        <w:widowControl/>
        <w:autoSpaceDE w:val="0"/>
        <w:spacing w:line="360" w:lineRule="auto"/>
        <w:ind w:firstLine="480" w:firstLineChars="200"/>
        <w:jc w:val="left"/>
        <w:rPr>
          <w:rFonts w:asciiTheme="minorEastAsia" w:hAnsiTheme="minorEastAsia" w:eastAsiaTheme="minorEastAsia"/>
          <w:szCs w:val="24"/>
        </w:rPr>
      </w:pPr>
      <w:r>
        <w:rPr>
          <w:rFonts w:hint="eastAsia" w:asciiTheme="minorEastAsia" w:hAnsiTheme="minorEastAsia" w:eastAsiaTheme="minorEastAsia"/>
          <w:szCs w:val="24"/>
        </w:rPr>
        <w:t>配置完成系统的产品树后，通过双击各节点来配置各个节点的属性页信息。</w:t>
      </w:r>
    </w:p>
    <w:p>
      <w:pPr>
        <w:widowControl/>
        <w:numPr>
          <w:ilvl w:val="0"/>
          <w:numId w:val="94"/>
        </w:numPr>
        <w:autoSpaceDE w:val="0"/>
        <w:spacing w:line="360" w:lineRule="auto"/>
        <w:ind w:firstLine="480" w:firstLineChars="200"/>
        <w:jc w:val="left"/>
        <w:rPr>
          <w:rFonts w:asciiTheme="minorEastAsia" w:hAnsiTheme="minorEastAsia" w:eastAsiaTheme="minorEastAsia"/>
          <w:szCs w:val="24"/>
        </w:rPr>
      </w:pPr>
      <w:r>
        <w:rPr>
          <w:rFonts w:hint="eastAsia" w:asciiTheme="minorEastAsia" w:hAnsiTheme="minorEastAsia" w:eastAsiaTheme="minorEastAsia"/>
          <w:szCs w:val="24"/>
        </w:rPr>
        <w:t>当前系统节点主要包括以下属性页：</w:t>
      </w:r>
    </w:p>
    <w:p>
      <w:pPr>
        <w:pStyle w:val="5"/>
        <w:numPr>
          <w:ilvl w:val="0"/>
          <w:numId w:val="95"/>
        </w:numPr>
        <w:autoSpaceDE w:val="0"/>
        <w:spacing w:line="360" w:lineRule="auto"/>
        <w:ind w:left="1265" w:hanging="363" w:firstLineChars="0"/>
        <w:rPr>
          <w:rFonts w:asciiTheme="minorEastAsia" w:hAnsiTheme="minorEastAsia" w:eastAsiaTheme="minorEastAsia"/>
          <w:szCs w:val="24"/>
        </w:rPr>
      </w:pPr>
      <w:r>
        <w:rPr>
          <w:rFonts w:hint="eastAsia" w:asciiTheme="minorEastAsia" w:hAnsiTheme="minorEastAsia" w:eastAsiaTheme="minorEastAsia"/>
          <w:szCs w:val="24"/>
        </w:rPr>
        <w:t>基础属性：名称、类型、描述等基本信息；</w:t>
      </w:r>
    </w:p>
    <w:p>
      <w:pPr>
        <w:pStyle w:val="5"/>
        <w:numPr>
          <w:ilvl w:val="0"/>
          <w:numId w:val="95"/>
        </w:numPr>
        <w:autoSpaceDE w:val="0"/>
        <w:spacing w:line="360" w:lineRule="auto"/>
        <w:ind w:left="1265" w:hanging="363" w:firstLineChars="0"/>
        <w:rPr>
          <w:rFonts w:asciiTheme="minorEastAsia" w:hAnsiTheme="minorEastAsia" w:eastAsiaTheme="minorEastAsia"/>
          <w:szCs w:val="24"/>
        </w:rPr>
      </w:pPr>
      <w:r>
        <w:rPr>
          <w:rFonts w:hint="eastAsia" w:cs="Calibri" w:asciiTheme="minorEastAsia" w:hAnsiTheme="minorEastAsia" w:eastAsiaTheme="minorEastAsia"/>
          <w:szCs w:val="24"/>
        </w:rPr>
        <w:t>FMECA</w:t>
      </w:r>
      <w:r>
        <w:rPr>
          <w:rFonts w:hint="eastAsia" w:asciiTheme="minorEastAsia" w:hAnsiTheme="minorEastAsia" w:eastAsiaTheme="minorEastAsia"/>
          <w:szCs w:val="24"/>
        </w:rPr>
        <w:t>：当前系统</w:t>
      </w:r>
      <w:r>
        <w:rPr>
          <w:rFonts w:hint="eastAsia" w:cs="Calibri" w:asciiTheme="minorEastAsia" w:hAnsiTheme="minorEastAsia" w:eastAsiaTheme="minorEastAsia"/>
          <w:szCs w:val="24"/>
        </w:rPr>
        <w:t>/</w:t>
      </w:r>
      <w:r>
        <w:rPr>
          <w:rFonts w:hint="eastAsia" w:asciiTheme="minorEastAsia" w:hAnsiTheme="minorEastAsia" w:eastAsiaTheme="minorEastAsia"/>
          <w:szCs w:val="24"/>
        </w:rPr>
        <w:t>设备的</w:t>
      </w:r>
      <w:r>
        <w:rPr>
          <w:rFonts w:hint="eastAsia" w:cs="Calibri" w:asciiTheme="minorEastAsia" w:hAnsiTheme="minorEastAsia" w:eastAsiaTheme="minorEastAsia"/>
          <w:szCs w:val="24"/>
        </w:rPr>
        <w:t>FMECA</w:t>
      </w:r>
      <w:r>
        <w:rPr>
          <w:rFonts w:hint="eastAsia" w:asciiTheme="minorEastAsia" w:hAnsiTheme="minorEastAsia" w:eastAsiaTheme="minorEastAsia"/>
          <w:szCs w:val="24"/>
        </w:rPr>
        <w:t>设计相关信息；</w:t>
      </w:r>
    </w:p>
    <w:p>
      <w:pPr>
        <w:pStyle w:val="5"/>
        <w:numPr>
          <w:ilvl w:val="0"/>
          <w:numId w:val="95"/>
        </w:numPr>
        <w:autoSpaceDE w:val="0"/>
        <w:spacing w:line="360" w:lineRule="auto"/>
        <w:ind w:left="1265" w:hanging="363" w:firstLineChars="0"/>
        <w:rPr>
          <w:rFonts w:asciiTheme="minorEastAsia" w:hAnsiTheme="minorEastAsia" w:eastAsiaTheme="minorEastAsia"/>
          <w:szCs w:val="24"/>
        </w:rPr>
      </w:pPr>
      <w:r>
        <w:rPr>
          <w:rFonts w:hint="eastAsia" w:asciiTheme="minorEastAsia" w:hAnsiTheme="minorEastAsia" w:eastAsiaTheme="minorEastAsia"/>
          <w:szCs w:val="24"/>
        </w:rPr>
        <w:t>工作管理：当前系统</w:t>
      </w:r>
      <w:r>
        <w:rPr>
          <w:rFonts w:hint="eastAsia" w:cs="Calibri" w:asciiTheme="minorEastAsia" w:hAnsiTheme="minorEastAsia" w:eastAsiaTheme="minorEastAsia"/>
          <w:szCs w:val="24"/>
        </w:rPr>
        <w:t>/</w:t>
      </w:r>
      <w:r>
        <w:rPr>
          <w:rFonts w:hint="eastAsia" w:asciiTheme="minorEastAsia" w:hAnsiTheme="minorEastAsia" w:eastAsiaTheme="minorEastAsia"/>
          <w:szCs w:val="24"/>
        </w:rPr>
        <w:t>设备的维修维护工作信息；</w:t>
      </w:r>
    </w:p>
    <w:p>
      <w:pPr>
        <w:pStyle w:val="5"/>
        <w:numPr>
          <w:ilvl w:val="0"/>
          <w:numId w:val="95"/>
        </w:numPr>
        <w:autoSpaceDE w:val="0"/>
        <w:spacing w:line="360" w:lineRule="auto"/>
        <w:ind w:left="1265" w:hanging="363" w:firstLineChars="0"/>
        <w:rPr>
          <w:rFonts w:asciiTheme="minorEastAsia" w:hAnsiTheme="minorEastAsia" w:eastAsiaTheme="minorEastAsia"/>
          <w:szCs w:val="24"/>
        </w:rPr>
      </w:pPr>
      <w:r>
        <w:rPr>
          <w:rFonts w:hint="eastAsia" w:asciiTheme="minorEastAsia" w:hAnsiTheme="minorEastAsia" w:eastAsiaTheme="minorEastAsia"/>
          <w:szCs w:val="24"/>
        </w:rPr>
        <w:t>健康评估指标：当前系统</w:t>
      </w:r>
      <w:r>
        <w:rPr>
          <w:rFonts w:hint="eastAsia" w:cs="Calibri" w:asciiTheme="minorEastAsia" w:hAnsiTheme="minorEastAsia" w:eastAsiaTheme="minorEastAsia"/>
          <w:szCs w:val="24"/>
        </w:rPr>
        <w:t>/</w:t>
      </w:r>
      <w:r>
        <w:rPr>
          <w:rFonts w:hint="eastAsia" w:asciiTheme="minorEastAsia" w:hAnsiTheme="minorEastAsia" w:eastAsiaTheme="minorEastAsia"/>
          <w:szCs w:val="24"/>
        </w:rPr>
        <w:t>设备的下一级评估指标数据；</w:t>
      </w:r>
    </w:p>
    <w:p>
      <w:pPr>
        <w:widowControl/>
        <w:numPr>
          <w:ilvl w:val="0"/>
          <w:numId w:val="94"/>
        </w:numPr>
        <w:autoSpaceDE w:val="0"/>
        <w:spacing w:line="360" w:lineRule="auto"/>
        <w:ind w:firstLine="480" w:firstLineChars="200"/>
        <w:jc w:val="left"/>
        <w:rPr>
          <w:rFonts w:asciiTheme="minorEastAsia" w:hAnsiTheme="minorEastAsia" w:eastAsiaTheme="minorEastAsia"/>
          <w:szCs w:val="24"/>
        </w:rPr>
      </w:pPr>
      <w:r>
        <w:rPr>
          <w:rFonts w:hint="eastAsia" w:asciiTheme="minorEastAsia" w:hAnsiTheme="minorEastAsia" w:eastAsiaTheme="minorEastAsia"/>
          <w:szCs w:val="24"/>
        </w:rPr>
        <w:t>算法节点根据选择算法显示对应的算法界面信息</w:t>
      </w:r>
    </w:p>
    <w:p>
      <w:pPr>
        <w:widowControl/>
        <w:autoSpaceDE w:val="0"/>
        <w:spacing w:line="360" w:lineRule="auto"/>
        <w:ind w:left="420" w:firstLine="420"/>
        <w:jc w:val="left"/>
        <w:rPr>
          <w:rFonts w:asciiTheme="minorEastAsia" w:hAnsiTheme="minorEastAsia" w:eastAsiaTheme="minorEastAsia"/>
          <w:szCs w:val="24"/>
        </w:rPr>
      </w:pPr>
      <w:r>
        <w:rPr>
          <w:rFonts w:hint="eastAsia" w:asciiTheme="minorEastAsia" w:hAnsiTheme="minorEastAsia" w:eastAsiaTheme="minorEastAsia"/>
          <w:szCs w:val="24"/>
        </w:rPr>
        <w:t>每个算法都会单独设计算法界面以及训练算法，分别生成算法界面库和训练算法库，在添加算法时导出算法工具箱，当产品树增加算法节点时，会根据增加的算法显示对应的算法界面属性信息。</w:t>
      </w:r>
    </w:p>
    <w:p>
      <w:pPr>
        <w:pStyle w:val="4"/>
      </w:pPr>
      <w:bookmarkStart w:id="190" w:name="_Toc17439"/>
      <w:bookmarkEnd w:id="190"/>
      <w:bookmarkStart w:id="191" w:name="_Toc135292306"/>
      <w:r>
        <w:rPr>
          <w:rFonts w:hint="eastAsia"/>
        </w:rPr>
        <w:t>算法节点配置</w:t>
      </w:r>
      <w:bookmarkEnd w:id="191"/>
    </w:p>
    <w:p>
      <w:pPr>
        <w:widowControl/>
        <w:numPr>
          <w:ilvl w:val="0"/>
          <w:numId w:val="96"/>
        </w:numPr>
        <w:autoSpaceDE w:val="0"/>
        <w:spacing w:line="360" w:lineRule="auto"/>
        <w:ind w:firstLine="420"/>
        <w:jc w:val="left"/>
        <w:rPr>
          <w:szCs w:val="24"/>
        </w:rPr>
      </w:pPr>
      <w:r>
        <w:rPr>
          <w:rFonts w:hint="eastAsia" w:ascii="宋体" w:hAnsi="宋体"/>
          <w:szCs w:val="24"/>
        </w:rPr>
        <w:t>算法节点目前支持三种类型的算法，分别为发动机、齿轮箱和电机。</w:t>
      </w:r>
    </w:p>
    <w:p>
      <w:pPr>
        <w:widowControl/>
        <w:numPr>
          <w:ilvl w:val="0"/>
          <w:numId w:val="96"/>
        </w:numPr>
        <w:autoSpaceDE w:val="0"/>
        <w:spacing w:line="360" w:lineRule="auto"/>
        <w:ind w:firstLine="420"/>
        <w:jc w:val="left"/>
        <w:rPr>
          <w:szCs w:val="24"/>
        </w:rPr>
      </w:pPr>
      <w:r>
        <w:rPr>
          <w:rFonts w:hint="eastAsia" w:ascii="宋体" w:hAnsi="宋体"/>
          <w:szCs w:val="24"/>
        </w:rPr>
        <w:t>算法节点可添加到系统节点或者设备节点下，在添加系统节点或者设备节点时需要配置节点可添加的算法类型（若选择无表示可添加任意类型的算法））。</w:t>
      </w:r>
    </w:p>
    <w:p>
      <w:pPr>
        <w:widowControl/>
        <w:autoSpaceDE w:val="0"/>
        <w:spacing w:line="360" w:lineRule="auto"/>
        <w:jc w:val="center"/>
        <w:rPr>
          <w:szCs w:val="24"/>
        </w:rPr>
      </w:pPr>
      <w:r>
        <w:drawing>
          <wp:inline distT="0" distB="0" distL="0" distR="0">
            <wp:extent cx="1720850" cy="29146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720850" cy="29146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新建节点示意图</w:t>
      </w:r>
    </w:p>
    <w:p>
      <w:pPr>
        <w:widowControl/>
        <w:numPr>
          <w:ilvl w:val="0"/>
          <w:numId w:val="96"/>
        </w:numPr>
        <w:autoSpaceDE w:val="0"/>
        <w:spacing w:line="360" w:lineRule="auto"/>
        <w:ind w:firstLine="420"/>
        <w:jc w:val="left"/>
        <w:rPr>
          <w:rFonts w:asciiTheme="minorEastAsia" w:hAnsiTheme="minorEastAsia" w:eastAsiaTheme="minorEastAsia"/>
          <w:szCs w:val="24"/>
        </w:rPr>
      </w:pPr>
      <w:r>
        <w:rPr>
          <w:rFonts w:hint="eastAsia" w:asciiTheme="minorEastAsia" w:hAnsiTheme="minorEastAsia" w:eastAsiaTheme="minorEastAsia"/>
          <w:szCs w:val="24"/>
        </w:rPr>
        <w:t>右击系统/设备-&gt;添加算法（可列出当前设备可支持添加的算法）-&gt;选择要添加的算法。</w:t>
      </w:r>
    </w:p>
    <w:p>
      <w:pPr>
        <w:widowControl/>
        <w:autoSpaceDE w:val="0"/>
        <w:spacing w:line="360" w:lineRule="auto"/>
        <w:ind w:left="420"/>
        <w:jc w:val="center"/>
        <w:rPr>
          <w:szCs w:val="24"/>
        </w:rPr>
      </w:pPr>
      <w:r>
        <w:drawing>
          <wp:inline distT="0" distB="0" distL="0" distR="0">
            <wp:extent cx="5264150" cy="33147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64150" cy="33147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添加算法示意图</w:t>
      </w:r>
    </w:p>
    <w:p>
      <w:pPr>
        <w:widowControl/>
        <w:autoSpaceDE w:val="0"/>
        <w:spacing w:line="360" w:lineRule="auto"/>
        <w:ind w:left="420"/>
        <w:jc w:val="center"/>
      </w:pPr>
      <w:r>
        <w:rPr>
          <w:rFonts w:hint="eastAsia"/>
        </w:rPr>
        <w:t xml:space="preserve"> </w:t>
      </w:r>
    </w:p>
    <w:p>
      <w:pPr>
        <w:pStyle w:val="6"/>
      </w:pPr>
      <w:r>
        <w:rPr>
          <w:rFonts w:hint="eastAsia"/>
        </w:rPr>
        <w:t>通用算法</w:t>
      </w:r>
    </w:p>
    <w:p>
      <w:pPr>
        <w:widowControl/>
        <w:numPr>
          <w:ilvl w:val="0"/>
          <w:numId w:val="97"/>
        </w:numPr>
        <w:autoSpaceDE w:val="0"/>
        <w:spacing w:line="360" w:lineRule="auto"/>
        <w:jc w:val="left"/>
      </w:pPr>
      <w:r>
        <w:rPr>
          <w:rFonts w:hint="eastAsia" w:ascii="宋体" w:hAnsi="宋体"/>
        </w:rPr>
        <w:t>新建算法</w:t>
      </w:r>
    </w:p>
    <w:p>
      <w:pPr>
        <w:widowControl/>
        <w:numPr>
          <w:ilvl w:val="0"/>
          <w:numId w:val="98"/>
        </w:numPr>
        <w:autoSpaceDE w:val="0"/>
        <w:spacing w:line="360" w:lineRule="auto"/>
        <w:ind w:left="420"/>
        <w:jc w:val="left"/>
      </w:pPr>
      <w:r>
        <w:rPr>
          <w:rFonts w:hint="eastAsia" w:ascii="宋体" w:hAnsi="宋体"/>
        </w:rPr>
        <w:t>将通用算法模板文件夹拷贝到算法文件夹下，修改文件夹名称为用户输入的名字。修改算法类型为用户选择的设备类型；</w:t>
      </w:r>
    </w:p>
    <w:p>
      <w:pPr>
        <w:widowControl/>
        <w:numPr>
          <w:ilvl w:val="0"/>
          <w:numId w:val="98"/>
        </w:numPr>
        <w:autoSpaceDE w:val="0"/>
        <w:spacing w:line="360" w:lineRule="auto"/>
        <w:ind w:left="420"/>
        <w:jc w:val="left"/>
      </w:pPr>
      <w:r>
        <w:rPr>
          <w:rFonts w:hint="eastAsia" w:ascii="宋体" w:hAnsi="宋体"/>
        </w:rPr>
        <w:t>在配置过程中修改文件夹内的对应内容，完成训练。</w:t>
      </w:r>
    </w:p>
    <w:p>
      <w:pPr>
        <w:widowControl/>
        <w:numPr>
          <w:ilvl w:val="0"/>
          <w:numId w:val="97"/>
        </w:numPr>
        <w:autoSpaceDE w:val="0"/>
        <w:spacing w:line="360" w:lineRule="auto"/>
        <w:jc w:val="left"/>
      </w:pPr>
      <w:r>
        <w:rPr>
          <w:rFonts w:hint="eastAsia" w:ascii="宋体" w:hAnsi="宋体"/>
        </w:rPr>
        <w:t>算法导出</w:t>
      </w:r>
    </w:p>
    <w:p>
      <w:pPr>
        <w:widowControl/>
        <w:autoSpaceDE w:val="0"/>
        <w:spacing w:line="360" w:lineRule="auto"/>
        <w:jc w:val="center"/>
      </w:pPr>
      <w:r>
        <w:drawing>
          <wp:inline distT="0" distB="0" distL="0" distR="0">
            <wp:extent cx="3276600" cy="125095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1250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算法导出示意图</w:t>
      </w:r>
    </w:p>
    <w:p>
      <w:pPr>
        <w:pStyle w:val="5"/>
      </w:pPr>
      <w:r>
        <w:rPr>
          <w:rFonts w:hint="eastAsia" w:ascii="宋体" w:hAnsi="宋体"/>
        </w:rPr>
        <w:t>导出算法包包括：</w:t>
      </w:r>
    </w:p>
    <w:p>
      <w:pPr>
        <w:pStyle w:val="5"/>
        <w:numPr>
          <w:ilvl w:val="0"/>
          <w:numId w:val="99"/>
        </w:numPr>
        <w:spacing w:line="328" w:lineRule="auto"/>
        <w:ind w:firstLine="480"/>
      </w:pPr>
      <w:r>
        <w:rPr>
          <w:rFonts w:hint="eastAsia" w:ascii="宋体" w:hAnsi="宋体"/>
        </w:rPr>
        <w:t>配置文件；</w:t>
      </w:r>
    </w:p>
    <w:p>
      <w:pPr>
        <w:pStyle w:val="5"/>
        <w:numPr>
          <w:ilvl w:val="0"/>
          <w:numId w:val="99"/>
        </w:numPr>
        <w:spacing w:line="328" w:lineRule="auto"/>
        <w:ind w:firstLine="480"/>
      </w:pPr>
      <w:r>
        <w:rPr>
          <w:rFonts w:hint="eastAsia" w:ascii="宋体" w:hAnsi="宋体"/>
        </w:rPr>
        <w:t>算法模型文件。</w:t>
      </w:r>
    </w:p>
    <w:p>
      <w:pPr>
        <w:pStyle w:val="6"/>
      </w:pPr>
      <w:r>
        <w:rPr>
          <w:rFonts w:hint="eastAsia"/>
        </w:rPr>
        <w:t>贝叶斯网络算法</w:t>
      </w:r>
    </w:p>
    <w:p>
      <w:pPr>
        <w:widowControl/>
        <w:autoSpaceDE w:val="0"/>
        <w:spacing w:line="360" w:lineRule="auto"/>
        <w:ind w:left="420"/>
        <w:jc w:val="left"/>
        <w:rPr>
          <w:rFonts w:asciiTheme="minorEastAsia" w:hAnsiTheme="minorEastAsia" w:eastAsiaTheme="minorEastAsia"/>
          <w:szCs w:val="24"/>
        </w:rPr>
      </w:pPr>
      <w:r>
        <w:rPr>
          <w:rFonts w:hint="eastAsia" w:asciiTheme="minorEastAsia" w:hAnsiTheme="minorEastAsia" w:eastAsiaTheme="minorEastAsia"/>
          <w:szCs w:val="24"/>
        </w:rPr>
        <w:t>下面以基于贝叶斯网络的故障诊断和评估算法为例进行介绍</w:t>
      </w:r>
    </w:p>
    <w:p>
      <w:pPr>
        <w:widowControl/>
        <w:autoSpaceDE w:val="0"/>
        <w:spacing w:line="360" w:lineRule="auto"/>
        <w:ind w:firstLine="480" w:firstLineChars="200"/>
        <w:jc w:val="left"/>
        <w:rPr>
          <w:rFonts w:asciiTheme="minorEastAsia" w:hAnsiTheme="minorEastAsia" w:eastAsiaTheme="minorEastAsia"/>
          <w:szCs w:val="24"/>
        </w:rPr>
      </w:pPr>
      <w:r>
        <w:rPr>
          <w:rFonts w:hint="eastAsia" w:asciiTheme="minorEastAsia" w:hAnsiTheme="minorEastAsia" w:eastAsiaTheme="minorEastAsia"/>
          <w:szCs w:val="24"/>
        </w:rPr>
        <w:t>点击基于贝叶斯网络的故障诊断和评估算法--v01.00.01，会在产品树下生成当前算法的节点，双击算法节点可显示此算法的属性信息，主要包括如下6个界面，如下图所示：</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基本信息</w:t>
      </w:r>
      <w:r>
        <w:rPr>
          <w:rFonts w:hint="eastAsia" w:asciiTheme="minorEastAsia" w:hAnsiTheme="minorEastAsia" w:eastAsiaTheme="minorEastAsia"/>
          <w:szCs w:val="24"/>
        </w:rPr>
        <w:tab/>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贝叶斯网络结构可视化</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贝叶斯网络参数学习</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贝叶斯网络测试</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健康评估</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交互式故障诊断</w:t>
      </w:r>
    </w:p>
    <w:p>
      <w:pPr>
        <w:widowControl/>
        <w:autoSpaceDE w:val="0"/>
        <w:spacing w:line="360" w:lineRule="auto"/>
        <w:jc w:val="center"/>
        <w:rPr>
          <w:szCs w:val="24"/>
        </w:rPr>
      </w:pPr>
      <w:r>
        <w:drawing>
          <wp:inline distT="0" distB="0" distL="0" distR="0">
            <wp:extent cx="5264150" cy="30099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64150" cy="30099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基于贝叶斯网络算法属性示意图</w:t>
      </w:r>
    </w:p>
    <w:p>
      <w:pPr>
        <w:widowControl/>
        <w:numPr>
          <w:ilvl w:val="0"/>
          <w:numId w:val="97"/>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基本信息</w:t>
      </w:r>
    </w:p>
    <w:p>
      <w:pPr>
        <w:widowControl/>
        <w:autoSpaceDE w:val="0"/>
        <w:spacing w:line="360" w:lineRule="auto"/>
        <w:ind w:left="420" w:firstLine="420"/>
        <w:jc w:val="left"/>
        <w:rPr>
          <w:rFonts w:asciiTheme="minorEastAsia" w:hAnsiTheme="minorEastAsia" w:eastAsiaTheme="minorEastAsia"/>
          <w:szCs w:val="24"/>
        </w:rPr>
      </w:pPr>
      <w:r>
        <w:rPr>
          <w:rFonts w:hint="eastAsia" w:asciiTheme="minorEastAsia" w:hAnsiTheme="minorEastAsia" w:eastAsiaTheme="minorEastAsia"/>
          <w:szCs w:val="24"/>
        </w:rPr>
        <w:t>基本信息主要展示当前算法的基本信息，包括算法名称、适用类型、版本信息以及详细信息。</w:t>
      </w:r>
    </w:p>
    <w:p>
      <w:pPr>
        <w:widowControl/>
        <w:numPr>
          <w:ilvl w:val="0"/>
          <w:numId w:val="97"/>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贝叶斯网络结构可视化</w:t>
      </w:r>
    </w:p>
    <w:p>
      <w:pPr>
        <w:widowControl/>
        <w:autoSpaceDE w:val="0"/>
        <w:spacing w:line="360" w:lineRule="auto"/>
        <w:ind w:left="420" w:firstLine="480" w:firstLineChars="200"/>
        <w:jc w:val="left"/>
        <w:rPr>
          <w:rFonts w:asciiTheme="minorEastAsia" w:hAnsiTheme="minorEastAsia" w:eastAsiaTheme="minorEastAsia"/>
          <w:szCs w:val="24"/>
        </w:rPr>
      </w:pPr>
      <w:r>
        <w:rPr>
          <w:rFonts w:hint="eastAsia" w:asciiTheme="minorEastAsia" w:hAnsiTheme="minorEastAsia" w:eastAsiaTheme="minorEastAsia"/>
          <w:szCs w:val="24"/>
        </w:rPr>
        <w:t>贝叶斯网络结构可视化，根据系统/设备节点配置的FMECA信息生成的结构可视化视图，下图是根据我们配置的工程生成的一个贝叶斯网络结构视图：</w:t>
      </w:r>
    </w:p>
    <w:p>
      <w:pPr>
        <w:widowControl/>
        <w:autoSpaceDE w:val="0"/>
        <w:spacing w:line="360" w:lineRule="auto"/>
        <w:jc w:val="center"/>
        <w:rPr>
          <w:szCs w:val="24"/>
        </w:rPr>
      </w:pPr>
      <w:r>
        <w:drawing>
          <wp:inline distT="0" distB="0" distL="0" distR="0">
            <wp:extent cx="5257800" cy="30099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57800" cy="30099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贝叶斯网络示意图</w:t>
      </w:r>
    </w:p>
    <w:p>
      <w:pPr>
        <w:widowControl/>
        <w:autoSpaceDE w:val="0"/>
        <w:spacing w:line="360" w:lineRule="auto"/>
        <w:jc w:val="center"/>
      </w:pPr>
      <w:r>
        <w:t xml:space="preserve"> </w:t>
      </w:r>
    </w:p>
    <w:p>
      <w:pPr>
        <w:widowControl/>
        <w:numPr>
          <w:ilvl w:val="0"/>
          <w:numId w:val="97"/>
        </w:numPr>
        <w:autoSpaceDE w:val="0"/>
        <w:spacing w:line="360" w:lineRule="auto"/>
        <w:jc w:val="left"/>
        <w:rPr>
          <w:szCs w:val="24"/>
        </w:rPr>
      </w:pPr>
      <w:r>
        <w:rPr>
          <w:rFonts w:hint="eastAsia" w:ascii="宋体" w:hAnsi="宋体"/>
          <w:szCs w:val="24"/>
        </w:rPr>
        <w:t>贝叶斯网络参数学习</w:t>
      </w:r>
    </w:p>
    <w:p>
      <w:pPr>
        <w:widowControl/>
        <w:autoSpaceDE w:val="0"/>
        <w:spacing w:line="360" w:lineRule="auto"/>
        <w:ind w:left="420" w:firstLine="420"/>
        <w:jc w:val="left"/>
        <w:rPr>
          <w:szCs w:val="24"/>
        </w:rPr>
      </w:pPr>
      <w:r>
        <w:rPr>
          <w:rFonts w:hint="eastAsia" w:ascii="宋体" w:hAnsi="宋体"/>
          <w:szCs w:val="24"/>
        </w:rPr>
        <w:t>贝叶斯网络参数学习主要功能是根据训练数据，生成训练模型并保存模型，执行步骤如下：</w:t>
      </w:r>
    </w:p>
    <w:p>
      <w:pPr>
        <w:widowControl/>
        <w:numPr>
          <w:ilvl w:val="0"/>
          <w:numId w:val="100"/>
        </w:numPr>
        <w:autoSpaceDE w:val="0"/>
        <w:spacing w:line="360" w:lineRule="auto"/>
        <w:jc w:val="left"/>
        <w:rPr>
          <w:szCs w:val="24"/>
        </w:rPr>
      </w:pPr>
      <w:r>
        <w:rPr>
          <w:rFonts w:hint="eastAsia" w:ascii="宋体" w:hAnsi="宋体"/>
          <w:szCs w:val="24"/>
        </w:rPr>
        <w:t>加载训练数据，界面会以表格的方式打开训练数据；</w:t>
      </w:r>
    </w:p>
    <w:p>
      <w:pPr>
        <w:widowControl/>
        <w:numPr>
          <w:ilvl w:val="0"/>
          <w:numId w:val="100"/>
        </w:numPr>
        <w:autoSpaceDE w:val="0"/>
        <w:spacing w:line="360" w:lineRule="auto"/>
        <w:jc w:val="left"/>
        <w:rPr>
          <w:szCs w:val="24"/>
        </w:rPr>
      </w:pPr>
      <w:r>
        <w:rPr>
          <w:rFonts w:hint="eastAsia" w:ascii="宋体" w:hAnsi="宋体"/>
          <w:szCs w:val="24"/>
        </w:rPr>
        <w:t>点击开始训练，界面会调用训练库算法生成训练模型并显示在界面上，如下如示；</w:t>
      </w:r>
    </w:p>
    <w:p>
      <w:pPr>
        <w:widowControl/>
        <w:autoSpaceDE w:val="0"/>
        <w:spacing w:line="360" w:lineRule="auto"/>
        <w:jc w:val="center"/>
        <w:rPr>
          <w:szCs w:val="24"/>
        </w:rPr>
      </w:pPr>
      <w:r>
        <w:drawing>
          <wp:inline distT="0" distB="0" distL="0" distR="0">
            <wp:extent cx="5264150" cy="30289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64150" cy="3028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贝叶斯网络算法训练示意图</w:t>
      </w:r>
    </w:p>
    <w:p>
      <w:pPr>
        <w:widowControl/>
        <w:numPr>
          <w:ilvl w:val="0"/>
          <w:numId w:val="100"/>
        </w:numPr>
        <w:autoSpaceDE w:val="0"/>
        <w:spacing w:line="360" w:lineRule="auto"/>
        <w:jc w:val="left"/>
      </w:pPr>
      <w:r>
        <w:rPr>
          <w:rFonts w:hint="eastAsia" w:ascii="宋体" w:hAnsi="宋体"/>
        </w:rPr>
        <w:t>点击保存模型，可保存当前训练的模型。</w:t>
      </w:r>
    </w:p>
    <w:p>
      <w:pPr>
        <w:widowControl/>
        <w:autoSpaceDE w:val="0"/>
        <w:spacing w:line="360" w:lineRule="auto"/>
        <w:jc w:val="center"/>
      </w:pPr>
      <w:r>
        <w:drawing>
          <wp:inline distT="0" distB="0" distL="0" distR="0">
            <wp:extent cx="5264150" cy="3022600"/>
            <wp:effectExtent l="0" t="0" r="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64150" cy="30226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模型保存示意图</w:t>
      </w:r>
    </w:p>
    <w:p>
      <w:pPr>
        <w:widowControl/>
        <w:numPr>
          <w:ilvl w:val="0"/>
          <w:numId w:val="97"/>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贝叶斯网络测试</w:t>
      </w:r>
    </w:p>
    <w:p>
      <w:pPr>
        <w:widowControl/>
        <w:autoSpaceDE w:val="0"/>
        <w:spacing w:line="360" w:lineRule="auto"/>
        <w:ind w:left="420" w:firstLine="420"/>
        <w:jc w:val="left"/>
        <w:rPr>
          <w:rFonts w:asciiTheme="minorEastAsia" w:hAnsiTheme="minorEastAsia" w:eastAsiaTheme="minorEastAsia"/>
          <w:szCs w:val="24"/>
        </w:rPr>
      </w:pPr>
      <w:r>
        <w:rPr>
          <w:rFonts w:hint="eastAsia" w:asciiTheme="minorEastAsia" w:hAnsiTheme="minorEastAsia" w:eastAsiaTheme="minorEastAsia"/>
          <w:szCs w:val="24"/>
        </w:rPr>
        <w:t>贝叶斯网络测试可选择当前软件中支持的模型进行测试并展示测试结果。</w:t>
      </w:r>
    </w:p>
    <w:p>
      <w:pPr>
        <w:widowControl/>
        <w:autoSpaceDE w:val="0"/>
        <w:spacing w:line="360" w:lineRule="auto"/>
        <w:ind w:left="420" w:firstLine="420"/>
        <w:jc w:val="left"/>
        <w:rPr>
          <w:rFonts w:asciiTheme="minorEastAsia" w:hAnsiTheme="minorEastAsia" w:eastAsiaTheme="minorEastAsia"/>
          <w:szCs w:val="24"/>
        </w:rPr>
      </w:pPr>
      <w:r>
        <w:rPr>
          <w:rFonts w:hint="eastAsia" w:asciiTheme="minorEastAsia" w:hAnsiTheme="minorEastAsia" w:eastAsiaTheme="minorEastAsia"/>
          <w:szCs w:val="24"/>
        </w:rPr>
        <w:t>可查看模型以及导出模型【导出的模型可供PHM开发软件使用】。</w:t>
      </w:r>
    </w:p>
    <w:p>
      <w:pPr>
        <w:widowControl/>
        <w:autoSpaceDE w:val="0"/>
        <w:spacing w:line="360" w:lineRule="auto"/>
        <w:ind w:left="420" w:firstLine="420"/>
        <w:jc w:val="left"/>
        <w:rPr>
          <w:rFonts w:asciiTheme="minorEastAsia" w:hAnsiTheme="minorEastAsia" w:eastAsiaTheme="minorEastAsia"/>
          <w:szCs w:val="24"/>
        </w:rPr>
      </w:pPr>
      <w:r>
        <w:rPr>
          <w:rFonts w:hint="eastAsia" w:asciiTheme="minorEastAsia" w:hAnsiTheme="minorEastAsia" w:eastAsiaTheme="minorEastAsia"/>
          <w:szCs w:val="24"/>
        </w:rPr>
        <w:t>操作步骤如下：</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选择测试使用的模型；</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加载测试数据，界面会以表格方式展示测试数据；</w:t>
      </w:r>
    </w:p>
    <w:p>
      <w:pPr>
        <w:widowControl/>
        <w:numPr>
          <w:ilvl w:val="0"/>
          <w:numId w:val="100"/>
        </w:numPr>
        <w:autoSpaceDE w:val="0"/>
        <w:spacing w:line="360" w:lineRule="auto"/>
        <w:jc w:val="left"/>
        <w:rPr>
          <w:rFonts w:asciiTheme="minorEastAsia" w:hAnsiTheme="minorEastAsia" w:eastAsiaTheme="minorEastAsia"/>
          <w:szCs w:val="24"/>
        </w:rPr>
      </w:pPr>
      <w:r>
        <w:rPr>
          <w:rFonts w:hint="eastAsia" w:asciiTheme="minorEastAsia" w:hAnsiTheme="minorEastAsia" w:eastAsiaTheme="minorEastAsia"/>
          <w:szCs w:val="24"/>
        </w:rPr>
        <w:t>开始测试，界面会以表格方式展示测试结果。</w:t>
      </w:r>
    </w:p>
    <w:p>
      <w:pPr>
        <w:widowControl/>
        <w:autoSpaceDE w:val="0"/>
        <w:spacing w:line="360" w:lineRule="auto"/>
        <w:jc w:val="left"/>
        <w:rPr>
          <w:szCs w:val="24"/>
        </w:rPr>
      </w:pPr>
      <w:r>
        <w:drawing>
          <wp:inline distT="0" distB="0" distL="0" distR="0">
            <wp:extent cx="5264150" cy="30099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64150" cy="300990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算法测试示意图</w:t>
      </w:r>
    </w:p>
    <w:p>
      <w:pPr>
        <w:widowControl/>
        <w:numPr>
          <w:ilvl w:val="0"/>
          <w:numId w:val="97"/>
        </w:numPr>
        <w:autoSpaceDE w:val="0"/>
        <w:spacing w:line="360" w:lineRule="auto"/>
        <w:jc w:val="left"/>
        <w:rPr>
          <w:szCs w:val="24"/>
        </w:rPr>
      </w:pPr>
      <w:r>
        <w:rPr>
          <w:rFonts w:hint="eastAsia" w:ascii="宋体" w:hAnsi="宋体"/>
          <w:szCs w:val="24"/>
        </w:rPr>
        <w:t>健康评估</w:t>
      </w:r>
    </w:p>
    <w:p>
      <w:pPr>
        <w:widowControl/>
        <w:autoSpaceDE w:val="0"/>
        <w:spacing w:line="360" w:lineRule="auto"/>
        <w:ind w:left="420" w:firstLine="420"/>
        <w:jc w:val="left"/>
        <w:rPr>
          <w:szCs w:val="24"/>
        </w:rPr>
      </w:pPr>
      <w:r>
        <w:rPr>
          <w:rFonts w:hint="eastAsia" w:ascii="宋体" w:hAnsi="宋体"/>
          <w:szCs w:val="24"/>
        </w:rPr>
        <w:t>健康评估，根据子节点状态信息去评估父节点的状态信息，操作步骤如下：</w:t>
      </w:r>
    </w:p>
    <w:p>
      <w:pPr>
        <w:widowControl/>
        <w:numPr>
          <w:ilvl w:val="0"/>
          <w:numId w:val="101"/>
        </w:numPr>
        <w:autoSpaceDE w:val="0"/>
        <w:spacing w:line="360" w:lineRule="auto"/>
        <w:ind w:left="1260"/>
        <w:jc w:val="left"/>
        <w:rPr>
          <w:szCs w:val="24"/>
        </w:rPr>
      </w:pPr>
      <w:r>
        <w:rPr>
          <w:rFonts w:hint="eastAsia" w:ascii="宋体" w:hAnsi="宋体"/>
          <w:szCs w:val="24"/>
        </w:rPr>
        <w:t>选择使用的模型；</w:t>
      </w:r>
    </w:p>
    <w:p>
      <w:pPr>
        <w:widowControl/>
        <w:numPr>
          <w:ilvl w:val="0"/>
          <w:numId w:val="101"/>
        </w:numPr>
        <w:autoSpaceDE w:val="0"/>
        <w:spacing w:line="360" w:lineRule="auto"/>
        <w:ind w:left="1260"/>
        <w:jc w:val="left"/>
        <w:rPr>
          <w:szCs w:val="24"/>
        </w:rPr>
      </w:pPr>
      <w:r>
        <w:rPr>
          <w:rFonts w:hint="eastAsia" w:ascii="宋体" w:hAnsi="宋体"/>
          <w:szCs w:val="24"/>
        </w:rPr>
        <w:t>勾选已知状态属性信息，右侧可自动列出可进行健康评估的对象；</w:t>
      </w:r>
    </w:p>
    <w:p>
      <w:pPr>
        <w:widowControl/>
        <w:numPr>
          <w:ilvl w:val="0"/>
          <w:numId w:val="101"/>
        </w:numPr>
        <w:autoSpaceDE w:val="0"/>
        <w:spacing w:line="360" w:lineRule="auto"/>
        <w:ind w:left="1260"/>
        <w:jc w:val="left"/>
        <w:rPr>
          <w:szCs w:val="24"/>
        </w:rPr>
      </w:pPr>
      <w:r>
        <w:rPr>
          <w:rFonts w:hint="eastAsia" w:ascii="宋体" w:hAnsi="宋体"/>
          <w:szCs w:val="24"/>
        </w:rPr>
        <w:t>选择健康评估的对象；</w:t>
      </w:r>
    </w:p>
    <w:p>
      <w:pPr>
        <w:widowControl/>
        <w:numPr>
          <w:ilvl w:val="0"/>
          <w:numId w:val="101"/>
        </w:numPr>
        <w:autoSpaceDE w:val="0"/>
        <w:spacing w:line="360" w:lineRule="auto"/>
        <w:ind w:left="1260"/>
        <w:jc w:val="left"/>
        <w:rPr>
          <w:szCs w:val="24"/>
        </w:rPr>
      </w:pPr>
      <w:r>
        <w:rPr>
          <w:rFonts w:hint="eastAsia" w:ascii="宋体" w:hAnsi="宋体"/>
          <w:szCs w:val="24"/>
        </w:rPr>
        <w:t>点击开始评估，界面显示评估结果。</w:t>
      </w:r>
    </w:p>
    <w:p>
      <w:pPr>
        <w:widowControl/>
        <w:autoSpaceDE w:val="0"/>
        <w:spacing w:line="360" w:lineRule="auto"/>
        <w:jc w:val="center"/>
        <w:rPr>
          <w:szCs w:val="24"/>
        </w:rPr>
      </w:pPr>
      <w:r>
        <w:drawing>
          <wp:inline distT="0" distB="0" distL="0" distR="0">
            <wp:extent cx="5264150" cy="30289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64150" cy="3028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贝叶斯网络评估示意图</w:t>
      </w:r>
    </w:p>
    <w:p>
      <w:pPr>
        <w:widowControl/>
        <w:numPr>
          <w:ilvl w:val="0"/>
          <w:numId w:val="97"/>
        </w:numPr>
        <w:autoSpaceDE w:val="0"/>
        <w:spacing w:line="360" w:lineRule="auto"/>
        <w:jc w:val="left"/>
        <w:rPr>
          <w:szCs w:val="24"/>
        </w:rPr>
      </w:pPr>
      <w:r>
        <w:rPr>
          <w:rFonts w:hint="eastAsia" w:ascii="宋体" w:hAnsi="宋体"/>
          <w:szCs w:val="24"/>
        </w:rPr>
        <w:t>交互式故障诊断</w:t>
      </w:r>
    </w:p>
    <w:p>
      <w:pPr>
        <w:widowControl/>
        <w:autoSpaceDE w:val="0"/>
        <w:spacing w:line="360" w:lineRule="auto"/>
        <w:ind w:left="420" w:firstLine="420"/>
        <w:jc w:val="left"/>
        <w:rPr>
          <w:szCs w:val="24"/>
        </w:rPr>
      </w:pPr>
      <w:r>
        <w:rPr>
          <w:rFonts w:hint="eastAsia" w:ascii="宋体" w:hAnsi="宋体"/>
          <w:szCs w:val="24"/>
        </w:rPr>
        <w:t>交互式故障诊断，根据父节点状态信息去诊断子节点的状态信息，操作步骤如下：</w:t>
      </w:r>
    </w:p>
    <w:p>
      <w:pPr>
        <w:widowControl/>
        <w:numPr>
          <w:ilvl w:val="0"/>
          <w:numId w:val="101"/>
        </w:numPr>
        <w:autoSpaceDE w:val="0"/>
        <w:spacing w:line="360" w:lineRule="auto"/>
        <w:ind w:left="1260"/>
        <w:jc w:val="left"/>
        <w:rPr>
          <w:szCs w:val="24"/>
        </w:rPr>
      </w:pPr>
      <w:r>
        <w:rPr>
          <w:rFonts w:hint="eastAsia" w:ascii="宋体" w:hAnsi="宋体"/>
          <w:szCs w:val="24"/>
        </w:rPr>
        <w:t>选择使用的模型；</w:t>
      </w:r>
    </w:p>
    <w:p>
      <w:pPr>
        <w:widowControl/>
        <w:numPr>
          <w:ilvl w:val="0"/>
          <w:numId w:val="101"/>
        </w:numPr>
        <w:autoSpaceDE w:val="0"/>
        <w:spacing w:line="360" w:lineRule="auto"/>
        <w:ind w:left="1260"/>
        <w:jc w:val="left"/>
        <w:rPr>
          <w:szCs w:val="24"/>
        </w:rPr>
      </w:pPr>
      <w:r>
        <w:rPr>
          <w:rFonts w:hint="eastAsia" w:ascii="宋体" w:hAnsi="宋体"/>
          <w:szCs w:val="24"/>
        </w:rPr>
        <w:t>勾选已知状态属性信息，右侧可自动列出可进行故障诊断的对象；</w:t>
      </w:r>
    </w:p>
    <w:p>
      <w:pPr>
        <w:widowControl/>
        <w:numPr>
          <w:ilvl w:val="0"/>
          <w:numId w:val="101"/>
        </w:numPr>
        <w:autoSpaceDE w:val="0"/>
        <w:spacing w:line="360" w:lineRule="auto"/>
        <w:ind w:left="1260"/>
        <w:jc w:val="left"/>
        <w:rPr>
          <w:szCs w:val="24"/>
        </w:rPr>
      </w:pPr>
      <w:r>
        <w:rPr>
          <w:rFonts w:hint="eastAsia" w:ascii="宋体" w:hAnsi="宋体"/>
          <w:szCs w:val="24"/>
        </w:rPr>
        <w:t>选择故障诊断的对象；</w:t>
      </w:r>
    </w:p>
    <w:p>
      <w:pPr>
        <w:widowControl/>
        <w:numPr>
          <w:ilvl w:val="0"/>
          <w:numId w:val="101"/>
        </w:numPr>
        <w:autoSpaceDE w:val="0"/>
        <w:spacing w:line="360" w:lineRule="auto"/>
        <w:ind w:left="1260"/>
        <w:jc w:val="left"/>
        <w:rPr>
          <w:szCs w:val="24"/>
        </w:rPr>
      </w:pPr>
      <w:r>
        <w:rPr>
          <w:rFonts w:hint="eastAsia" w:ascii="宋体" w:hAnsi="宋体"/>
          <w:szCs w:val="24"/>
        </w:rPr>
        <w:t>点击开始诊断，界面以表格形式显示诊断结果。</w:t>
      </w:r>
    </w:p>
    <w:p>
      <w:pPr>
        <w:pStyle w:val="5"/>
        <w:ind w:firstLine="0" w:firstLineChars="0"/>
        <w:jc w:val="center"/>
        <w:rPr>
          <w:szCs w:val="24"/>
        </w:rPr>
      </w:pPr>
      <w:r>
        <w:drawing>
          <wp:inline distT="0" distB="0" distL="0" distR="0">
            <wp:extent cx="5264150" cy="304165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64150" cy="30416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贝叶斯网络诊断示意图</w:t>
      </w:r>
    </w:p>
    <w:p>
      <w:pPr>
        <w:widowControl/>
        <w:numPr>
          <w:ilvl w:val="0"/>
          <w:numId w:val="97"/>
        </w:numPr>
        <w:autoSpaceDE w:val="0"/>
        <w:spacing w:line="360" w:lineRule="auto"/>
        <w:jc w:val="left"/>
      </w:pPr>
      <w:r>
        <w:rPr>
          <w:rFonts w:hint="eastAsia" w:ascii="宋体" w:hAnsi="宋体"/>
        </w:rPr>
        <w:t>算法导出</w:t>
      </w:r>
    </w:p>
    <w:p>
      <w:pPr>
        <w:widowControl/>
        <w:autoSpaceDE w:val="0"/>
        <w:spacing w:line="360" w:lineRule="auto"/>
        <w:jc w:val="center"/>
      </w:pPr>
      <w:r>
        <w:drawing>
          <wp:inline distT="0" distB="0" distL="0" distR="0">
            <wp:extent cx="3276600" cy="1250950"/>
            <wp:effectExtent l="0" t="0" r="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1250950"/>
                    </a:xfrm>
                    <a:prstGeom prst="rect">
                      <a:avLst/>
                    </a:prstGeom>
                    <a:noFill/>
                    <a:ln>
                      <a:noFill/>
                    </a:ln>
                  </pic:spPr>
                </pic:pic>
              </a:graphicData>
            </a:graphic>
          </wp:inline>
        </w:drawing>
      </w:r>
      <w:r>
        <w:t xml:space="preserve"> </w:t>
      </w:r>
    </w:p>
    <w:p>
      <w:pPr>
        <w:pStyle w:val="117"/>
        <w:numPr>
          <w:ilvl w:val="0"/>
          <w:numId w:val="20"/>
        </w:numPr>
        <w:spacing w:before="100" w:beforeAutospacing="1" w:after="100" w:afterAutospacing="1" w:line="273" w:lineRule="auto"/>
        <w:ind w:left="480" w:firstLine="480"/>
      </w:pPr>
      <w:r>
        <w:rPr>
          <w:rFonts w:hint="eastAsia"/>
        </w:rPr>
        <w:t>算法导出示意图</w:t>
      </w:r>
    </w:p>
    <w:p/>
    <w:sectPr>
      <w:footerReference r:id="rId12" w:type="default"/>
      <w:pgSz w:w="11906" w:h="16838"/>
      <w:pgMar w:top="1531" w:right="1361" w:bottom="1247" w:left="1361" w:header="964" w:footer="851" w:gutter="0"/>
      <w:pgNumType w:start="1"/>
      <w:cols w:space="425" w:num="1"/>
      <w:docGrid w:type="linesAndChars" w:linePitch="326" w:charSpace="0"/>
    </w:sectPr>
  </w:body>
</w:document>
</file>

<file path=word/customizations.xml><?xml version="1.0" encoding="utf-8"?>
<wne:tcg xmlns:r="http://schemas.openxmlformats.org/officeDocument/2006/relationships" xmlns:wne="http://schemas.microsoft.com/office/word/2006/wordml">
  <wne:keymaps>
    <wne:keymap wne:kcmPrimary="0471">
      <wne:acd wne:acdName="acd0"/>
    </wne:keymap>
  </wne:keymaps>
  <wne:acds>
    <wne:acd wne:argValue="AQAAAFI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Rounded MT Bold">
    <w:panose1 w:val="020F0704030504030204"/>
    <w:charset w:val="00"/>
    <w:family w:val="swiss"/>
    <w:pitch w:val="default"/>
    <w:sig w:usb0="00000003" w:usb1="00000000" w:usb2="00000000" w:usb3="00000000" w:csb0="20000001" w:csb1="00000000"/>
  </w:font>
  <w:font w:name="华文宋体">
    <w:panose1 w:val="02010600040101010101"/>
    <w:charset w:val="86"/>
    <w:family w:val="auto"/>
    <w:pitch w:val="default"/>
    <w:sig w:usb0="00000287" w:usb1="080F0000" w:usb2="00000000" w:usb3="00000000" w:csb0="0004009F" w:csb1="DFD7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隶书">
    <w:panose1 w:val="02010509060101010101"/>
    <w:charset w:val="86"/>
    <w:family w:val="modern"/>
    <w:pitch w:val="default"/>
    <w:sig w:usb0="00000001" w:usb1="080E0000" w:usb2="00000000" w:usb3="00000000" w:csb0="00040000" w:csb1="00000000"/>
  </w:font>
  <w:font w:name="LexiSaebomR">
    <w:altName w:val="Segoe Print"/>
    <w:panose1 w:val="00000000000000000000"/>
    <w:charset w:val="00"/>
    <w:family w:val="auto"/>
    <w:pitch w:val="default"/>
    <w:sig w:usb0="00000000" w:usb1="00000000" w:usb2="00000000" w:usb3="00000000" w:csb0="00000000" w:csb1="00000000"/>
  </w:font>
  <w:font w:name="DejaVu Math TeX Gyre">
    <w:altName w:val="Cambria Math"/>
    <w:panose1 w:val="02000503000000000000"/>
    <w:charset w:val="00"/>
    <w:family w:val="auto"/>
    <w:pitch w:val="default"/>
    <w:sig w:usb0="00000000" w:usb1="00000000" w:usb2="02000000" w:usb3="00000000" w:csb0="60000193" w:csb1="0DD4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round" w:vAnchor="text" w:hAnchor="margin" w:xAlign="outside" w:y="1"/>
      <w:rPr>
        <w:rStyle w:val="39"/>
      </w:rPr>
    </w:pPr>
    <w:r>
      <w:rPr>
        <w:rStyle w:val="39"/>
      </w:rPr>
      <w:fldChar w:fldCharType="begin"/>
    </w:r>
    <w:r>
      <w:rPr>
        <w:rStyle w:val="39"/>
      </w:rPr>
      <w:instrText xml:space="preserve">PAGE  </w:instrText>
    </w:r>
    <w:r>
      <w:rPr>
        <w:rStyle w:val="39"/>
      </w:rPr>
      <w:fldChar w:fldCharType="separate"/>
    </w:r>
    <w:r>
      <w:rPr>
        <w:rStyle w:val="39"/>
      </w:rPr>
      <w:t>I</w:t>
    </w:r>
    <w:r>
      <w:rPr>
        <w:rStyle w:val="39"/>
      </w:rPr>
      <w:fldChar w:fldCharType="end"/>
    </w:r>
  </w:p>
  <w:p>
    <w:pPr>
      <w:pStyle w:val="2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II</w:t>
    </w:r>
    <w:r>
      <w:rPr>
        <w:rFonts w:asciiTheme="minorEastAsia" w:hAnsiTheme="minorEastAsia" w:eastAsiaTheme="minorEastAsia"/>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right="120"/>
      <w:rPr>
        <w:rFonts w:asciiTheme="minorEastAsia" w:hAnsiTheme="minorEastAsia" w:eastAsiaTheme="minorEastAsia"/>
        <w:sz w:val="21"/>
      </w:rPr>
    </w:pPr>
    <w:r>
      <w:rPr>
        <w:rFonts w:asciiTheme="minorEastAsia" w:hAnsiTheme="minorEastAsia" w:eastAsiaTheme="minorEastAsia"/>
        <w:sz w:val="21"/>
      </w:rPr>
      <w:t>P10-F0</w:t>
    </w:r>
    <w:r>
      <w:rPr>
        <w:rFonts w:hint="eastAsia" w:asciiTheme="minorEastAsia" w:hAnsiTheme="minorEastAsia" w:eastAsiaTheme="minorEastAsia"/>
        <w:sz w:val="21"/>
      </w:rPr>
      <w:t>3</w:t>
    </w:r>
    <w:r>
      <w:rPr>
        <w:rFonts w:asciiTheme="minorEastAsia" w:hAnsiTheme="minorEastAsia" w:eastAsiaTheme="minorEastAsia"/>
        <w:sz w:val="21"/>
      </w:rPr>
      <w:t>A</w:t>
    </w:r>
    <w:r>
      <w:rPr>
        <w:rFonts w:hint="eastAsia" w:asciiTheme="minorEastAsia" w:hAnsiTheme="minorEastAsia" w:eastAsiaTheme="minorEastAsia"/>
        <w:sz w:val="21"/>
      </w:rPr>
      <w:t xml:space="preserve">                                                                            </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PAGE   \* MERGEFORMAT </w:instrText>
    </w:r>
    <w:r>
      <w:rPr>
        <w:rFonts w:asciiTheme="minorEastAsia" w:hAnsiTheme="minorEastAsia" w:eastAsiaTheme="minorEastAsia"/>
        <w:sz w:val="21"/>
      </w:rPr>
      <w:fldChar w:fldCharType="separate"/>
    </w:r>
    <w:r>
      <w:rPr>
        <w:rFonts w:asciiTheme="minorEastAsia" w:hAnsiTheme="minorEastAsia" w:eastAsiaTheme="minorEastAsia"/>
        <w:sz w:val="21"/>
        <w:lang w:val="zh-CN"/>
      </w:rPr>
      <w:t>22</w:t>
    </w:r>
    <w:r>
      <w:rPr>
        <w:rFonts w:asciiTheme="minorEastAsia" w:hAnsiTheme="minorEastAsia" w:eastAsiaTheme="minorEastAsia"/>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31" w:lineRule="auto"/>
      </w:pPr>
    </w:p>
  </w:footnote>
  <w:footnote w:type="continuationSeparator" w:id="1">
    <w:p>
      <w:pPr>
        <w:spacing w:line="331"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9"/>
    </w:pPr>
    <w:r>
      <w:drawing>
        <wp:anchor distT="0" distB="0" distL="114300" distR="114300" simplePos="0" relativeHeight="251659264" behindDoc="0" locked="0" layoutInCell="1" allowOverlap="1">
          <wp:simplePos x="0" y="0"/>
          <wp:positionH relativeFrom="column">
            <wp:posOffset>3862070</wp:posOffset>
          </wp:positionH>
          <wp:positionV relativeFrom="page">
            <wp:posOffset>628650</wp:posOffset>
          </wp:positionV>
          <wp:extent cx="1943100" cy="657225"/>
          <wp:effectExtent l="0" t="0" r="0" b="0"/>
          <wp:wrapNone/>
          <wp:docPr id="45" name="图片 1"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封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3100" cy="657225"/>
                  </a:xfrm>
                  <a:prstGeom prst="rect">
                    <a:avLst/>
                  </a:prstGeom>
                  <a:noFill/>
                </pic:spPr>
              </pic:pic>
            </a:graphicData>
          </a:graphic>
        </wp:anchor>
      </w:drawing>
    </w:r>
    <w:r>
      <w:rPr>
        <w:rFonts w:hint="eastAsia"/>
      </w:rPr>
      <w:t>内部敏感文件禁止未经授权的传播与使用</w:t>
    </w:r>
  </w:p>
  <w:p>
    <w:pPr>
      <w:pStyle w:val="49"/>
    </w:pPr>
  </w:p>
  <w:p>
    <w:pPr>
      <w:pStyle w:val="24"/>
    </w:pP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w:rPr>
        <w:rFonts w:hint="eastAsia"/>
      </w:rPr>
      <w:t xml:space="preserve">重大项目立项报告                                           </w:t>
    </w:r>
    <w:r>
      <w:drawing>
        <wp:inline distT="0" distB="0" distL="0" distR="0">
          <wp:extent cx="1447800" cy="299085"/>
          <wp:effectExtent l="0" t="0" r="0" b="0"/>
          <wp:docPr id="37" name="图片 1" descr="V3J%I6B7)[9BIE5SDOK3@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V3J%I6B7)[9BIE5SDOK3@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2990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asciiTheme="minorEastAsia" w:hAnsiTheme="minorEastAsia" w:eastAsiaTheme="minorEastAsia"/>
      </w:rPr>
    </w:pPr>
    <w:r>
      <w:rPr>
        <w:rFonts w:hint="eastAsia" w:asciiTheme="minorEastAsia" w:hAnsiTheme="minorEastAsia" w:eastAsiaTheme="minorEastAsia"/>
      </w:rPr>
      <w:t xml:space="preserve">建设方案                                                 </w:t>
    </w:r>
    <w:r>
      <w:rPr>
        <w:rFonts w:asciiTheme="minorEastAsia" w:hAnsiTheme="minorEastAsia" w:eastAsiaTheme="minorEastAsia"/>
      </w:rPr>
      <w:drawing>
        <wp:inline distT="0" distB="0" distL="0" distR="0">
          <wp:extent cx="1447800" cy="304800"/>
          <wp:effectExtent l="19050" t="0" r="0" b="0"/>
          <wp:docPr id="1"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asciiTheme="minorEastAsia" w:hAnsiTheme="minorEastAsia" w:eastAsiaTheme="minorEastAsia"/>
      </w:rPr>
    </w:pPr>
    <w:r>
      <w:rPr>
        <w:rFonts w:hint="eastAsia" w:asciiTheme="minorEastAsia" w:hAnsiTheme="minorEastAsia" w:eastAsiaTheme="minorEastAsia"/>
      </w:rPr>
      <w:t xml:space="preserve">设计方案                                                 </w:t>
    </w:r>
    <w:r>
      <w:rPr>
        <w:rFonts w:asciiTheme="minorEastAsia" w:hAnsiTheme="minorEastAsia" w:eastAsiaTheme="minorEastAsia"/>
      </w:rPr>
      <w:drawing>
        <wp:inline distT="0" distB="0" distL="0" distR="0">
          <wp:extent cx="1447800" cy="304800"/>
          <wp:effectExtent l="19050" t="0" r="0" b="0"/>
          <wp:docPr id="2" name="图片 2" descr="C:\Documents and Settings\Administrator\Application Data\Tencent\Users\634138020\QQ\WinTemp\RichOle\V3J%I6B7)[9BIE5SDOK3@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Application Data\Tencent\Users\634138020\QQ\WinTemp\RichOle\V3J%I6B7)[9BIE5SDOK3@GA.jpg"/>
                  <pic:cNvPicPr>
                    <a:picLocks noChangeAspect="1" noChangeArrowheads="1"/>
                  </pic:cNvPicPr>
                </pic:nvPicPr>
                <pic:blipFill>
                  <a:blip r:embed="rId1" cstate="print"/>
                  <a:srcRect/>
                  <a:stretch>
                    <a:fillRect/>
                  </a:stretch>
                </pic:blipFill>
                <pic:spPr>
                  <a:xfrm>
                    <a:off x="0" y="0"/>
                    <a:ext cx="1447800" cy="304800"/>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547C74"/>
    <w:multiLevelType w:val="singleLevel"/>
    <w:tmpl w:val="A3547C74"/>
    <w:lvl w:ilvl="0" w:tentative="0">
      <w:start w:val="1"/>
      <w:numFmt w:val="decimalEnclosedCircleChinese"/>
      <w:suff w:val="nothing"/>
      <w:lvlText w:val="%1　"/>
      <w:lvlJc w:val="left"/>
      <w:pPr>
        <w:ind w:left="0" w:firstLine="400"/>
      </w:pPr>
      <w:rPr>
        <w:rFonts w:hint="eastAsia"/>
      </w:rPr>
    </w:lvl>
  </w:abstractNum>
  <w:abstractNum w:abstractNumId="1">
    <w:nsid w:val="F72907F9"/>
    <w:multiLevelType w:val="multilevel"/>
    <w:tmpl w:val="F72907F9"/>
    <w:lvl w:ilvl="0" w:tentative="0">
      <w:start w:val="1"/>
      <w:numFmt w:val="bullet"/>
      <w:pStyle w:val="130"/>
      <w:suff w:val="space"/>
      <w:lvlText w:val=""/>
      <w:lvlJc w:val="left"/>
      <w:pPr>
        <w:tabs>
          <w:tab w:val="left" w:pos="420"/>
        </w:tabs>
        <w:ind w:left="833" w:hanging="408"/>
      </w:pPr>
      <w:rPr>
        <w:rFonts w:hint="default" w:ascii="Wingdings" w:hAnsi="Wingdings" w:eastAsia="宋体" w:cs="Wingdings"/>
        <w:sz w:val="24"/>
        <w:szCs w:val="24"/>
      </w:rPr>
    </w:lvl>
    <w:lvl w:ilvl="1" w:tentative="0">
      <w:start w:val="1"/>
      <w:numFmt w:val="bullet"/>
      <w:lvlText w:val="Ø"/>
      <w:lvlJc w:val="left"/>
      <w:pPr>
        <w:tabs>
          <w:tab w:val="left" w:pos="420"/>
        </w:tabs>
        <w:ind w:left="1264" w:hanging="413"/>
      </w:pPr>
      <w:rPr>
        <w:rFonts w:hint="default" w:ascii="Wingdings" w:hAnsi="Wingdings" w:cs="Wingdings"/>
        <w:color w:val="auto"/>
        <w:sz w:val="24"/>
        <w:szCs w:val="24"/>
      </w:rPr>
    </w:lvl>
    <w:lvl w:ilvl="2" w:tentative="0">
      <w:start w:val="1"/>
      <w:numFmt w:val="bullet"/>
      <w:lvlText w:val="ü"/>
      <w:lvlJc w:val="left"/>
      <w:pPr>
        <w:tabs>
          <w:tab w:val="left" w:pos="1678"/>
        </w:tabs>
        <w:ind w:left="1678" w:hanging="414"/>
      </w:pPr>
      <w:rPr>
        <w:rFonts w:hint="default" w:ascii="Wingdings" w:hAnsi="Wingdings" w:cs="Wingdings"/>
        <w:color w:val="auto"/>
        <w:sz w:val="24"/>
        <w:szCs w:val="24"/>
      </w:rPr>
    </w:lvl>
    <w:lvl w:ilvl="3" w:tentative="0">
      <w:start w:val="1"/>
      <w:numFmt w:val="decimal"/>
      <w:lvlText w:val="%4."/>
      <w:lvlJc w:val="left"/>
      <w:pPr>
        <w:tabs>
          <w:tab w:val="left" w:pos="2071"/>
        </w:tabs>
        <w:ind w:left="1884" w:hanging="528"/>
      </w:pPr>
      <w:rPr>
        <w:rFonts w:hint="default" w:ascii="宋体" w:hAnsi="宋体" w:eastAsia="宋体" w:cs="宋体"/>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2">
    <w:nsid w:val="00D05E50"/>
    <w:multiLevelType w:val="multilevel"/>
    <w:tmpl w:val="00D05E5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2A230AC"/>
    <w:multiLevelType w:val="multilevel"/>
    <w:tmpl w:val="02A230AC"/>
    <w:lvl w:ilvl="0" w:tentative="0">
      <w:start w:val="1"/>
      <w:numFmt w:val="bullet"/>
      <w:lvlText w:val=""/>
      <w:lvlJc w:val="left"/>
      <w:pPr>
        <w:tabs>
          <w:tab w:val="left" w:pos="840"/>
        </w:tabs>
        <w:ind w:left="126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4B11999"/>
    <w:multiLevelType w:val="multilevel"/>
    <w:tmpl w:val="04B11999"/>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5">
    <w:nsid w:val="061B7AF2"/>
    <w:multiLevelType w:val="multilevel"/>
    <w:tmpl w:val="061B7AF2"/>
    <w:lvl w:ilvl="0" w:tentative="0">
      <w:start w:val="1"/>
      <w:numFmt w:val="lowerLetter"/>
      <w:lvlText w:val="%1)"/>
      <w:lvlJc w:val="left"/>
      <w:pPr>
        <w:tabs>
          <w:tab w:val="left" w:pos="746"/>
        </w:tabs>
        <w:ind w:left="746" w:hanging="360"/>
      </w:pPr>
      <w:rPr>
        <w:rFonts w:hint="eastAsia"/>
      </w:rPr>
    </w:lvl>
    <w:lvl w:ilvl="1" w:tentative="0">
      <w:start w:val="1"/>
      <w:numFmt w:val="decimal"/>
      <w:pStyle w:val="121"/>
      <w:lvlText w:val="%2)"/>
      <w:lvlJc w:val="left"/>
      <w:pPr>
        <w:tabs>
          <w:tab w:val="left" w:pos="1166"/>
        </w:tabs>
        <w:ind w:left="1157" w:hanging="351"/>
      </w:pPr>
      <w:rPr>
        <w:rFonts w:hint="eastAsia"/>
      </w:rPr>
    </w:lvl>
    <w:lvl w:ilvl="2" w:tentative="0">
      <w:start w:val="1"/>
      <w:numFmt w:val="lowerRoman"/>
      <w:lvlText w:val="%3."/>
      <w:lvlJc w:val="right"/>
      <w:pPr>
        <w:tabs>
          <w:tab w:val="left" w:pos="1646"/>
        </w:tabs>
        <w:ind w:left="1646" w:hanging="420"/>
      </w:pPr>
    </w:lvl>
    <w:lvl w:ilvl="3" w:tentative="0">
      <w:start w:val="1"/>
      <w:numFmt w:val="decimal"/>
      <w:lvlText w:val="%4."/>
      <w:lvlJc w:val="left"/>
      <w:pPr>
        <w:tabs>
          <w:tab w:val="left" w:pos="2066"/>
        </w:tabs>
        <w:ind w:left="2066" w:hanging="420"/>
      </w:pPr>
    </w:lvl>
    <w:lvl w:ilvl="4" w:tentative="0">
      <w:start w:val="1"/>
      <w:numFmt w:val="lowerLetter"/>
      <w:lvlText w:val="%5)"/>
      <w:lvlJc w:val="left"/>
      <w:pPr>
        <w:tabs>
          <w:tab w:val="left" w:pos="2486"/>
        </w:tabs>
        <w:ind w:left="2486" w:hanging="420"/>
      </w:pPr>
    </w:lvl>
    <w:lvl w:ilvl="5" w:tentative="0">
      <w:start w:val="1"/>
      <w:numFmt w:val="lowerRoman"/>
      <w:lvlText w:val="%6."/>
      <w:lvlJc w:val="right"/>
      <w:pPr>
        <w:tabs>
          <w:tab w:val="left" w:pos="2906"/>
        </w:tabs>
        <w:ind w:left="2906" w:hanging="420"/>
      </w:pPr>
    </w:lvl>
    <w:lvl w:ilvl="6" w:tentative="0">
      <w:start w:val="1"/>
      <w:numFmt w:val="decimal"/>
      <w:lvlText w:val="%7."/>
      <w:lvlJc w:val="left"/>
      <w:pPr>
        <w:tabs>
          <w:tab w:val="left" w:pos="3326"/>
        </w:tabs>
        <w:ind w:left="3326" w:hanging="420"/>
      </w:pPr>
    </w:lvl>
    <w:lvl w:ilvl="7" w:tentative="0">
      <w:start w:val="1"/>
      <w:numFmt w:val="lowerLetter"/>
      <w:lvlText w:val="%8)"/>
      <w:lvlJc w:val="left"/>
      <w:pPr>
        <w:tabs>
          <w:tab w:val="left" w:pos="3746"/>
        </w:tabs>
        <w:ind w:left="3746" w:hanging="420"/>
      </w:pPr>
    </w:lvl>
    <w:lvl w:ilvl="8" w:tentative="0">
      <w:start w:val="1"/>
      <w:numFmt w:val="lowerRoman"/>
      <w:lvlText w:val="%9."/>
      <w:lvlJc w:val="right"/>
      <w:pPr>
        <w:tabs>
          <w:tab w:val="left" w:pos="4166"/>
        </w:tabs>
        <w:ind w:left="4166" w:hanging="420"/>
      </w:pPr>
    </w:lvl>
  </w:abstractNum>
  <w:abstractNum w:abstractNumId="6">
    <w:nsid w:val="0A35485A"/>
    <w:multiLevelType w:val="multilevel"/>
    <w:tmpl w:val="0A35485A"/>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4"/>
      </w:rPr>
    </w:lvl>
    <w:lvl w:ilvl="2" w:tentative="0">
      <w:start w:val="1"/>
      <w:numFmt w:val="decimal"/>
      <w:suff w:val="nothing"/>
      <w:lvlText w:val="%1%2.%3　"/>
      <w:lvlJc w:val="left"/>
      <w:pPr>
        <w:ind w:left="0" w:firstLine="0"/>
      </w:pPr>
      <w:rPr>
        <w:rFonts w:hint="eastAsia" w:ascii="黑体" w:hAnsi="Times New Roman" w:eastAsia="黑体"/>
        <w:b w:val="0"/>
        <w:i w:val="0"/>
        <w:sz w:val="24"/>
      </w:rPr>
    </w:lvl>
    <w:lvl w:ilvl="3" w:tentative="0">
      <w:start w:val="1"/>
      <w:numFmt w:val="bullet"/>
      <w:pStyle w:val="99"/>
      <w:lvlText w:val=""/>
      <w:lvlJc w:val="left"/>
      <w:pPr>
        <w:tabs>
          <w:tab w:val="left" w:pos="420"/>
        </w:tabs>
        <w:ind w:left="420" w:hanging="420"/>
      </w:pPr>
      <w:rPr>
        <w:rFonts w:hint="default" w:ascii="Wingdings" w:hAnsi="Wingdings"/>
        <w:b/>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4"/>
      </w:rPr>
    </w:lvl>
    <w:lvl w:ilvl="5" w:tentative="0">
      <w:start w:val="1"/>
      <w:numFmt w:val="decimal"/>
      <w:suff w:val="nothing"/>
      <w:lvlText w:val="%1%2.%3.%4.%5.%6　"/>
      <w:lvlJc w:val="left"/>
      <w:pPr>
        <w:ind w:left="0" w:firstLine="0"/>
      </w:pPr>
      <w:rPr>
        <w:rFonts w:hint="eastAsia" w:ascii="黑体" w:hAnsi="Times New Roman" w:eastAsia="黑体"/>
        <w:b w:val="0"/>
        <w:i w:val="0"/>
        <w:sz w:val="24"/>
      </w:rPr>
    </w:lvl>
    <w:lvl w:ilvl="6" w:tentative="0">
      <w:start w:val="1"/>
      <w:numFmt w:val="decimal"/>
      <w:suff w:val="nothing"/>
      <w:lvlText w:val="%1%2.%3.%4.%5.%6.%7　"/>
      <w:lvlJc w:val="left"/>
      <w:pPr>
        <w:ind w:left="0" w:firstLine="0"/>
      </w:pPr>
      <w:rPr>
        <w:rFonts w:hint="eastAsia" w:ascii="黑体" w:hAnsi="Times New Roman" w:eastAsia="黑体"/>
        <w:b w:val="0"/>
        <w:i w:val="0"/>
        <w:sz w:val="24"/>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7">
    <w:nsid w:val="0A550440"/>
    <w:multiLevelType w:val="multilevel"/>
    <w:tmpl w:val="0A550440"/>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8">
    <w:nsid w:val="0BA730C8"/>
    <w:multiLevelType w:val="multilevel"/>
    <w:tmpl w:val="0BA730C8"/>
    <w:lvl w:ilvl="0" w:tentative="0">
      <w:start w:val="1"/>
      <w:numFmt w:val="decimalEnclosedCircleChinese"/>
      <w:suff w:val="nothing"/>
      <w:lvlText w:val="%1　"/>
      <w:lvlJc w:val="left"/>
      <w:pPr>
        <w:ind w:left="0" w:firstLine="400"/>
      </w:pPr>
      <w:rPr>
        <w:rFonts w:hint="eastAsia" w:ascii="宋体" w:hAnsi="宋体" w:eastAsia="宋体"/>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E020EF4"/>
    <w:multiLevelType w:val="multilevel"/>
    <w:tmpl w:val="0E020EF4"/>
    <w:lvl w:ilvl="0" w:tentative="0">
      <w:start w:val="1"/>
      <w:numFmt w:val="lowerLetter"/>
      <w:lvlText w:val="%1)"/>
      <w:lvlJc w:val="left"/>
      <w:pPr>
        <w:ind w:left="900" w:hanging="42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108"/>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0E382D6C"/>
    <w:multiLevelType w:val="multilevel"/>
    <w:tmpl w:val="0E382D6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1186E0C"/>
    <w:multiLevelType w:val="multilevel"/>
    <w:tmpl w:val="11186E0C"/>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2976C59"/>
    <w:multiLevelType w:val="multilevel"/>
    <w:tmpl w:val="12976C59"/>
    <w:lvl w:ilvl="0" w:tentative="0">
      <w:start w:val="1"/>
      <w:numFmt w:val="lowerLetter"/>
      <w:suff w:val="space"/>
      <w:lvlText w:val="%1."/>
      <w:lvlJc w:val="left"/>
      <w:pPr>
        <w:ind w:left="900" w:hanging="42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13">
    <w:nsid w:val="12AC7B4E"/>
    <w:multiLevelType w:val="multilevel"/>
    <w:tmpl w:val="12AC7B4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152D10A6"/>
    <w:multiLevelType w:val="multilevel"/>
    <w:tmpl w:val="152D10A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19C84DC0"/>
    <w:multiLevelType w:val="multilevel"/>
    <w:tmpl w:val="19C84DC0"/>
    <w:lvl w:ilvl="0" w:tentative="0">
      <w:start w:val="1"/>
      <w:numFmt w:val="lowerLetter"/>
      <w:lvlText w:val="%1)"/>
      <w:lvlJc w:val="left"/>
      <w:pPr>
        <w:ind w:left="1407" w:hanging="420"/>
      </w:pPr>
    </w:lvl>
    <w:lvl w:ilvl="1" w:tentative="0">
      <w:start w:val="1"/>
      <w:numFmt w:val="lowerLetter"/>
      <w:lvlText w:val="%2)"/>
      <w:lvlJc w:val="left"/>
      <w:pPr>
        <w:ind w:left="1827" w:hanging="420"/>
      </w:pPr>
    </w:lvl>
    <w:lvl w:ilvl="2" w:tentative="0">
      <w:start w:val="1"/>
      <w:numFmt w:val="lowerRoman"/>
      <w:lvlText w:val="%3."/>
      <w:lvlJc w:val="right"/>
      <w:pPr>
        <w:ind w:left="2247" w:hanging="420"/>
      </w:pPr>
    </w:lvl>
    <w:lvl w:ilvl="3" w:tentative="0">
      <w:start w:val="1"/>
      <w:numFmt w:val="decimal"/>
      <w:lvlText w:val="%4."/>
      <w:lvlJc w:val="left"/>
      <w:pPr>
        <w:ind w:left="2667" w:hanging="420"/>
      </w:pPr>
    </w:lvl>
    <w:lvl w:ilvl="4" w:tentative="0">
      <w:start w:val="1"/>
      <w:numFmt w:val="lowerLetter"/>
      <w:lvlText w:val="%5)"/>
      <w:lvlJc w:val="left"/>
      <w:pPr>
        <w:ind w:left="3087" w:hanging="420"/>
      </w:pPr>
    </w:lvl>
    <w:lvl w:ilvl="5" w:tentative="0">
      <w:start w:val="1"/>
      <w:numFmt w:val="lowerRoman"/>
      <w:lvlText w:val="%6."/>
      <w:lvlJc w:val="right"/>
      <w:pPr>
        <w:ind w:left="3507" w:hanging="420"/>
      </w:pPr>
    </w:lvl>
    <w:lvl w:ilvl="6" w:tentative="0">
      <w:start w:val="1"/>
      <w:numFmt w:val="decimal"/>
      <w:lvlText w:val="%7."/>
      <w:lvlJc w:val="left"/>
      <w:pPr>
        <w:ind w:left="3927" w:hanging="420"/>
      </w:pPr>
    </w:lvl>
    <w:lvl w:ilvl="7" w:tentative="0">
      <w:start w:val="1"/>
      <w:numFmt w:val="lowerLetter"/>
      <w:lvlText w:val="%8)"/>
      <w:lvlJc w:val="left"/>
      <w:pPr>
        <w:ind w:left="4347" w:hanging="420"/>
      </w:pPr>
    </w:lvl>
    <w:lvl w:ilvl="8" w:tentative="0">
      <w:start w:val="1"/>
      <w:numFmt w:val="lowerRoman"/>
      <w:lvlText w:val="%9."/>
      <w:lvlJc w:val="right"/>
      <w:pPr>
        <w:ind w:left="4767" w:hanging="420"/>
      </w:pPr>
    </w:lvl>
  </w:abstractNum>
  <w:abstractNum w:abstractNumId="16">
    <w:nsid w:val="1A753F4C"/>
    <w:multiLevelType w:val="multilevel"/>
    <w:tmpl w:val="1A753F4C"/>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1AA32045"/>
    <w:multiLevelType w:val="multilevel"/>
    <w:tmpl w:val="1AA32045"/>
    <w:lvl w:ilvl="0" w:tentative="0">
      <w:start w:val="1"/>
      <w:numFmt w:val="lowerLetter"/>
      <w:pStyle w:val="103"/>
      <w:lvlText w:val="%1)"/>
      <w:lvlJc w:val="left"/>
      <w:pPr>
        <w:tabs>
          <w:tab w:val="left" w:pos="1260"/>
        </w:tabs>
        <w:ind w:left="12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1CF10958"/>
    <w:multiLevelType w:val="multilevel"/>
    <w:tmpl w:val="1CF1095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1DF735D4"/>
    <w:multiLevelType w:val="multilevel"/>
    <w:tmpl w:val="1DF735D4"/>
    <w:lvl w:ilvl="0" w:tentative="0">
      <w:start w:val="1"/>
      <w:numFmt w:val="lowerLetter"/>
      <w:pStyle w:val="90"/>
      <w:suff w:val="nothing"/>
      <w:lvlText w:val="%1） "/>
      <w:lvlJc w:val="left"/>
      <w:pPr>
        <w:ind w:left="907" w:hanging="487"/>
      </w:pPr>
      <w:rPr>
        <w:rFonts w:hint="eastAsia" w:ascii="宋体" w:hAnsi="Times New Roman" w:eastAsia="宋体"/>
        <w:b w:val="0"/>
        <w:i w:val="0"/>
        <w:sz w:val="24"/>
        <w:szCs w:val="24"/>
      </w:rPr>
    </w:lvl>
    <w:lvl w:ilvl="1" w:tentative="0">
      <w:start w:val="1"/>
      <w:numFmt w:val="decimal"/>
      <w:isLgl/>
      <w:suff w:val="nothing"/>
      <w:lvlText w:val="%2　"/>
      <w:lvlJc w:val="left"/>
      <w:pPr>
        <w:ind w:left="907" w:hanging="487"/>
      </w:pPr>
      <w:rPr>
        <w:rFonts w:hint="eastAsia" w:ascii="黑体" w:hAnsi="Times New Roman" w:eastAsia="黑体"/>
        <w:b w:val="0"/>
        <w:i w:val="0"/>
        <w:snapToGrid/>
        <w:spacing w:val="0"/>
        <w:w w:val="100"/>
        <w:kern w:val="21"/>
        <w:sz w:val="21"/>
      </w:rPr>
    </w:lvl>
    <w:lvl w:ilvl="2" w:tentative="0">
      <w:start w:val="1"/>
      <w:numFmt w:val="decimal"/>
      <w:suff w:val="nothing"/>
      <w:lvlText w:val="%1%2.%3　"/>
      <w:lvlJc w:val="left"/>
      <w:pPr>
        <w:ind w:left="907" w:hanging="487"/>
      </w:pPr>
      <w:rPr>
        <w:rFonts w:hint="eastAsia" w:ascii="黑体" w:hAnsi="Times New Roman" w:eastAsia="黑体"/>
        <w:b w:val="0"/>
        <w:i w:val="0"/>
        <w:sz w:val="21"/>
      </w:rPr>
    </w:lvl>
    <w:lvl w:ilvl="3" w:tentative="0">
      <w:start w:val="1"/>
      <w:numFmt w:val="decimal"/>
      <w:suff w:val="nothing"/>
      <w:lvlText w:val="%1%2.%3.%4　"/>
      <w:lvlJc w:val="left"/>
      <w:pPr>
        <w:ind w:left="907" w:hanging="487"/>
      </w:pPr>
      <w:rPr>
        <w:rFonts w:hint="eastAsia" w:ascii="黑体" w:hAnsi="Times New Roman" w:eastAsia="黑体"/>
        <w:b w:val="0"/>
        <w:i w:val="0"/>
        <w:sz w:val="21"/>
      </w:rPr>
    </w:lvl>
    <w:lvl w:ilvl="4" w:tentative="0">
      <w:start w:val="1"/>
      <w:numFmt w:val="decimal"/>
      <w:suff w:val="nothing"/>
      <w:lvlText w:val="%1%2.%3.%4.%5　"/>
      <w:lvlJc w:val="left"/>
      <w:pPr>
        <w:ind w:left="907" w:hanging="487"/>
      </w:pPr>
      <w:rPr>
        <w:rFonts w:hint="eastAsia" w:ascii="黑体" w:hAnsi="Times New Roman" w:eastAsia="黑体"/>
        <w:b w:val="0"/>
        <w:i w:val="0"/>
        <w:sz w:val="21"/>
      </w:rPr>
    </w:lvl>
    <w:lvl w:ilvl="5" w:tentative="0">
      <w:start w:val="1"/>
      <w:numFmt w:val="decimal"/>
      <w:suff w:val="nothing"/>
      <w:lvlText w:val="%1%2.%3.%4.%5.%6　"/>
      <w:lvlJc w:val="left"/>
      <w:pPr>
        <w:ind w:left="907" w:hanging="487"/>
      </w:pPr>
      <w:rPr>
        <w:rFonts w:hint="eastAsia" w:ascii="黑体" w:hAnsi="Times New Roman" w:eastAsia="黑体"/>
        <w:b w:val="0"/>
        <w:i w:val="0"/>
        <w:sz w:val="21"/>
      </w:rPr>
    </w:lvl>
    <w:lvl w:ilvl="6" w:tentative="0">
      <w:start w:val="1"/>
      <w:numFmt w:val="decimal"/>
      <w:suff w:val="nothing"/>
      <w:lvlText w:val="%1%2.%3.%4.%5.%6.%7　"/>
      <w:lvlJc w:val="left"/>
      <w:pPr>
        <w:ind w:left="907" w:hanging="487"/>
      </w:pPr>
      <w:rPr>
        <w:rFonts w:hint="eastAsia" w:ascii="黑体" w:hAnsi="Times New Roman" w:eastAsia="黑体"/>
        <w:b w:val="0"/>
        <w:i w:val="0"/>
        <w:sz w:val="21"/>
      </w:rPr>
    </w:lvl>
    <w:lvl w:ilvl="7" w:tentative="0">
      <w:start w:val="1"/>
      <w:numFmt w:val="decimal"/>
      <w:lvlText w:val="%1.%2.%3.%4.%5.%6.%7.%8"/>
      <w:lvlJc w:val="left"/>
      <w:pPr>
        <w:tabs>
          <w:tab w:val="left" w:pos="5434"/>
        </w:tabs>
        <w:ind w:left="907" w:hanging="487"/>
      </w:pPr>
      <w:rPr>
        <w:rFonts w:hint="eastAsia"/>
      </w:rPr>
    </w:lvl>
    <w:lvl w:ilvl="8" w:tentative="0">
      <w:start w:val="1"/>
      <w:numFmt w:val="decimal"/>
      <w:lvlText w:val="%1.%2.%3.%4.%5.%6.%7.%8.%9"/>
      <w:lvlJc w:val="left"/>
      <w:pPr>
        <w:tabs>
          <w:tab w:val="left" w:pos="6142"/>
        </w:tabs>
        <w:ind w:left="907" w:hanging="487"/>
      </w:pPr>
      <w:rPr>
        <w:rFonts w:hint="eastAsia"/>
      </w:rPr>
    </w:lvl>
  </w:abstractNum>
  <w:abstractNum w:abstractNumId="20">
    <w:nsid w:val="1EA138E9"/>
    <w:multiLevelType w:val="multilevel"/>
    <w:tmpl w:val="1EA138E9"/>
    <w:lvl w:ilvl="0" w:tentative="0">
      <w:start w:val="1"/>
      <w:numFmt w:val="decimal"/>
      <w:pStyle w:val="60"/>
      <w:suff w:val="nothing"/>
      <w:lvlText w:val="图 %1 "/>
      <w:lvlJc w:val="left"/>
      <w:pPr>
        <w:ind w:left="851" w:firstLine="0"/>
      </w:pPr>
      <w:rPr>
        <w:rFonts w:hint="default" w:ascii="黑体" w:hAnsi="Arial Rounded MT Bold"/>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21">
    <w:nsid w:val="214A4988"/>
    <w:multiLevelType w:val="multilevel"/>
    <w:tmpl w:val="214A498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EnclosedCircleChinese"/>
      <w:lvlText w:val="%2"/>
      <w:lvlJc w:val="left"/>
      <w:pPr>
        <w:tabs>
          <w:tab w:val="left" w:pos="840"/>
        </w:tabs>
        <w:ind w:left="840" w:hanging="420"/>
      </w:pPr>
      <w:rPr>
        <w:rFonts w:hint="default" w:ascii="Times New Roman" w:hAnsi="Times New Roman" w:cs="Times New Roman"/>
      </w:rPr>
    </w:lvl>
    <w:lvl w:ilvl="2" w:tentative="0">
      <w:start w:val="1"/>
      <w:numFmt w:val="decimal"/>
      <w:lvlText w:val="%3)"/>
      <w:lvlJc w:val="left"/>
      <w:pPr>
        <w:tabs>
          <w:tab w:val="left" w:pos="1260"/>
        </w:tabs>
        <w:ind w:left="1260" w:hanging="420"/>
      </w:pPr>
      <w:rPr>
        <w:rFonts w:hint="default" w:ascii="Times New Roman" w:hAnsi="Times New Roman" w:cs="Times New Roman"/>
      </w:rPr>
    </w:lvl>
    <w:lvl w:ilvl="3" w:tentative="0">
      <w:start w:val="1"/>
      <w:numFmt w:val="lowerLetter"/>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lowerRoman"/>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Letter"/>
      <w:lvlText w:val="%9)"/>
      <w:lvlJc w:val="left"/>
      <w:pPr>
        <w:tabs>
          <w:tab w:val="left" w:pos="3780"/>
        </w:tabs>
        <w:ind w:left="3780" w:hanging="420"/>
      </w:pPr>
      <w:rPr>
        <w:rFonts w:hint="default" w:ascii="Times New Roman" w:hAnsi="Times New Roman" w:cs="Times New Roman"/>
      </w:rPr>
    </w:lvl>
  </w:abstractNum>
  <w:abstractNum w:abstractNumId="22">
    <w:nsid w:val="21AD15DA"/>
    <w:multiLevelType w:val="multilevel"/>
    <w:tmpl w:val="21AD15DA"/>
    <w:lvl w:ilvl="0" w:tentative="0">
      <w:start w:val="1"/>
      <w:numFmt w:val="decimal"/>
      <w:lvlText w:val="%1）"/>
      <w:lvlJc w:val="left"/>
      <w:pPr>
        <w:tabs>
          <w:tab w:val="left" w:pos="420"/>
        </w:tabs>
        <w:ind w:left="1260" w:hanging="360"/>
      </w:pPr>
      <w:rPr>
        <w:rFonts w:hint="default" w:ascii="Times New Roman" w:hAnsi="Times New Roman" w:cs="Times New Roman"/>
      </w:rPr>
    </w:lvl>
    <w:lvl w:ilvl="1" w:tentative="0">
      <w:start w:val="1"/>
      <w:numFmt w:val="lowerLetter"/>
      <w:lvlText w:val="%2)"/>
      <w:lvlJc w:val="left"/>
      <w:pPr>
        <w:tabs>
          <w:tab w:val="left" w:pos="420"/>
        </w:tabs>
        <w:ind w:left="1740" w:hanging="420"/>
      </w:pPr>
      <w:rPr>
        <w:rFonts w:hint="default" w:ascii="Times New Roman" w:hAnsi="Times New Roman" w:cs="Times New Roman"/>
      </w:rPr>
    </w:lvl>
    <w:lvl w:ilvl="2" w:tentative="0">
      <w:start w:val="1"/>
      <w:numFmt w:val="lowerRoman"/>
      <w:lvlText w:val="%3."/>
      <w:lvlJc w:val="right"/>
      <w:pPr>
        <w:tabs>
          <w:tab w:val="left" w:pos="420"/>
        </w:tabs>
        <w:ind w:left="2160" w:hanging="420"/>
      </w:pPr>
      <w:rPr>
        <w:rFonts w:hint="default" w:ascii="Times New Roman" w:hAnsi="Times New Roman" w:cs="Times New Roman"/>
      </w:rPr>
    </w:lvl>
    <w:lvl w:ilvl="3" w:tentative="0">
      <w:start w:val="1"/>
      <w:numFmt w:val="decimal"/>
      <w:lvlText w:val="%4."/>
      <w:lvlJc w:val="left"/>
      <w:pPr>
        <w:tabs>
          <w:tab w:val="left" w:pos="420"/>
        </w:tabs>
        <w:ind w:left="2580" w:hanging="420"/>
      </w:pPr>
      <w:rPr>
        <w:rFonts w:hint="default" w:ascii="Times New Roman" w:hAnsi="Times New Roman" w:cs="Times New Roman"/>
      </w:rPr>
    </w:lvl>
    <w:lvl w:ilvl="4" w:tentative="0">
      <w:start w:val="1"/>
      <w:numFmt w:val="lowerLetter"/>
      <w:lvlText w:val="%5)"/>
      <w:lvlJc w:val="left"/>
      <w:pPr>
        <w:tabs>
          <w:tab w:val="left" w:pos="420"/>
        </w:tabs>
        <w:ind w:left="3000" w:hanging="420"/>
      </w:pPr>
      <w:rPr>
        <w:rFonts w:hint="default" w:ascii="Times New Roman" w:hAnsi="Times New Roman" w:cs="Times New Roman"/>
      </w:rPr>
    </w:lvl>
    <w:lvl w:ilvl="5" w:tentative="0">
      <w:start w:val="1"/>
      <w:numFmt w:val="lowerRoman"/>
      <w:lvlText w:val="%6."/>
      <w:lvlJc w:val="right"/>
      <w:pPr>
        <w:tabs>
          <w:tab w:val="left" w:pos="420"/>
        </w:tabs>
        <w:ind w:left="3420" w:hanging="420"/>
      </w:pPr>
      <w:rPr>
        <w:rFonts w:hint="default" w:ascii="Times New Roman" w:hAnsi="Times New Roman" w:cs="Times New Roman"/>
      </w:rPr>
    </w:lvl>
    <w:lvl w:ilvl="6" w:tentative="0">
      <w:start w:val="1"/>
      <w:numFmt w:val="decimal"/>
      <w:lvlText w:val="%7."/>
      <w:lvlJc w:val="left"/>
      <w:pPr>
        <w:tabs>
          <w:tab w:val="left" w:pos="420"/>
        </w:tabs>
        <w:ind w:left="3840" w:hanging="420"/>
      </w:pPr>
      <w:rPr>
        <w:rFonts w:hint="default" w:ascii="Times New Roman" w:hAnsi="Times New Roman" w:cs="Times New Roman"/>
      </w:rPr>
    </w:lvl>
    <w:lvl w:ilvl="7" w:tentative="0">
      <w:start w:val="1"/>
      <w:numFmt w:val="lowerLetter"/>
      <w:lvlText w:val="%8)"/>
      <w:lvlJc w:val="left"/>
      <w:pPr>
        <w:tabs>
          <w:tab w:val="left" w:pos="420"/>
        </w:tabs>
        <w:ind w:left="4260" w:hanging="420"/>
      </w:pPr>
      <w:rPr>
        <w:rFonts w:hint="default" w:ascii="Times New Roman" w:hAnsi="Times New Roman" w:cs="Times New Roman"/>
      </w:rPr>
    </w:lvl>
    <w:lvl w:ilvl="8" w:tentative="0">
      <w:start w:val="1"/>
      <w:numFmt w:val="lowerRoman"/>
      <w:lvlText w:val="%9."/>
      <w:lvlJc w:val="right"/>
      <w:pPr>
        <w:tabs>
          <w:tab w:val="left" w:pos="420"/>
        </w:tabs>
        <w:ind w:left="4680" w:hanging="420"/>
      </w:pPr>
      <w:rPr>
        <w:rFonts w:hint="default" w:ascii="Times New Roman" w:hAnsi="Times New Roman" w:cs="Times New Roman"/>
      </w:rPr>
    </w:lvl>
  </w:abstractNum>
  <w:abstractNum w:abstractNumId="23">
    <w:nsid w:val="246204DD"/>
    <w:multiLevelType w:val="multilevel"/>
    <w:tmpl w:val="246204DD"/>
    <w:lvl w:ilvl="0" w:tentative="0">
      <w:start w:val="1"/>
      <w:numFmt w:val="bullet"/>
      <w:lvlText w:val=""/>
      <w:lvlJc w:val="left"/>
      <w:pPr>
        <w:tabs>
          <w:tab w:val="left" w:pos="420"/>
        </w:tabs>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26530392"/>
    <w:multiLevelType w:val="multilevel"/>
    <w:tmpl w:val="26530392"/>
    <w:lvl w:ilvl="0" w:tentative="0">
      <w:start w:val="1"/>
      <w:numFmt w:val="lowerLetter"/>
      <w:lvlText w:val="%1)"/>
      <w:lvlJc w:val="left"/>
      <w:pPr>
        <w:ind w:left="844" w:hanging="420"/>
      </w:pPr>
      <w:rPr>
        <w:rFonts w:hint="default" w:ascii="Times New Roman" w:hAnsi="Times New Roman" w:cs="Times New Roman"/>
      </w:rPr>
    </w:lvl>
    <w:lvl w:ilvl="1" w:tentative="0">
      <w:start w:val="1"/>
      <w:numFmt w:val="lowerLetter"/>
      <w:lvlText w:val="%2)"/>
      <w:lvlJc w:val="left"/>
      <w:pPr>
        <w:ind w:left="1264" w:hanging="420"/>
      </w:pPr>
      <w:rPr>
        <w:rFonts w:hint="default" w:ascii="Times New Roman" w:hAnsi="Times New Roman" w:cs="Times New Roman"/>
      </w:rPr>
    </w:lvl>
    <w:lvl w:ilvl="2" w:tentative="0">
      <w:start w:val="1"/>
      <w:numFmt w:val="lowerRoman"/>
      <w:lvlText w:val="%3."/>
      <w:lvlJc w:val="right"/>
      <w:pPr>
        <w:ind w:left="1684" w:hanging="420"/>
      </w:pPr>
      <w:rPr>
        <w:rFonts w:hint="default" w:ascii="Times New Roman" w:hAnsi="Times New Roman" w:cs="Times New Roman"/>
      </w:rPr>
    </w:lvl>
    <w:lvl w:ilvl="3" w:tentative="0">
      <w:start w:val="1"/>
      <w:numFmt w:val="decimal"/>
      <w:lvlText w:val="%4."/>
      <w:lvlJc w:val="left"/>
      <w:pPr>
        <w:ind w:left="2104" w:hanging="420"/>
      </w:pPr>
      <w:rPr>
        <w:rFonts w:hint="default" w:ascii="Times New Roman" w:hAnsi="Times New Roman" w:cs="Times New Roman"/>
      </w:rPr>
    </w:lvl>
    <w:lvl w:ilvl="4" w:tentative="0">
      <w:start w:val="1"/>
      <w:numFmt w:val="lowerLetter"/>
      <w:lvlText w:val="%5)"/>
      <w:lvlJc w:val="left"/>
      <w:pPr>
        <w:ind w:left="2524" w:hanging="420"/>
      </w:pPr>
      <w:rPr>
        <w:rFonts w:hint="default" w:ascii="Times New Roman" w:hAnsi="Times New Roman" w:cs="Times New Roman"/>
      </w:rPr>
    </w:lvl>
    <w:lvl w:ilvl="5" w:tentative="0">
      <w:start w:val="1"/>
      <w:numFmt w:val="lowerRoman"/>
      <w:lvlText w:val="%6."/>
      <w:lvlJc w:val="right"/>
      <w:pPr>
        <w:ind w:left="2944" w:hanging="420"/>
      </w:pPr>
      <w:rPr>
        <w:rFonts w:hint="default" w:ascii="Times New Roman" w:hAnsi="Times New Roman" w:cs="Times New Roman"/>
      </w:rPr>
    </w:lvl>
    <w:lvl w:ilvl="6" w:tentative="0">
      <w:start w:val="1"/>
      <w:numFmt w:val="decimal"/>
      <w:lvlText w:val="%7."/>
      <w:lvlJc w:val="left"/>
      <w:pPr>
        <w:ind w:left="3364" w:hanging="420"/>
      </w:pPr>
      <w:rPr>
        <w:rFonts w:hint="default" w:ascii="Times New Roman" w:hAnsi="Times New Roman" w:cs="Times New Roman"/>
      </w:rPr>
    </w:lvl>
    <w:lvl w:ilvl="7" w:tentative="0">
      <w:start w:val="1"/>
      <w:numFmt w:val="lowerLetter"/>
      <w:lvlText w:val="%8)"/>
      <w:lvlJc w:val="left"/>
      <w:pPr>
        <w:ind w:left="3784" w:hanging="420"/>
      </w:pPr>
      <w:rPr>
        <w:rFonts w:hint="default" w:ascii="Times New Roman" w:hAnsi="Times New Roman" w:cs="Times New Roman"/>
      </w:rPr>
    </w:lvl>
    <w:lvl w:ilvl="8" w:tentative="0">
      <w:start w:val="1"/>
      <w:numFmt w:val="lowerRoman"/>
      <w:lvlText w:val="%9."/>
      <w:lvlJc w:val="right"/>
      <w:pPr>
        <w:ind w:left="4204" w:hanging="420"/>
      </w:pPr>
      <w:rPr>
        <w:rFonts w:hint="default" w:ascii="Times New Roman" w:hAnsi="Times New Roman" w:cs="Times New Roman"/>
      </w:rPr>
    </w:lvl>
  </w:abstractNum>
  <w:abstractNum w:abstractNumId="25">
    <w:nsid w:val="2937526C"/>
    <w:multiLevelType w:val="multilevel"/>
    <w:tmpl w:val="2937526C"/>
    <w:lvl w:ilvl="0" w:tentative="0">
      <w:start w:val="1"/>
      <w:numFmt w:val="decimalEnclosedCircleChinese"/>
      <w:suff w:val="nothing"/>
      <w:lvlText w:val="%1　"/>
      <w:lvlJc w:val="left"/>
      <w:pPr>
        <w:ind w:left="0" w:firstLine="400"/>
      </w:pPr>
      <w:rPr>
        <w:rFonts w:hint="eastAsia" w:ascii="宋体" w:hAnsi="宋体" w:eastAsia="宋体"/>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9722DA5"/>
    <w:multiLevelType w:val="multilevel"/>
    <w:tmpl w:val="29722DA5"/>
    <w:lvl w:ilvl="0" w:tentative="0">
      <w:start w:val="1"/>
      <w:numFmt w:val="decimal"/>
      <w:suff w:val="nothing"/>
      <w:lvlText w:val="图%1　"/>
      <w:lvlJc w:val="left"/>
      <w:pPr>
        <w:ind w:left="4536" w:firstLine="0"/>
      </w:pPr>
      <w:rPr>
        <w:rFonts w:hint="default" w:ascii="Times New Roman" w:hAnsi="Times New Roman" w:cs="Times New Roman"/>
        <w:b w:val="0"/>
        <w:bCs w:val="0"/>
        <w:i w:val="0"/>
        <w:iCs w:val="0"/>
        <w:caps w:val="0"/>
        <w:smallCaps w:val="0"/>
        <w:color w:val="000000"/>
        <w:spacing w:val="0"/>
      </w:rPr>
    </w:lvl>
    <w:lvl w:ilvl="1" w:tentative="0">
      <w:start w:val="1"/>
      <w:numFmt w:val="decimal"/>
      <w:suff w:val="nothing"/>
      <w:lvlText w:val="%1%2　"/>
      <w:lvlJc w:val="left"/>
      <w:pPr>
        <w:ind w:left="0" w:firstLine="0"/>
      </w:pPr>
      <w:rPr>
        <w:rFonts w:hint="eastAsia" w:ascii="黑体" w:hAnsi="Times New Roman" w:eastAsia="黑体" w:cs="Times New Roman"/>
        <w:b w:val="0"/>
        <w:i w:val="0"/>
        <w:sz w:val="21"/>
        <w:szCs w:val="21"/>
      </w:rPr>
    </w:lvl>
    <w:lvl w:ilvl="2" w:tentative="0">
      <w:start w:val="1"/>
      <w:numFmt w:val="decimal"/>
      <w:suff w:val="nothing"/>
      <w:lvlText w:val="%1%2.%3　"/>
      <w:lvlJc w:val="left"/>
      <w:pPr>
        <w:ind w:left="0" w:firstLine="0"/>
      </w:pPr>
      <w:rPr>
        <w:rFonts w:hint="eastAsia" w:ascii="黑体" w:hAnsi="Times New Roman" w:eastAsia="黑体" w:cs="Times New Roman"/>
        <w:b w:val="0"/>
        <w:i w:val="0"/>
        <w:sz w:val="21"/>
        <w:szCs w:val="21"/>
      </w:rPr>
    </w:lvl>
    <w:lvl w:ilvl="3" w:tentative="0">
      <w:start w:val="1"/>
      <w:numFmt w:val="decimal"/>
      <w:suff w:val="nothing"/>
      <w:lvlText w:val="%1%2.%3.%4　"/>
      <w:lvlJc w:val="left"/>
      <w:pPr>
        <w:ind w:left="0" w:firstLine="0"/>
      </w:pPr>
      <w:rPr>
        <w:rFonts w:hint="eastAsia" w:ascii="黑体" w:hAnsi="Times New Roman" w:eastAsia="黑体" w:cs="Times New Roman"/>
        <w:b w:val="0"/>
        <w:i w:val="0"/>
        <w:sz w:val="21"/>
        <w:szCs w:val="21"/>
      </w:rPr>
    </w:lvl>
    <w:lvl w:ilvl="4" w:tentative="0">
      <w:start w:val="1"/>
      <w:numFmt w:val="decimal"/>
      <w:suff w:val="nothing"/>
      <w:lvlText w:val="%1%2.%3.%4.%5　"/>
      <w:lvlJc w:val="left"/>
      <w:pPr>
        <w:ind w:left="0" w:firstLine="0"/>
      </w:pPr>
      <w:rPr>
        <w:rFonts w:hint="eastAsia" w:ascii="黑体" w:hAnsi="Times New Roman" w:eastAsia="黑体" w:cs="Times New Roman"/>
        <w:b w:val="0"/>
        <w:i w:val="0"/>
        <w:sz w:val="21"/>
        <w:szCs w:val="21"/>
      </w:rPr>
    </w:lvl>
    <w:lvl w:ilvl="5" w:tentative="0">
      <w:start w:val="1"/>
      <w:numFmt w:val="decimal"/>
      <w:suff w:val="nothing"/>
      <w:lvlText w:val="%1%2.%3.%4.%5.%6　"/>
      <w:lvlJc w:val="left"/>
      <w:pPr>
        <w:ind w:left="0" w:firstLine="0"/>
      </w:pPr>
      <w:rPr>
        <w:rFonts w:hint="eastAsia" w:ascii="黑体" w:hAnsi="Times New Roman" w:eastAsia="黑体" w:cs="Times New Roman"/>
        <w:b w:val="0"/>
        <w:i w:val="0"/>
        <w:sz w:val="21"/>
        <w:szCs w:val="21"/>
      </w:rPr>
    </w:lvl>
    <w:lvl w:ilvl="6" w:tentative="0">
      <w:start w:val="1"/>
      <w:numFmt w:val="decimal"/>
      <w:suff w:val="nothing"/>
      <w:lvlText w:val="%1%2.%3.%4.%5.%6.%7　"/>
      <w:lvlJc w:val="left"/>
      <w:pPr>
        <w:ind w:left="0" w:firstLine="0"/>
      </w:pPr>
      <w:rPr>
        <w:rFonts w:hint="eastAsia" w:ascii="黑体" w:hAnsi="Times New Roman" w:eastAsia="黑体" w:cs="Times New Roman"/>
        <w:b w:val="0"/>
        <w:i w:val="0"/>
        <w:sz w:val="21"/>
        <w:szCs w:val="21"/>
      </w:rPr>
    </w:lvl>
    <w:lvl w:ilvl="7" w:tentative="0">
      <w:start w:val="1"/>
      <w:numFmt w:val="decimal"/>
      <w:lvlText w:val="%1.%2.%3.%4.%5.%6.%7.%8"/>
      <w:lvlJc w:val="left"/>
      <w:pPr>
        <w:tabs>
          <w:tab w:val="left" w:pos="4348"/>
        </w:tabs>
        <w:ind w:left="3969" w:hanging="1418"/>
      </w:pPr>
      <w:rPr>
        <w:rFonts w:hint="eastAsia" w:ascii="宋体" w:hAnsi="宋体" w:eastAsia="宋体" w:cs="Times New Roman"/>
        <w:sz w:val="24"/>
        <w:szCs w:val="24"/>
      </w:rPr>
    </w:lvl>
    <w:lvl w:ilvl="8" w:tentative="0">
      <w:start w:val="1"/>
      <w:numFmt w:val="decimal"/>
      <w:lvlText w:val="%1.%2.%3.%4.%5.%6.%7.%8.%9"/>
      <w:lvlJc w:val="left"/>
      <w:pPr>
        <w:tabs>
          <w:tab w:val="left" w:pos="4774"/>
        </w:tabs>
        <w:ind w:left="4677" w:hanging="1701"/>
      </w:pPr>
      <w:rPr>
        <w:rFonts w:hint="eastAsia" w:ascii="Times New Roman" w:hAnsi="Times New Roman" w:eastAsia="宋体" w:cs="Times New Roman"/>
        <w:sz w:val="24"/>
        <w:szCs w:val="24"/>
      </w:rPr>
    </w:lvl>
  </w:abstractNum>
  <w:abstractNum w:abstractNumId="27">
    <w:nsid w:val="2A24738B"/>
    <w:multiLevelType w:val="multilevel"/>
    <w:tmpl w:val="2A24738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2B477F54"/>
    <w:multiLevelType w:val="multilevel"/>
    <w:tmpl w:val="2B477F54"/>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29">
    <w:nsid w:val="2B977E88"/>
    <w:multiLevelType w:val="multilevel"/>
    <w:tmpl w:val="2B977E88"/>
    <w:lvl w:ilvl="0" w:tentative="0">
      <w:start w:val="1"/>
      <w:numFmt w:val="decimal"/>
      <w:suff w:val="nothing"/>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30">
    <w:nsid w:val="2D263DB0"/>
    <w:multiLevelType w:val="multilevel"/>
    <w:tmpl w:val="2D263DB0"/>
    <w:lvl w:ilvl="0" w:tentative="0">
      <w:start w:val="1"/>
      <w:numFmt w:val="decimal"/>
      <w:pStyle w:val="74"/>
      <w:suff w:val="space"/>
      <w:lvlText w:val="表 %1"/>
      <w:lvlJc w:val="left"/>
      <w:pPr>
        <w:ind w:left="0" w:firstLine="0"/>
      </w:pPr>
      <w:rPr>
        <w:rFonts w:hint="default" w:ascii="黑体" w:hAnsi="Arial Rounded MT Bold"/>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D543362"/>
    <w:multiLevelType w:val="multilevel"/>
    <w:tmpl w:val="2D543362"/>
    <w:lvl w:ilvl="0" w:tentative="0">
      <w:start w:val="1"/>
      <w:numFmt w:val="decimal"/>
      <w:lvlText w:val="%1)"/>
      <w:lvlJc w:val="left"/>
      <w:pPr>
        <w:ind w:left="845" w:hanging="420"/>
      </w:pPr>
    </w:lvl>
    <w:lvl w:ilvl="1" w:tentative="0">
      <w:start w:val="1"/>
      <w:numFmt w:val="decimalFullWidth"/>
      <w:lvlText w:val="（%2）"/>
      <w:lvlJc w:val="left"/>
      <w:pPr>
        <w:ind w:left="2036" w:hanging="1191"/>
      </w:pPr>
      <w:rPr>
        <w:rFonts w:hint="default"/>
      </w:r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32">
    <w:nsid w:val="2E08307F"/>
    <w:multiLevelType w:val="multilevel"/>
    <w:tmpl w:val="2E08307F"/>
    <w:lvl w:ilvl="0" w:tentative="0">
      <w:start w:val="1"/>
      <w:numFmt w:val="decimal"/>
      <w:lvlText w:val="（%1）"/>
      <w:lvlJc w:val="left"/>
      <w:pPr>
        <w:ind w:left="1200" w:hanging="72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33">
    <w:nsid w:val="31B10911"/>
    <w:multiLevelType w:val="multilevel"/>
    <w:tmpl w:val="31B10911"/>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32CD18EC"/>
    <w:multiLevelType w:val="multilevel"/>
    <w:tmpl w:val="32CD18E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350F4D07"/>
    <w:multiLevelType w:val="multilevel"/>
    <w:tmpl w:val="350F4D07"/>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36">
    <w:nsid w:val="35331EE0"/>
    <w:multiLevelType w:val="multilevel"/>
    <w:tmpl w:val="35331EE0"/>
    <w:lvl w:ilvl="0" w:tentative="0">
      <w:start w:val="1"/>
      <w:numFmt w:val="lowerLetter"/>
      <w:lvlText w:val="%1)"/>
      <w:lvlJc w:val="left"/>
      <w:pPr>
        <w:ind w:left="845" w:hanging="420"/>
      </w:pPr>
    </w:lvl>
    <w:lvl w:ilvl="1" w:tentative="0">
      <w:start w:val="1"/>
      <w:numFmt w:val="decimalFullWidth"/>
      <w:lvlText w:val="（%2）"/>
      <w:lvlJc w:val="left"/>
      <w:pPr>
        <w:ind w:left="2036" w:hanging="1191"/>
      </w:pPr>
      <w:rPr>
        <w:rFonts w:hint="default"/>
      </w:r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37">
    <w:nsid w:val="35355FBD"/>
    <w:multiLevelType w:val="multilevel"/>
    <w:tmpl w:val="35355FB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35C632F9"/>
    <w:multiLevelType w:val="multilevel"/>
    <w:tmpl w:val="35C632F9"/>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36A46B0B"/>
    <w:multiLevelType w:val="multilevel"/>
    <w:tmpl w:val="36A46B0B"/>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38653311"/>
    <w:multiLevelType w:val="multilevel"/>
    <w:tmpl w:val="38653311"/>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41">
    <w:nsid w:val="396D3D3B"/>
    <w:multiLevelType w:val="multilevel"/>
    <w:tmpl w:val="396D3D3B"/>
    <w:lvl w:ilvl="0" w:tentative="0">
      <w:start w:val="1"/>
      <w:numFmt w:val="decimal"/>
      <w:lvlText w:val="表%1."/>
      <w:lvlJc w:val="center"/>
      <w:pPr>
        <w:ind w:left="900" w:hanging="420"/>
      </w:pPr>
      <w:rPr>
        <w:rFonts w:hint="eastAsia" w:ascii="宋体" w:hAnsi="宋体" w:eastAsia="宋体"/>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42">
    <w:nsid w:val="39DC66B0"/>
    <w:multiLevelType w:val="multilevel"/>
    <w:tmpl w:val="39DC66B0"/>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43">
    <w:nsid w:val="3AD672A2"/>
    <w:multiLevelType w:val="multilevel"/>
    <w:tmpl w:val="3AD672A2"/>
    <w:lvl w:ilvl="0" w:tentative="0">
      <w:start w:val="1"/>
      <w:numFmt w:val="decimal"/>
      <w:pStyle w:val="79"/>
      <w:suff w:val="nothing"/>
      <w:lvlText w:val="%1"/>
      <w:lvlJc w:val="left"/>
      <w:pPr>
        <w:ind w:left="420" w:hanging="420"/>
      </w:pPr>
      <w:rPr>
        <w:rFonts w:hint="default" w:ascii="Times New Roman" w:hAnsi="Times New Roman"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B6C689D"/>
    <w:multiLevelType w:val="multilevel"/>
    <w:tmpl w:val="3B6C689D"/>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3C72223A"/>
    <w:multiLevelType w:val="multilevel"/>
    <w:tmpl w:val="3C72223A"/>
    <w:lvl w:ilvl="0" w:tentative="0">
      <w:start w:val="1"/>
      <w:numFmt w:val="decimal"/>
      <w:pStyle w:val="83"/>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6">
    <w:nsid w:val="3DC6062E"/>
    <w:multiLevelType w:val="multilevel"/>
    <w:tmpl w:val="3DC6062E"/>
    <w:lvl w:ilvl="0" w:tentative="0">
      <w:start w:val="1"/>
      <w:numFmt w:val="decimalFullWidth"/>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7">
    <w:nsid w:val="3DE11F2F"/>
    <w:multiLevelType w:val="multilevel"/>
    <w:tmpl w:val="3DE11F2F"/>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42544034"/>
    <w:multiLevelType w:val="multilevel"/>
    <w:tmpl w:val="42544034"/>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49">
    <w:nsid w:val="42AB4F07"/>
    <w:multiLevelType w:val="multilevel"/>
    <w:tmpl w:val="42AB4F07"/>
    <w:lvl w:ilvl="0" w:tentative="0">
      <w:start w:val="1"/>
      <w:numFmt w:val="decimal"/>
      <w:suff w:val="nothing"/>
      <w:lvlText w:val="%1）"/>
      <w:lvlJc w:val="left"/>
      <w:pPr>
        <w:ind w:left="0" w:firstLine="48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50">
    <w:nsid w:val="44C50F90"/>
    <w:multiLevelType w:val="multilevel"/>
    <w:tmpl w:val="44C50F90"/>
    <w:lvl w:ilvl="0" w:tentative="0">
      <w:start w:val="1"/>
      <w:numFmt w:val="lowerLetter"/>
      <w:pStyle w:val="135"/>
      <w:lvlText w:val="%1)"/>
      <w:lvlJc w:val="left"/>
      <w:pPr>
        <w:tabs>
          <w:tab w:val="left" w:pos="840"/>
        </w:tabs>
        <w:ind w:left="839" w:hanging="419"/>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shadow w14:blurRad="0" w14:dist="0" w14:dir="0" w14:sx="0" w14:sy="0" w14:kx="0" w14:ky="0" w14:algn="none">
          <w14:srgbClr w14:val="000000"/>
        </w14:shadow>
      </w:rPr>
    </w:lvl>
    <w:lvl w:ilvl="1" w:tentative="0">
      <w:start w:val="1"/>
      <w:numFmt w:val="decimal"/>
      <w:pStyle w:val="134"/>
      <w:lvlText w:val="%2)"/>
      <w:lvlJc w:val="left"/>
      <w:pPr>
        <w:tabs>
          <w:tab w:val="left" w:pos="1260"/>
        </w:tabs>
        <w:ind w:left="1259" w:hanging="419"/>
      </w:pPr>
      <w:rPr>
        <w:rFonts w:hint="eastAsia"/>
      </w:rPr>
    </w:lvl>
    <w:lvl w:ilvl="2" w:tentative="0">
      <w:start w:val="1"/>
      <w:numFmt w:val="decimal"/>
      <w:pStyle w:val="136"/>
      <w:lvlText w:val="(%3)"/>
      <w:lvlJc w:val="left"/>
      <w:pPr>
        <w:tabs>
          <w:tab w:val="left" w:pos="0"/>
        </w:tabs>
        <w:ind w:left="1679" w:hanging="420"/>
      </w:pPr>
      <w:rPr>
        <w:rFonts w:hint="default" w:ascii="Times New Roman" w:hAnsi="Times New Roman" w:eastAsia="宋体" w:cs="Times New Roman"/>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51">
    <w:nsid w:val="455506CA"/>
    <w:multiLevelType w:val="multilevel"/>
    <w:tmpl w:val="455506C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455C20D7"/>
    <w:multiLevelType w:val="multilevel"/>
    <w:tmpl w:val="455C20D7"/>
    <w:lvl w:ilvl="0" w:tentative="0">
      <w:start w:val="1"/>
      <w:numFmt w:val="lowerLetter"/>
      <w:lvlText w:val="%1."/>
      <w:lvlJc w:val="left"/>
      <w:pPr>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457A1B6D"/>
    <w:multiLevelType w:val="multilevel"/>
    <w:tmpl w:val="457A1B6D"/>
    <w:lvl w:ilvl="0" w:tentative="0">
      <w:start w:val="1"/>
      <w:numFmt w:val="lowerLetter"/>
      <w:pStyle w:val="81"/>
      <w:lvlText w:val="%1)"/>
      <w:lvlJc w:val="left"/>
      <w:pPr>
        <w:tabs>
          <w:tab w:val="left" w:pos="840"/>
        </w:tabs>
        <w:ind w:left="840" w:hanging="420"/>
      </w:pPr>
      <w:rPr>
        <w:rFonts w:hint="eastAsia" w:ascii="Times New Roman" w:hAnsi="Times New Roman" w:eastAsia="宋体"/>
        <w:kern w:val="2"/>
        <w:sz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4">
    <w:nsid w:val="46B60361"/>
    <w:multiLevelType w:val="multilevel"/>
    <w:tmpl w:val="46B60361"/>
    <w:lvl w:ilvl="0" w:tentative="0">
      <w:start w:val="1"/>
      <w:numFmt w:val="bullet"/>
      <w:lvlText w:val=""/>
      <w:lvlJc w:val="left"/>
      <w:pPr>
        <w:ind w:left="934" w:hanging="420"/>
      </w:pPr>
      <w:rPr>
        <w:rFonts w:hint="default" w:ascii="Wingdings" w:hAnsi="Wingdings"/>
      </w:rPr>
    </w:lvl>
    <w:lvl w:ilvl="1" w:tentative="0">
      <w:start w:val="1"/>
      <w:numFmt w:val="bullet"/>
      <w:lvlText w:val=""/>
      <w:lvlJc w:val="left"/>
      <w:pPr>
        <w:ind w:left="1354" w:hanging="420"/>
      </w:pPr>
      <w:rPr>
        <w:rFonts w:hint="default" w:ascii="Wingdings" w:hAnsi="Wingdings"/>
      </w:rPr>
    </w:lvl>
    <w:lvl w:ilvl="2" w:tentative="0">
      <w:start w:val="1"/>
      <w:numFmt w:val="bullet"/>
      <w:lvlText w:val=""/>
      <w:lvlJc w:val="left"/>
      <w:pPr>
        <w:ind w:left="1774" w:hanging="420"/>
      </w:pPr>
      <w:rPr>
        <w:rFonts w:hint="default" w:ascii="Wingdings" w:hAnsi="Wingdings"/>
      </w:rPr>
    </w:lvl>
    <w:lvl w:ilvl="3" w:tentative="0">
      <w:start w:val="1"/>
      <w:numFmt w:val="bullet"/>
      <w:lvlText w:val=""/>
      <w:lvlJc w:val="left"/>
      <w:pPr>
        <w:ind w:left="2194" w:hanging="420"/>
      </w:pPr>
      <w:rPr>
        <w:rFonts w:hint="default" w:ascii="Wingdings" w:hAnsi="Wingdings"/>
      </w:rPr>
    </w:lvl>
    <w:lvl w:ilvl="4" w:tentative="0">
      <w:start w:val="1"/>
      <w:numFmt w:val="bullet"/>
      <w:lvlText w:val=""/>
      <w:lvlJc w:val="left"/>
      <w:pPr>
        <w:ind w:left="2614" w:hanging="420"/>
      </w:pPr>
      <w:rPr>
        <w:rFonts w:hint="default" w:ascii="Wingdings" w:hAnsi="Wingdings"/>
      </w:rPr>
    </w:lvl>
    <w:lvl w:ilvl="5" w:tentative="0">
      <w:start w:val="1"/>
      <w:numFmt w:val="bullet"/>
      <w:lvlText w:val=""/>
      <w:lvlJc w:val="left"/>
      <w:pPr>
        <w:ind w:left="3034" w:hanging="420"/>
      </w:pPr>
      <w:rPr>
        <w:rFonts w:hint="default" w:ascii="Wingdings" w:hAnsi="Wingdings"/>
      </w:rPr>
    </w:lvl>
    <w:lvl w:ilvl="6" w:tentative="0">
      <w:start w:val="1"/>
      <w:numFmt w:val="bullet"/>
      <w:lvlText w:val=""/>
      <w:lvlJc w:val="left"/>
      <w:pPr>
        <w:ind w:left="3454" w:hanging="420"/>
      </w:pPr>
      <w:rPr>
        <w:rFonts w:hint="default" w:ascii="Wingdings" w:hAnsi="Wingdings"/>
      </w:rPr>
    </w:lvl>
    <w:lvl w:ilvl="7" w:tentative="0">
      <w:start w:val="1"/>
      <w:numFmt w:val="bullet"/>
      <w:lvlText w:val=""/>
      <w:lvlJc w:val="left"/>
      <w:pPr>
        <w:ind w:left="3874" w:hanging="420"/>
      </w:pPr>
      <w:rPr>
        <w:rFonts w:hint="default" w:ascii="Wingdings" w:hAnsi="Wingdings"/>
      </w:rPr>
    </w:lvl>
    <w:lvl w:ilvl="8" w:tentative="0">
      <w:start w:val="1"/>
      <w:numFmt w:val="bullet"/>
      <w:lvlText w:val=""/>
      <w:lvlJc w:val="left"/>
      <w:pPr>
        <w:ind w:left="4294" w:hanging="420"/>
      </w:pPr>
      <w:rPr>
        <w:rFonts w:hint="default" w:ascii="Wingdings" w:hAnsi="Wingdings"/>
      </w:rPr>
    </w:lvl>
  </w:abstractNum>
  <w:abstractNum w:abstractNumId="55">
    <w:nsid w:val="47E01A5F"/>
    <w:multiLevelType w:val="multilevel"/>
    <w:tmpl w:val="47E01A5F"/>
    <w:lvl w:ilvl="0" w:tentative="0">
      <w:start w:val="1"/>
      <w:numFmt w:val="decimal"/>
      <w:lvlText w:val="%1）"/>
      <w:lvlJc w:val="left"/>
      <w:pPr>
        <w:ind w:left="1069"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56">
    <w:nsid w:val="48687C85"/>
    <w:multiLevelType w:val="multilevel"/>
    <w:tmpl w:val="48687C85"/>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7">
    <w:nsid w:val="49847F78"/>
    <w:multiLevelType w:val="multilevel"/>
    <w:tmpl w:val="49847F7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4A3F0CC2"/>
    <w:multiLevelType w:val="multilevel"/>
    <w:tmpl w:val="4A3F0CC2"/>
    <w:lvl w:ilvl="0" w:tentative="0">
      <w:start w:val="1"/>
      <w:numFmt w:val="lowerLetter"/>
      <w:lvlText w:val="%1)"/>
      <w:lvlJc w:val="left"/>
      <w:pPr>
        <w:tabs>
          <w:tab w:val="left" w:pos="-840"/>
        </w:tabs>
        <w:ind w:left="-60" w:hanging="360"/>
      </w:pPr>
      <w:rPr>
        <w:rFonts w:hint="default" w:ascii="Times New Roman" w:hAnsi="Times New Roman" w:cs="Times New Roman"/>
      </w:rPr>
    </w:lvl>
    <w:lvl w:ilvl="1" w:tentative="0">
      <w:start w:val="1"/>
      <w:numFmt w:val="lowerLetter"/>
      <w:lvlText w:val="%2)"/>
      <w:lvlJc w:val="left"/>
      <w:pPr>
        <w:tabs>
          <w:tab w:val="left" w:pos="-840"/>
        </w:tabs>
        <w:ind w:left="420" w:hanging="420"/>
      </w:pPr>
      <w:rPr>
        <w:rFonts w:hint="default" w:ascii="Times New Roman" w:hAnsi="Times New Roman" w:cs="Times New Roman"/>
      </w:rPr>
    </w:lvl>
    <w:lvl w:ilvl="2" w:tentative="0">
      <w:start w:val="1"/>
      <w:numFmt w:val="lowerRoman"/>
      <w:lvlText w:val="%3."/>
      <w:lvlJc w:val="right"/>
      <w:pPr>
        <w:tabs>
          <w:tab w:val="left" w:pos="-840"/>
        </w:tabs>
        <w:ind w:left="840" w:hanging="420"/>
      </w:pPr>
      <w:rPr>
        <w:rFonts w:hint="default" w:ascii="Times New Roman" w:hAnsi="Times New Roman" w:cs="Times New Roman"/>
      </w:rPr>
    </w:lvl>
    <w:lvl w:ilvl="3" w:tentative="0">
      <w:start w:val="1"/>
      <w:numFmt w:val="decimal"/>
      <w:lvlText w:val="%4."/>
      <w:lvlJc w:val="left"/>
      <w:pPr>
        <w:tabs>
          <w:tab w:val="left" w:pos="-840"/>
        </w:tabs>
        <w:ind w:left="1260" w:hanging="420"/>
      </w:pPr>
      <w:rPr>
        <w:rFonts w:hint="default" w:ascii="Times New Roman" w:hAnsi="Times New Roman" w:cs="Times New Roman"/>
      </w:rPr>
    </w:lvl>
    <w:lvl w:ilvl="4" w:tentative="0">
      <w:start w:val="1"/>
      <w:numFmt w:val="lowerLetter"/>
      <w:lvlText w:val="%5)"/>
      <w:lvlJc w:val="left"/>
      <w:pPr>
        <w:tabs>
          <w:tab w:val="left" w:pos="-840"/>
        </w:tabs>
        <w:ind w:left="1680" w:hanging="420"/>
      </w:pPr>
      <w:rPr>
        <w:rFonts w:hint="default" w:ascii="Times New Roman" w:hAnsi="Times New Roman" w:cs="Times New Roman"/>
      </w:rPr>
    </w:lvl>
    <w:lvl w:ilvl="5" w:tentative="0">
      <w:start w:val="1"/>
      <w:numFmt w:val="lowerRoman"/>
      <w:lvlText w:val="%6."/>
      <w:lvlJc w:val="right"/>
      <w:pPr>
        <w:tabs>
          <w:tab w:val="left" w:pos="-840"/>
        </w:tabs>
        <w:ind w:left="2100" w:hanging="420"/>
      </w:pPr>
      <w:rPr>
        <w:rFonts w:hint="default" w:ascii="Times New Roman" w:hAnsi="Times New Roman" w:cs="Times New Roman"/>
      </w:rPr>
    </w:lvl>
    <w:lvl w:ilvl="6" w:tentative="0">
      <w:start w:val="1"/>
      <w:numFmt w:val="decimal"/>
      <w:lvlText w:val="%7."/>
      <w:lvlJc w:val="left"/>
      <w:pPr>
        <w:tabs>
          <w:tab w:val="left" w:pos="-840"/>
        </w:tabs>
        <w:ind w:left="2520" w:hanging="420"/>
      </w:pPr>
      <w:rPr>
        <w:rFonts w:hint="default" w:ascii="Times New Roman" w:hAnsi="Times New Roman" w:cs="Times New Roman"/>
      </w:rPr>
    </w:lvl>
    <w:lvl w:ilvl="7" w:tentative="0">
      <w:start w:val="1"/>
      <w:numFmt w:val="lowerLetter"/>
      <w:lvlText w:val="%8)"/>
      <w:lvlJc w:val="left"/>
      <w:pPr>
        <w:tabs>
          <w:tab w:val="left" w:pos="-840"/>
        </w:tabs>
        <w:ind w:left="2940" w:hanging="420"/>
      </w:pPr>
      <w:rPr>
        <w:rFonts w:hint="default" w:ascii="Times New Roman" w:hAnsi="Times New Roman" w:cs="Times New Roman"/>
      </w:rPr>
    </w:lvl>
    <w:lvl w:ilvl="8" w:tentative="0">
      <w:start w:val="1"/>
      <w:numFmt w:val="lowerRoman"/>
      <w:lvlText w:val="%9."/>
      <w:lvlJc w:val="right"/>
      <w:pPr>
        <w:tabs>
          <w:tab w:val="left" w:pos="-840"/>
        </w:tabs>
        <w:ind w:left="3360" w:hanging="420"/>
      </w:pPr>
      <w:rPr>
        <w:rFonts w:hint="default" w:ascii="Times New Roman" w:hAnsi="Times New Roman" w:cs="Times New Roman"/>
      </w:rPr>
    </w:lvl>
  </w:abstractNum>
  <w:abstractNum w:abstractNumId="59">
    <w:nsid w:val="4B024318"/>
    <w:multiLevelType w:val="multilevel"/>
    <w:tmpl w:val="4B024318"/>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4B2A4CB2"/>
    <w:multiLevelType w:val="multilevel"/>
    <w:tmpl w:val="4B2A4CB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1">
    <w:nsid w:val="4C3B4B3F"/>
    <w:multiLevelType w:val="multilevel"/>
    <w:tmpl w:val="4C3B4B3F"/>
    <w:lvl w:ilvl="0" w:tentative="0">
      <w:start w:val="1"/>
      <w:numFmt w:val="bullet"/>
      <w:lvlText w:val=""/>
      <w:lvlJc w:val="left"/>
      <w:pPr>
        <w:tabs>
          <w:tab w:val="left" w:pos="840"/>
        </w:tabs>
        <w:ind w:left="126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4C965DDF"/>
    <w:multiLevelType w:val="multilevel"/>
    <w:tmpl w:val="4C965DDF"/>
    <w:lvl w:ilvl="0" w:tentative="0">
      <w:start w:val="1"/>
      <w:numFmt w:val="decimal"/>
      <w:lvlText w:val="%1）"/>
      <w:lvlJc w:val="left"/>
      <w:pPr>
        <w:ind w:left="960" w:hanging="48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63">
    <w:nsid w:val="4CDB36ED"/>
    <w:multiLevelType w:val="multilevel"/>
    <w:tmpl w:val="4CDB36ED"/>
    <w:lvl w:ilvl="0" w:tentative="0">
      <w:start w:val="1"/>
      <w:numFmt w:val="upperLetter"/>
      <w:pStyle w:val="61"/>
      <w:suff w:val="nothing"/>
      <w:lvlText w:val="附录%1   "/>
      <w:lvlJc w:val="left"/>
      <w:pPr>
        <w:ind w:left="0" w:firstLine="0"/>
      </w:pPr>
      <w:rPr>
        <w:rFonts w:hint="eastAsia" w:ascii="黑体" w:hAnsi="Times New Roman" w:eastAsia="黑体"/>
      </w:rPr>
    </w:lvl>
    <w:lvl w:ilvl="1" w:tentative="0">
      <w:start w:val="1"/>
      <w:numFmt w:val="decimal"/>
      <w:pStyle w:val="62"/>
      <w:suff w:val="nothing"/>
      <w:lvlText w:val="%1.%2  "/>
      <w:lvlJc w:val="left"/>
      <w:pPr>
        <w:ind w:left="1134" w:firstLine="0"/>
      </w:pPr>
      <w:rPr>
        <w:rFonts w:hint="eastAsia" w:ascii="黑体" w:hAnsi="Times New Roman" w:eastAsia="黑体"/>
        <w:b w:val="0"/>
      </w:rPr>
    </w:lvl>
    <w:lvl w:ilvl="2" w:tentative="0">
      <w:start w:val="1"/>
      <w:numFmt w:val="decimal"/>
      <w:pStyle w:val="55"/>
      <w:suff w:val="nothing"/>
      <w:lvlText w:val="%1.%2.%3  "/>
      <w:lvlJc w:val="left"/>
      <w:pPr>
        <w:ind w:left="0" w:firstLine="0"/>
      </w:pPr>
      <w:rPr>
        <w:rFonts w:hint="default" w:ascii="黑体" w:hAnsi="Arial Rounded MT Bold"/>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4">
    <w:nsid w:val="4CFB02A9"/>
    <w:multiLevelType w:val="multilevel"/>
    <w:tmpl w:val="4CFB02A9"/>
    <w:lvl w:ilvl="0" w:tentative="0">
      <w:start w:val="1"/>
      <w:numFmt w:val="bullet"/>
      <w:lvlText w:val=""/>
      <w:lvlJc w:val="left"/>
      <w:pPr>
        <w:tabs>
          <w:tab w:val="left" w:pos="720"/>
        </w:tabs>
        <w:ind w:left="720" w:hanging="360"/>
      </w:pPr>
      <w:rPr>
        <w:rFonts w:hint="default" w:ascii="Wingdings" w:hAnsi="Wingdings"/>
      </w:rPr>
    </w:lvl>
    <w:lvl w:ilvl="1" w:tentative="0">
      <w:start w:val="3534"/>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5">
    <w:nsid w:val="4DF2788D"/>
    <w:multiLevelType w:val="multilevel"/>
    <w:tmpl w:val="4DF2788D"/>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66">
    <w:nsid w:val="4E834F6F"/>
    <w:multiLevelType w:val="multilevel"/>
    <w:tmpl w:val="4E834F6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50185F33"/>
    <w:multiLevelType w:val="multilevel"/>
    <w:tmpl w:val="50185F33"/>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EnclosedCircleChinese"/>
      <w:lvlText w:val="%2"/>
      <w:lvlJc w:val="left"/>
      <w:pPr>
        <w:tabs>
          <w:tab w:val="left" w:pos="840"/>
        </w:tabs>
        <w:ind w:left="840" w:hanging="420"/>
      </w:pPr>
      <w:rPr>
        <w:rFonts w:hint="default" w:ascii="Times New Roman" w:hAnsi="Times New Roman" w:cs="Times New Roman"/>
      </w:rPr>
    </w:lvl>
    <w:lvl w:ilvl="2" w:tentative="0">
      <w:start w:val="1"/>
      <w:numFmt w:val="decimal"/>
      <w:lvlText w:val="%3)"/>
      <w:lvlJc w:val="left"/>
      <w:pPr>
        <w:tabs>
          <w:tab w:val="left" w:pos="1260"/>
        </w:tabs>
        <w:ind w:left="1260" w:hanging="420"/>
      </w:pPr>
      <w:rPr>
        <w:rFonts w:hint="default" w:ascii="Times New Roman" w:hAnsi="Times New Roman" w:cs="Times New Roman"/>
      </w:rPr>
    </w:lvl>
    <w:lvl w:ilvl="3" w:tentative="0">
      <w:start w:val="1"/>
      <w:numFmt w:val="lowerLetter"/>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lowerRoman"/>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Letter"/>
      <w:lvlText w:val="%9)"/>
      <w:lvlJc w:val="left"/>
      <w:pPr>
        <w:tabs>
          <w:tab w:val="left" w:pos="3780"/>
        </w:tabs>
        <w:ind w:left="3780" w:hanging="420"/>
      </w:pPr>
      <w:rPr>
        <w:rFonts w:hint="default" w:ascii="Times New Roman" w:hAnsi="Times New Roman" w:cs="Times New Roman"/>
      </w:rPr>
    </w:lvl>
  </w:abstractNum>
  <w:abstractNum w:abstractNumId="68">
    <w:nsid w:val="50661B2E"/>
    <w:multiLevelType w:val="multilevel"/>
    <w:tmpl w:val="50661B2E"/>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upperRoman"/>
      <w:lvlText w:val="%3．"/>
      <w:lvlJc w:val="left"/>
      <w:pPr>
        <w:ind w:left="2040" w:hanging="72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9">
    <w:nsid w:val="507F5427"/>
    <w:multiLevelType w:val="multilevel"/>
    <w:tmpl w:val="507F5427"/>
    <w:lvl w:ilvl="0" w:tentative="0">
      <w:start w:val="1"/>
      <w:numFmt w:val="decimalEnclosedCircle"/>
      <w:lvlText w:val="%1"/>
      <w:lvlJc w:val="left"/>
      <w:pPr>
        <w:ind w:left="874" w:hanging="36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70">
    <w:nsid w:val="514F1B92"/>
    <w:multiLevelType w:val="multilevel"/>
    <w:tmpl w:val="514F1B92"/>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52153583"/>
    <w:multiLevelType w:val="multilevel"/>
    <w:tmpl w:val="52153583"/>
    <w:lvl w:ilvl="0" w:tentative="0">
      <w:start w:val="1"/>
      <w:numFmt w:val="decimal"/>
      <w:pStyle w:val="2"/>
      <w:suff w:val="nothing"/>
      <w:lvlText w:val="%1  "/>
      <w:lvlJc w:val="left"/>
      <w:pPr>
        <w:ind w:left="0" w:firstLine="0"/>
      </w:pPr>
      <w:rPr>
        <w:rFonts w:hint="eastAsia"/>
      </w:rPr>
    </w:lvl>
    <w:lvl w:ilvl="1" w:tentative="0">
      <w:start w:val="1"/>
      <w:numFmt w:val="decimal"/>
      <w:pStyle w:val="3"/>
      <w:suff w:val="nothing"/>
      <w:lvlText w:val="%1.%2  "/>
      <w:lvlJc w:val="left"/>
      <w:pPr>
        <w:ind w:left="0" w:firstLine="0"/>
      </w:pPr>
      <w:rPr>
        <w:rFonts w:hint="eastAsia" w:ascii="黑体" w:hAnsi="Arial Rounded MT Bold"/>
      </w:rPr>
    </w:lvl>
    <w:lvl w:ilvl="2" w:tentative="0">
      <w:start w:val="1"/>
      <w:numFmt w:val="decimal"/>
      <w:pStyle w:val="4"/>
      <w:suff w:val="nothing"/>
      <w:lvlText w:val="%1.%2.%3  "/>
      <w:lvlJc w:val="left"/>
      <w:pPr>
        <w:ind w:left="0" w:firstLine="0"/>
      </w:pPr>
      <w:rPr>
        <w:rFonts w:hint="eastAsia" w:ascii="黑体" w:hAnsi="Arial Rounded MT Bold" w:eastAsia="黑体"/>
      </w:rPr>
    </w:lvl>
    <w:lvl w:ilvl="3" w:tentative="0">
      <w:start w:val="1"/>
      <w:numFmt w:val="decimal"/>
      <w:pStyle w:val="6"/>
      <w:suff w:val="nothing"/>
      <w:lvlText w:val="%1.%2.%3.%4  "/>
      <w:lvlJc w:val="left"/>
      <w:pPr>
        <w:ind w:left="3260" w:hanging="3260"/>
      </w:pPr>
      <w:rPr>
        <w:rFonts w:hint="eastAsia" w:ascii="黑体" w:hAnsi="Arial Rounded MT Bold" w:eastAsia="黑体"/>
      </w:rPr>
    </w:lvl>
    <w:lvl w:ilvl="4" w:tentative="0">
      <w:start w:val="1"/>
      <w:numFmt w:val="decimal"/>
      <w:lvlText w:val="%1.%2.%3.%4.%5"/>
      <w:lvlJc w:val="left"/>
      <w:pPr>
        <w:tabs>
          <w:tab w:val="left" w:pos="1080"/>
        </w:tabs>
        <w:ind w:left="420" w:hanging="420"/>
      </w:pPr>
      <w:rPr>
        <w:rFonts w:hint="eastAsia"/>
      </w:rPr>
    </w:lvl>
    <w:lvl w:ilvl="5" w:tentative="0">
      <w:start w:val="1"/>
      <w:numFmt w:val="decimal"/>
      <w:lvlText w:val="%1.%2.%3.%4.%5.%6"/>
      <w:lvlJc w:val="left"/>
      <w:pPr>
        <w:tabs>
          <w:tab w:val="left" w:pos="1440"/>
        </w:tabs>
        <w:ind w:left="420" w:hanging="420"/>
      </w:pPr>
      <w:rPr>
        <w:rFonts w:hint="eastAsia"/>
      </w:rPr>
    </w:lvl>
    <w:lvl w:ilvl="6" w:tentative="0">
      <w:start w:val="1"/>
      <w:numFmt w:val="decimal"/>
      <w:lvlText w:val="%1.%2.%3.%4.%5.%6.%7"/>
      <w:lvlJc w:val="left"/>
      <w:pPr>
        <w:tabs>
          <w:tab w:val="left" w:pos="1800"/>
        </w:tabs>
        <w:ind w:left="420" w:hanging="420"/>
      </w:pPr>
      <w:rPr>
        <w:rFonts w:hint="eastAsia"/>
      </w:rPr>
    </w:lvl>
    <w:lvl w:ilvl="7" w:tentative="0">
      <w:start w:val="1"/>
      <w:numFmt w:val="decimal"/>
      <w:lvlText w:val="%1.%2.%3.%4.%5.%6.%7.%8"/>
      <w:lvlJc w:val="left"/>
      <w:pPr>
        <w:tabs>
          <w:tab w:val="left" w:pos="1800"/>
        </w:tabs>
        <w:ind w:left="420" w:hanging="420"/>
      </w:pPr>
      <w:rPr>
        <w:rFonts w:hint="eastAsia"/>
      </w:rPr>
    </w:lvl>
    <w:lvl w:ilvl="8" w:tentative="0">
      <w:start w:val="1"/>
      <w:numFmt w:val="decimal"/>
      <w:lvlText w:val="%1.%2.%3.%4.%5.%6.%7.%8.%9"/>
      <w:lvlJc w:val="left"/>
      <w:pPr>
        <w:tabs>
          <w:tab w:val="left" w:pos="2160"/>
        </w:tabs>
        <w:ind w:left="420" w:hanging="420"/>
      </w:pPr>
      <w:rPr>
        <w:rFonts w:hint="eastAsia"/>
      </w:rPr>
    </w:lvl>
  </w:abstractNum>
  <w:abstractNum w:abstractNumId="72">
    <w:nsid w:val="534539B4"/>
    <w:multiLevelType w:val="multilevel"/>
    <w:tmpl w:val="534539B4"/>
    <w:lvl w:ilvl="0" w:tentative="0">
      <w:start w:val="1"/>
      <w:numFmt w:val="decimal"/>
      <w:suff w:val="nothing"/>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73">
    <w:nsid w:val="552F28AF"/>
    <w:multiLevelType w:val="multilevel"/>
    <w:tmpl w:val="552F28AF"/>
    <w:lvl w:ilvl="0" w:tentative="0">
      <w:start w:val="1"/>
      <w:numFmt w:val="decimal"/>
      <w:suff w:val="nothing"/>
      <w:lvlText w:val="%1）"/>
      <w:lvlJc w:val="left"/>
      <w:pPr>
        <w:ind w:left="0" w:firstLine="48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74">
    <w:nsid w:val="55D75066"/>
    <w:multiLevelType w:val="multilevel"/>
    <w:tmpl w:val="55D75066"/>
    <w:lvl w:ilvl="0" w:tentative="0">
      <w:start w:val="1"/>
      <w:numFmt w:val="decimal"/>
      <w:lvlText w:val="表7-%1."/>
      <w:lvlJc w:val="left"/>
      <w:pPr>
        <w:ind w:left="900" w:hanging="420"/>
      </w:pPr>
      <w:rPr>
        <w:rFonts w:hint="eastAsia" w:ascii="宋体" w:hAnsi="宋体" w:eastAsia="宋体"/>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75">
    <w:nsid w:val="58255858"/>
    <w:multiLevelType w:val="multilevel"/>
    <w:tmpl w:val="5825585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6">
    <w:nsid w:val="5B45347E"/>
    <w:multiLevelType w:val="multilevel"/>
    <w:tmpl w:val="5B45347E"/>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600269B2"/>
    <w:multiLevelType w:val="multilevel"/>
    <w:tmpl w:val="600269B2"/>
    <w:lvl w:ilvl="0" w:tentative="0">
      <w:start w:val="1"/>
      <w:numFmt w:val="decimal"/>
      <w:lvlText w:val="%1)"/>
      <w:lvlJc w:val="left"/>
      <w:pPr>
        <w:ind w:left="934" w:hanging="42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78">
    <w:nsid w:val="60B01A2B"/>
    <w:multiLevelType w:val="multilevel"/>
    <w:tmpl w:val="60B01A2B"/>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EnclosedCircleChinese"/>
      <w:lvlText w:val="%2"/>
      <w:lvlJc w:val="left"/>
      <w:pPr>
        <w:tabs>
          <w:tab w:val="left" w:pos="840"/>
        </w:tabs>
        <w:ind w:left="840" w:hanging="420"/>
      </w:pPr>
      <w:rPr>
        <w:rFonts w:hint="default" w:ascii="Times New Roman" w:hAnsi="Times New Roman" w:cs="Times New Roman"/>
      </w:rPr>
    </w:lvl>
    <w:lvl w:ilvl="2" w:tentative="0">
      <w:start w:val="1"/>
      <w:numFmt w:val="decimal"/>
      <w:lvlText w:val="%3)"/>
      <w:lvlJc w:val="left"/>
      <w:pPr>
        <w:tabs>
          <w:tab w:val="left" w:pos="1260"/>
        </w:tabs>
        <w:ind w:left="1260" w:hanging="420"/>
      </w:pPr>
      <w:rPr>
        <w:rFonts w:hint="default" w:ascii="Times New Roman" w:hAnsi="Times New Roman" w:cs="Times New Roman"/>
      </w:rPr>
    </w:lvl>
    <w:lvl w:ilvl="3" w:tentative="0">
      <w:start w:val="1"/>
      <w:numFmt w:val="lowerLetter"/>
      <w:lvlText w:val="%4."/>
      <w:lvlJc w:val="left"/>
      <w:pPr>
        <w:tabs>
          <w:tab w:val="left" w:pos="1680"/>
        </w:tabs>
        <w:ind w:left="1680" w:hanging="420"/>
      </w:pPr>
      <w:rPr>
        <w:rFonts w:hint="default" w:ascii="Times New Roman" w:hAnsi="Times New Roman" w:cs="Times New Roman"/>
      </w:rPr>
    </w:lvl>
    <w:lvl w:ilvl="4" w:tentative="0">
      <w:start w:val="1"/>
      <w:numFmt w:val="lowerLetter"/>
      <w:lvlText w:val="%5)"/>
      <w:lvlJc w:val="left"/>
      <w:pPr>
        <w:tabs>
          <w:tab w:val="left" w:pos="2100"/>
        </w:tabs>
        <w:ind w:left="2100" w:hanging="420"/>
      </w:pPr>
      <w:rPr>
        <w:rFonts w:hint="default" w:ascii="Times New Roman" w:hAnsi="Times New Roman" w:cs="Times New Roman"/>
      </w:rPr>
    </w:lvl>
    <w:lvl w:ilvl="5" w:tentative="0">
      <w:start w:val="1"/>
      <w:numFmt w:val="lowerRoman"/>
      <w:lvlText w:val="%6."/>
      <w:lvlJc w:val="left"/>
      <w:pPr>
        <w:tabs>
          <w:tab w:val="left" w:pos="2520"/>
        </w:tabs>
        <w:ind w:left="2520" w:hanging="420"/>
      </w:pPr>
      <w:rPr>
        <w:rFonts w:hint="default" w:ascii="Times New Roman" w:hAnsi="Times New Roman" w:cs="Times New Roman"/>
      </w:rPr>
    </w:lvl>
    <w:lvl w:ilvl="6" w:tentative="0">
      <w:start w:val="1"/>
      <w:numFmt w:val="lowerRoman"/>
      <w:lvlText w:val="%7)"/>
      <w:lvlJc w:val="left"/>
      <w:pPr>
        <w:tabs>
          <w:tab w:val="left" w:pos="2940"/>
        </w:tabs>
        <w:ind w:left="2940" w:hanging="420"/>
      </w:pPr>
      <w:rPr>
        <w:rFonts w:hint="default" w:ascii="Times New Roman" w:hAnsi="Times New Roman" w:cs="Times New Roman"/>
      </w:rPr>
    </w:lvl>
    <w:lvl w:ilvl="7" w:tentative="0">
      <w:start w:val="1"/>
      <w:numFmt w:val="lowerLetter"/>
      <w:lvlText w:val="%8."/>
      <w:lvlJc w:val="left"/>
      <w:pPr>
        <w:tabs>
          <w:tab w:val="left" w:pos="3360"/>
        </w:tabs>
        <w:ind w:left="3360" w:hanging="420"/>
      </w:pPr>
      <w:rPr>
        <w:rFonts w:hint="default" w:ascii="Times New Roman" w:hAnsi="Times New Roman" w:cs="Times New Roman"/>
      </w:rPr>
    </w:lvl>
    <w:lvl w:ilvl="8" w:tentative="0">
      <w:start w:val="1"/>
      <w:numFmt w:val="lowerLetter"/>
      <w:lvlText w:val="%9)"/>
      <w:lvlJc w:val="left"/>
      <w:pPr>
        <w:tabs>
          <w:tab w:val="left" w:pos="3780"/>
        </w:tabs>
        <w:ind w:left="3780" w:hanging="420"/>
      </w:pPr>
      <w:rPr>
        <w:rFonts w:hint="default" w:ascii="Times New Roman" w:hAnsi="Times New Roman" w:cs="Times New Roman"/>
      </w:rPr>
    </w:lvl>
  </w:abstractNum>
  <w:abstractNum w:abstractNumId="79">
    <w:nsid w:val="61990323"/>
    <w:multiLevelType w:val="multilevel"/>
    <w:tmpl w:val="6199032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0">
    <w:nsid w:val="62AC3458"/>
    <w:multiLevelType w:val="multilevel"/>
    <w:tmpl w:val="62AC3458"/>
    <w:lvl w:ilvl="0" w:tentative="0">
      <w:start w:val="1"/>
      <w:numFmt w:val="decimal"/>
      <w:pStyle w:val="85"/>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1">
    <w:nsid w:val="62C902A9"/>
    <w:multiLevelType w:val="multilevel"/>
    <w:tmpl w:val="62C902A9"/>
    <w:lvl w:ilvl="0" w:tentative="0">
      <w:start w:val="1"/>
      <w:numFmt w:val="decimal"/>
      <w:lvlText w:val="%1)"/>
      <w:lvlJc w:val="left"/>
      <w:pPr>
        <w:ind w:left="934" w:hanging="42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82">
    <w:nsid w:val="646260FA"/>
    <w:multiLevelType w:val="multilevel"/>
    <w:tmpl w:val="646260FA"/>
    <w:lvl w:ilvl="0" w:tentative="0">
      <w:start w:val="1"/>
      <w:numFmt w:val="decimal"/>
      <w:pStyle w:val="131"/>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7"/>
        </w:tabs>
        <w:ind w:left="1417"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83">
    <w:nsid w:val="67C3626B"/>
    <w:multiLevelType w:val="multilevel"/>
    <w:tmpl w:val="67C3626B"/>
    <w:lvl w:ilvl="0" w:tentative="0">
      <w:start w:val="1"/>
      <w:numFmt w:val="decimal"/>
      <w:pStyle w:val="120"/>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6A4104E1"/>
    <w:multiLevelType w:val="multilevel"/>
    <w:tmpl w:val="6A4104E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5">
    <w:nsid w:val="6BE56F5C"/>
    <w:multiLevelType w:val="multilevel"/>
    <w:tmpl w:val="6BE56F5C"/>
    <w:lvl w:ilvl="0" w:tentative="0">
      <w:start w:val="1"/>
      <w:numFmt w:val="bullet"/>
      <w:lvlText w:val=""/>
      <w:lvlJc w:val="left"/>
      <w:pPr>
        <w:tabs>
          <w:tab w:val="left" w:pos="420"/>
        </w:tabs>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6CEA2025"/>
    <w:multiLevelType w:val="multilevel"/>
    <w:tmpl w:val="6CEA2025"/>
    <w:lvl w:ilvl="0" w:tentative="0">
      <w:start w:val="1"/>
      <w:numFmt w:val="none"/>
      <w:pStyle w:val="13"/>
      <w:suff w:val="nothing"/>
      <w:lvlText w:val="%1"/>
      <w:lvlJc w:val="left"/>
      <w:pPr>
        <w:ind w:left="0" w:firstLine="0"/>
      </w:pPr>
      <w:rPr>
        <w:rFonts w:hint="default" w:ascii="Times New Roman" w:hAnsi="Times New Roman"/>
        <w:b/>
        <w:i w:val="0"/>
        <w:sz w:val="21"/>
      </w:rPr>
    </w:lvl>
    <w:lvl w:ilvl="1" w:tentative="0">
      <w:start w:val="1"/>
      <w:numFmt w:val="decimal"/>
      <w:pStyle w:val="95"/>
      <w:suff w:val="nothing"/>
      <w:lvlText w:val="%1%2　"/>
      <w:lvlJc w:val="left"/>
      <w:pPr>
        <w:ind w:left="0" w:firstLine="0"/>
      </w:pPr>
      <w:rPr>
        <w:rFonts w:hint="eastAsia" w:ascii="黑体" w:hAnsi="Times New Roman" w:eastAsia="黑体"/>
        <w:b w:val="0"/>
        <w:i w:val="0"/>
        <w:sz w:val="24"/>
        <w:szCs w:val="24"/>
      </w:rPr>
    </w:lvl>
    <w:lvl w:ilvl="2" w:tentative="0">
      <w:start w:val="1"/>
      <w:numFmt w:val="decimal"/>
      <w:pStyle w:val="91"/>
      <w:suff w:val="nothing"/>
      <w:lvlText w:val="%1%2.%3　"/>
      <w:lvlJc w:val="left"/>
      <w:pPr>
        <w:ind w:left="0" w:firstLine="0"/>
      </w:pPr>
      <w:rPr>
        <w:rFonts w:hint="eastAsia" w:ascii="黑体" w:hAnsi="Times New Roman" w:eastAsia="黑体"/>
        <w:b w:val="0"/>
        <w:i w:val="0"/>
        <w:sz w:val="24"/>
        <w:szCs w:val="24"/>
      </w:rPr>
    </w:lvl>
    <w:lvl w:ilvl="3" w:tentative="0">
      <w:start w:val="1"/>
      <w:numFmt w:val="decimal"/>
      <w:pStyle w:val="97"/>
      <w:suff w:val="space"/>
      <w:lvlText w:val="%1%2.%3.%4　"/>
      <w:lvlJc w:val="left"/>
      <w:pPr>
        <w:ind w:left="0" w:firstLine="0"/>
      </w:pPr>
      <w:rPr>
        <w:rFonts w:hint="eastAsia" w:ascii="黑体" w:hAnsi="Times New Roman" w:eastAsia="黑体"/>
        <w:b w:val="0"/>
        <w:i w:val="0"/>
        <w:sz w:val="24"/>
        <w:szCs w:val="24"/>
      </w:rPr>
    </w:lvl>
    <w:lvl w:ilvl="4" w:tentative="0">
      <w:start w:val="1"/>
      <w:numFmt w:val="decimal"/>
      <w:pStyle w:val="92"/>
      <w:suff w:val="nothing"/>
      <w:lvlText w:val="%1%2.%3.%4.%5　"/>
      <w:lvlJc w:val="left"/>
      <w:pPr>
        <w:ind w:left="0" w:firstLine="0"/>
      </w:pPr>
      <w:rPr>
        <w:rFonts w:hint="eastAsia" w:ascii="黑体" w:hAnsi="Times New Roman" w:eastAsia="黑体"/>
        <w:b w:val="0"/>
        <w:i w:val="0"/>
        <w:sz w:val="24"/>
        <w:szCs w:val="24"/>
      </w:rPr>
    </w:lvl>
    <w:lvl w:ilvl="5" w:tentative="0">
      <w:start w:val="1"/>
      <w:numFmt w:val="decimal"/>
      <w:pStyle w:val="93"/>
      <w:suff w:val="nothing"/>
      <w:lvlText w:val="%1%2.%3.%4.%5.%6　"/>
      <w:lvlJc w:val="left"/>
      <w:pPr>
        <w:ind w:left="0" w:firstLine="0"/>
      </w:pPr>
      <w:rPr>
        <w:rFonts w:hint="eastAsia" w:ascii="黑体" w:hAnsi="Times New Roman" w:eastAsia="黑体"/>
        <w:b w:val="0"/>
        <w:i w:val="0"/>
        <w:sz w:val="24"/>
        <w:szCs w:val="24"/>
      </w:rPr>
    </w:lvl>
    <w:lvl w:ilvl="6" w:tentative="0">
      <w:start w:val="1"/>
      <w:numFmt w:val="decimal"/>
      <w:pStyle w:val="94"/>
      <w:suff w:val="nothing"/>
      <w:lvlText w:val="%1%2.%3.%4.%5.%6.%7　"/>
      <w:lvlJc w:val="left"/>
      <w:pPr>
        <w:ind w:left="0" w:firstLine="0"/>
      </w:pPr>
      <w:rPr>
        <w:rFonts w:hint="eastAsia" w:ascii="黑体" w:hAnsi="Times New Roman" w:eastAsia="黑体"/>
        <w:b w:val="0"/>
        <w:i w:val="0"/>
        <w:sz w:val="24"/>
        <w:szCs w:val="24"/>
      </w:rPr>
    </w:lvl>
    <w:lvl w:ilvl="7" w:tentative="0">
      <w:start w:val="1"/>
      <w:numFmt w:val="decimal"/>
      <w:pStyle w:val="96"/>
      <w:suff w:val="space"/>
      <w:lvlText w:val="%1%2.%3.%4.%5.%6.%7.%8　"/>
      <w:lvlJc w:val="left"/>
      <w:pPr>
        <w:ind w:left="0" w:firstLine="0"/>
      </w:pPr>
      <w:rPr>
        <w:rFonts w:hint="eastAsia" w:ascii="黑体" w:eastAsia="黑体"/>
        <w:b w:val="0"/>
        <w:i w:val="0"/>
        <w:sz w:val="24"/>
        <w:szCs w:val="24"/>
      </w:rPr>
    </w:lvl>
    <w:lvl w:ilvl="8" w:tentative="0">
      <w:start w:val="1"/>
      <w:numFmt w:val="decimal"/>
      <w:lvlText w:val="%1.%2.%3.%4.%5.%6.%7.%8.%9"/>
      <w:lvlJc w:val="left"/>
      <w:pPr>
        <w:tabs>
          <w:tab w:val="left" w:pos="4777"/>
        </w:tabs>
        <w:ind w:left="4677" w:hanging="1700"/>
      </w:pPr>
      <w:rPr>
        <w:rFonts w:hint="eastAsia"/>
      </w:rPr>
    </w:lvl>
  </w:abstractNum>
  <w:abstractNum w:abstractNumId="87">
    <w:nsid w:val="6DC61C88"/>
    <w:multiLevelType w:val="multilevel"/>
    <w:tmpl w:val="6DC61C88"/>
    <w:lvl w:ilvl="0" w:tentative="0">
      <w:start w:val="1"/>
      <w:numFmt w:val="decimal"/>
      <w:suff w:val="nothing"/>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abstractNum w:abstractNumId="88">
    <w:nsid w:val="6DE5289E"/>
    <w:multiLevelType w:val="multilevel"/>
    <w:tmpl w:val="6DE5289E"/>
    <w:lvl w:ilvl="0" w:tentative="0">
      <w:start w:val="1"/>
      <w:numFmt w:val="bullet"/>
      <w:lvlText w:val=""/>
      <w:lvlJc w:val="left"/>
      <w:pPr>
        <w:tabs>
          <w:tab w:val="left" w:pos="420"/>
        </w:tabs>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6E521288"/>
    <w:multiLevelType w:val="multilevel"/>
    <w:tmpl w:val="6E521288"/>
    <w:lvl w:ilvl="0" w:tentative="0">
      <w:start w:val="1"/>
      <w:numFmt w:val="bullet"/>
      <w:lvlText w:val=""/>
      <w:lvlJc w:val="left"/>
      <w:pPr>
        <w:tabs>
          <w:tab w:val="left" w:pos="420"/>
        </w:tabs>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706A5ACF"/>
    <w:multiLevelType w:val="multilevel"/>
    <w:tmpl w:val="706A5ACF"/>
    <w:lvl w:ilvl="0" w:tentative="0">
      <w:start w:val="1"/>
      <w:numFmt w:val="bullet"/>
      <w:lvlText w:val=""/>
      <w:lvlJc w:val="left"/>
      <w:pPr>
        <w:tabs>
          <w:tab w:val="left" w:pos="840"/>
        </w:tabs>
        <w:ind w:left="126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71940BB9"/>
    <w:multiLevelType w:val="multilevel"/>
    <w:tmpl w:val="71940BB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2">
    <w:nsid w:val="7216151F"/>
    <w:multiLevelType w:val="multilevel"/>
    <w:tmpl w:val="7216151F"/>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73E722DC"/>
    <w:multiLevelType w:val="multilevel"/>
    <w:tmpl w:val="73E722DC"/>
    <w:lvl w:ilvl="0" w:tentative="0">
      <w:start w:val="1"/>
      <w:numFmt w:val="decimal"/>
      <w:lvlText w:val="%1)"/>
      <w:lvlJc w:val="left"/>
      <w:pPr>
        <w:ind w:left="934" w:hanging="42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94">
    <w:nsid w:val="759C3FCD"/>
    <w:multiLevelType w:val="multilevel"/>
    <w:tmpl w:val="759C3FCD"/>
    <w:lvl w:ilvl="0" w:tentative="0">
      <w:start w:val="1"/>
      <w:numFmt w:val="decimal"/>
      <w:lvlText w:val="%1)"/>
      <w:lvlJc w:val="left"/>
      <w:pPr>
        <w:ind w:left="934" w:hanging="42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95">
    <w:nsid w:val="786DE8E1"/>
    <w:multiLevelType w:val="multilevel"/>
    <w:tmpl w:val="786DE8E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6">
    <w:nsid w:val="7C353F99"/>
    <w:multiLevelType w:val="multilevel"/>
    <w:tmpl w:val="7C353F99"/>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7C714CAA"/>
    <w:multiLevelType w:val="multilevel"/>
    <w:tmpl w:val="7C714CAA"/>
    <w:lvl w:ilvl="0" w:tentative="0">
      <w:start w:val="1"/>
      <w:numFmt w:val="bullet"/>
      <w:lvlText w:val=""/>
      <w:lvlJc w:val="left"/>
      <w:pPr>
        <w:tabs>
          <w:tab w:val="left" w:pos="420"/>
        </w:tabs>
        <w:ind w:left="84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7C9F3EC6"/>
    <w:multiLevelType w:val="multilevel"/>
    <w:tmpl w:val="7C9F3EC6"/>
    <w:lvl w:ilvl="0" w:tentative="0">
      <w:start w:val="1"/>
      <w:numFmt w:val="decimal"/>
      <w:pStyle w:val="132"/>
      <w:lvlText w:val="图%1."/>
      <w:lvlJc w:val="center"/>
      <w:pPr>
        <w:ind w:left="1271"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7FBF0450"/>
    <w:multiLevelType w:val="multilevel"/>
    <w:tmpl w:val="7FBF0450"/>
    <w:lvl w:ilvl="0" w:tentative="0">
      <w:start w:val="1"/>
      <w:numFmt w:val="decimal"/>
      <w:lvlText w:val="%1)"/>
      <w:lvlJc w:val="left"/>
      <w:pPr>
        <w:ind w:left="934" w:hanging="420"/>
      </w:pPr>
      <w:rPr>
        <w:rFonts w:hint="default" w:ascii="Times New Roman" w:hAnsi="Times New Roman" w:cs="Times New Roman"/>
      </w:rPr>
    </w:lvl>
    <w:lvl w:ilvl="1" w:tentative="0">
      <w:start w:val="1"/>
      <w:numFmt w:val="lowerLetter"/>
      <w:lvlText w:val="%2)"/>
      <w:lvlJc w:val="left"/>
      <w:pPr>
        <w:ind w:left="1354" w:hanging="420"/>
      </w:pPr>
      <w:rPr>
        <w:rFonts w:hint="default" w:ascii="Times New Roman" w:hAnsi="Times New Roman" w:cs="Times New Roman"/>
      </w:rPr>
    </w:lvl>
    <w:lvl w:ilvl="2" w:tentative="0">
      <w:start w:val="1"/>
      <w:numFmt w:val="lowerRoman"/>
      <w:lvlText w:val="%3."/>
      <w:lvlJc w:val="right"/>
      <w:pPr>
        <w:ind w:left="1774" w:hanging="420"/>
      </w:pPr>
      <w:rPr>
        <w:rFonts w:hint="default" w:ascii="Times New Roman" w:hAnsi="Times New Roman" w:cs="Times New Roman"/>
      </w:rPr>
    </w:lvl>
    <w:lvl w:ilvl="3" w:tentative="0">
      <w:start w:val="1"/>
      <w:numFmt w:val="decimal"/>
      <w:lvlText w:val="%4."/>
      <w:lvlJc w:val="left"/>
      <w:pPr>
        <w:ind w:left="2194" w:hanging="420"/>
      </w:pPr>
      <w:rPr>
        <w:rFonts w:hint="default" w:ascii="Times New Roman" w:hAnsi="Times New Roman" w:cs="Times New Roman"/>
      </w:rPr>
    </w:lvl>
    <w:lvl w:ilvl="4" w:tentative="0">
      <w:start w:val="1"/>
      <w:numFmt w:val="lowerLetter"/>
      <w:lvlText w:val="%5)"/>
      <w:lvlJc w:val="left"/>
      <w:pPr>
        <w:ind w:left="2614" w:hanging="420"/>
      </w:pPr>
      <w:rPr>
        <w:rFonts w:hint="default" w:ascii="Times New Roman" w:hAnsi="Times New Roman" w:cs="Times New Roman"/>
      </w:rPr>
    </w:lvl>
    <w:lvl w:ilvl="5" w:tentative="0">
      <w:start w:val="1"/>
      <w:numFmt w:val="lowerRoman"/>
      <w:lvlText w:val="%6."/>
      <w:lvlJc w:val="right"/>
      <w:pPr>
        <w:ind w:left="3034" w:hanging="420"/>
      </w:pPr>
      <w:rPr>
        <w:rFonts w:hint="default" w:ascii="Times New Roman" w:hAnsi="Times New Roman" w:cs="Times New Roman"/>
      </w:rPr>
    </w:lvl>
    <w:lvl w:ilvl="6" w:tentative="0">
      <w:start w:val="1"/>
      <w:numFmt w:val="decimal"/>
      <w:lvlText w:val="%7."/>
      <w:lvlJc w:val="left"/>
      <w:pPr>
        <w:ind w:left="3454" w:hanging="420"/>
      </w:pPr>
      <w:rPr>
        <w:rFonts w:hint="default" w:ascii="Times New Roman" w:hAnsi="Times New Roman" w:cs="Times New Roman"/>
      </w:rPr>
    </w:lvl>
    <w:lvl w:ilvl="7" w:tentative="0">
      <w:start w:val="1"/>
      <w:numFmt w:val="lowerLetter"/>
      <w:lvlText w:val="%8)"/>
      <w:lvlJc w:val="left"/>
      <w:pPr>
        <w:ind w:left="3874" w:hanging="420"/>
      </w:pPr>
      <w:rPr>
        <w:rFonts w:hint="default" w:ascii="Times New Roman" w:hAnsi="Times New Roman" w:cs="Times New Roman"/>
      </w:rPr>
    </w:lvl>
    <w:lvl w:ilvl="8" w:tentative="0">
      <w:start w:val="1"/>
      <w:numFmt w:val="lowerRoman"/>
      <w:lvlText w:val="%9."/>
      <w:lvlJc w:val="right"/>
      <w:pPr>
        <w:ind w:left="4294" w:hanging="420"/>
      </w:pPr>
      <w:rPr>
        <w:rFonts w:hint="default" w:ascii="Times New Roman" w:hAnsi="Times New Roman" w:cs="Times New Roman"/>
      </w:rPr>
    </w:lvl>
  </w:abstractNum>
  <w:abstractNum w:abstractNumId="100">
    <w:nsid w:val="7FEC64F9"/>
    <w:multiLevelType w:val="multilevel"/>
    <w:tmpl w:val="7FEC64F9"/>
    <w:lvl w:ilvl="0" w:tentative="0">
      <w:start w:val="1"/>
      <w:numFmt w:val="decimal"/>
      <w:lvlText w:val="%1）"/>
      <w:lvlJc w:val="left"/>
      <w:pPr>
        <w:ind w:left="840" w:hanging="360"/>
      </w:pPr>
      <w:rPr>
        <w:rFonts w:hint="default" w:ascii="Times New Roman" w:hAnsi="Times New Roman" w:cs="Times New Roman"/>
      </w:rPr>
    </w:lvl>
    <w:lvl w:ilvl="1" w:tentative="0">
      <w:start w:val="1"/>
      <w:numFmt w:val="lowerLetter"/>
      <w:lvlText w:val="%2)"/>
      <w:lvlJc w:val="left"/>
      <w:pPr>
        <w:ind w:left="1320" w:hanging="420"/>
      </w:pPr>
      <w:rPr>
        <w:rFonts w:hint="default" w:ascii="Times New Roman" w:hAnsi="Times New Roman" w:cs="Times New Roman"/>
      </w:rPr>
    </w:lvl>
    <w:lvl w:ilvl="2" w:tentative="0">
      <w:start w:val="1"/>
      <w:numFmt w:val="lowerRoman"/>
      <w:lvlText w:val="%3."/>
      <w:lvlJc w:val="right"/>
      <w:pPr>
        <w:ind w:left="1740" w:hanging="420"/>
      </w:pPr>
      <w:rPr>
        <w:rFonts w:hint="default" w:ascii="Times New Roman" w:hAnsi="Times New Roman" w:cs="Times New Roman"/>
      </w:rPr>
    </w:lvl>
    <w:lvl w:ilvl="3" w:tentative="0">
      <w:start w:val="1"/>
      <w:numFmt w:val="decimal"/>
      <w:lvlText w:val="%4."/>
      <w:lvlJc w:val="left"/>
      <w:pPr>
        <w:ind w:left="2160" w:hanging="420"/>
      </w:pPr>
      <w:rPr>
        <w:rFonts w:hint="default" w:ascii="Times New Roman" w:hAnsi="Times New Roman" w:cs="Times New Roman"/>
      </w:rPr>
    </w:lvl>
    <w:lvl w:ilvl="4" w:tentative="0">
      <w:start w:val="1"/>
      <w:numFmt w:val="lowerLetter"/>
      <w:lvlText w:val="%5)"/>
      <w:lvlJc w:val="left"/>
      <w:pPr>
        <w:ind w:left="2580" w:hanging="420"/>
      </w:pPr>
      <w:rPr>
        <w:rFonts w:hint="default" w:ascii="Times New Roman" w:hAnsi="Times New Roman" w:cs="Times New Roman"/>
      </w:rPr>
    </w:lvl>
    <w:lvl w:ilvl="5" w:tentative="0">
      <w:start w:val="1"/>
      <w:numFmt w:val="lowerRoman"/>
      <w:lvlText w:val="%6."/>
      <w:lvlJc w:val="right"/>
      <w:pPr>
        <w:ind w:left="3000" w:hanging="420"/>
      </w:pPr>
      <w:rPr>
        <w:rFonts w:hint="default" w:ascii="Times New Roman" w:hAnsi="Times New Roman" w:cs="Times New Roman"/>
      </w:rPr>
    </w:lvl>
    <w:lvl w:ilvl="6" w:tentative="0">
      <w:start w:val="1"/>
      <w:numFmt w:val="decimal"/>
      <w:lvlText w:val="%7."/>
      <w:lvlJc w:val="left"/>
      <w:pPr>
        <w:ind w:left="3420" w:hanging="420"/>
      </w:pPr>
      <w:rPr>
        <w:rFonts w:hint="default" w:ascii="Times New Roman" w:hAnsi="Times New Roman" w:cs="Times New Roman"/>
      </w:rPr>
    </w:lvl>
    <w:lvl w:ilvl="7" w:tentative="0">
      <w:start w:val="1"/>
      <w:numFmt w:val="lowerLetter"/>
      <w:lvlText w:val="%8)"/>
      <w:lvlJc w:val="left"/>
      <w:pPr>
        <w:ind w:left="3840" w:hanging="420"/>
      </w:pPr>
      <w:rPr>
        <w:rFonts w:hint="default" w:ascii="Times New Roman" w:hAnsi="Times New Roman" w:cs="Times New Roman"/>
      </w:rPr>
    </w:lvl>
    <w:lvl w:ilvl="8" w:tentative="0">
      <w:start w:val="1"/>
      <w:numFmt w:val="lowerRoman"/>
      <w:lvlText w:val="%9."/>
      <w:lvlJc w:val="right"/>
      <w:pPr>
        <w:ind w:left="4260" w:hanging="420"/>
      </w:pPr>
      <w:rPr>
        <w:rFonts w:hint="default" w:ascii="Times New Roman" w:hAnsi="Times New Roman" w:cs="Times New Roman"/>
      </w:rPr>
    </w:lvl>
  </w:abstractNum>
  <w:num w:numId="1">
    <w:abstractNumId w:val="71"/>
  </w:num>
  <w:num w:numId="2">
    <w:abstractNumId w:val="86"/>
  </w:num>
  <w:num w:numId="3">
    <w:abstractNumId w:val="63"/>
  </w:num>
  <w:num w:numId="4">
    <w:abstractNumId w:val="20"/>
  </w:num>
  <w:num w:numId="5">
    <w:abstractNumId w:val="30"/>
  </w:num>
  <w:num w:numId="6">
    <w:abstractNumId w:val="43"/>
  </w:num>
  <w:num w:numId="7">
    <w:abstractNumId w:val="53"/>
  </w:num>
  <w:num w:numId="8">
    <w:abstractNumId w:val="45"/>
  </w:num>
  <w:num w:numId="9">
    <w:abstractNumId w:val="80"/>
  </w:num>
  <w:num w:numId="10">
    <w:abstractNumId w:val="19"/>
  </w:num>
  <w:num w:numId="11">
    <w:abstractNumId w:val="6"/>
    <w:lvlOverride w:ilvl="0">
      <w:startOverride w:val="1"/>
    </w:lvlOverride>
    <w:lvlOverride w:ilvl="1">
      <w:startOverride w:val="1"/>
    </w:lvlOverride>
    <w:lvlOverride w:ilvl="2">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num>
  <w:num w:numId="14">
    <w:abstractNumId w:val="83"/>
  </w:num>
  <w:num w:numId="15">
    <w:abstractNumId w:val="5"/>
  </w:num>
  <w:num w:numId="16">
    <w:abstractNumId w:val="1"/>
  </w:num>
  <w:num w:numId="17">
    <w:abstractNumId w:val="82"/>
  </w:num>
  <w:num w:numId="18">
    <w:abstractNumId w:val="98"/>
  </w:num>
  <w:num w:numId="19">
    <w:abstractNumId w:val="5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9"/>
  </w:num>
  <w:num w:numId="2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4"/>
  </w:num>
  <w:num w:numId="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1"/>
  </w:num>
  <w:num w:numId="31">
    <w:abstractNumId w:val="13"/>
  </w:num>
  <w:num w:numId="32">
    <w:abstractNumId w:val="60"/>
  </w:num>
  <w:num w:numId="33">
    <w:abstractNumId w:val="37"/>
  </w:num>
  <w:num w:numId="34">
    <w:abstractNumId w:val="51"/>
  </w:num>
  <w:num w:numId="35">
    <w:abstractNumId w:val="18"/>
  </w:num>
  <w:num w:numId="36">
    <w:abstractNumId w:val="14"/>
  </w:num>
  <w:num w:numId="3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
  </w:num>
  <w:num w:numId="53">
    <w:abstractNumId w:val="27"/>
  </w:num>
  <w:num w:numId="54">
    <w:abstractNumId w:val="31"/>
  </w:num>
  <w:num w:numId="55">
    <w:abstractNumId w:val="75"/>
  </w:num>
  <w:num w:numId="56">
    <w:abstractNumId w:val="0"/>
  </w:num>
  <w:num w:numId="57">
    <w:abstractNumId w:val="16"/>
  </w:num>
  <w:num w:numId="58">
    <w:abstractNumId w:val="68"/>
  </w:num>
  <w:num w:numId="59">
    <w:abstractNumId w:val="56"/>
  </w:num>
  <w:num w:numId="60">
    <w:abstractNumId w:val="46"/>
  </w:num>
  <w:num w:numId="61">
    <w:abstractNumId w:val="36"/>
  </w:num>
  <w:num w:numId="62">
    <w:abstractNumId w:val="66"/>
  </w:num>
  <w:num w:numId="63">
    <w:abstractNumId w:val="15"/>
  </w:num>
  <w:num w:numId="64">
    <w:abstractNumId w:val="95"/>
  </w:num>
  <w:num w:numId="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4"/>
  </w:num>
  <w:num w:numId="7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9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9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4"/>
  </w:num>
  <w:num w:numId="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formatting="1" w:enforcement="0"/>
  <w:styleLockTheme/>
  <w:styleLockQFSet/>
  <w:defaultTabStop w:val="360"/>
  <w:autoHyphenation/>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JmNTAxYTA0NTllZTU0OWY5NWY0MWNlMzBjNGU2OTYifQ=="/>
  </w:docVars>
  <w:rsids>
    <w:rsidRoot w:val="00A10A4A"/>
    <w:rsid w:val="000008AA"/>
    <w:rsid w:val="000047C6"/>
    <w:rsid w:val="00004BA3"/>
    <w:rsid w:val="00007E6F"/>
    <w:rsid w:val="00007FF2"/>
    <w:rsid w:val="00010874"/>
    <w:rsid w:val="00011D82"/>
    <w:rsid w:val="00020F85"/>
    <w:rsid w:val="0002464A"/>
    <w:rsid w:val="0002788D"/>
    <w:rsid w:val="00030EA5"/>
    <w:rsid w:val="00032F51"/>
    <w:rsid w:val="000330B1"/>
    <w:rsid w:val="000332BD"/>
    <w:rsid w:val="00035D00"/>
    <w:rsid w:val="000400B4"/>
    <w:rsid w:val="0004288A"/>
    <w:rsid w:val="0004291F"/>
    <w:rsid w:val="00046A9F"/>
    <w:rsid w:val="00050CEC"/>
    <w:rsid w:val="00066B09"/>
    <w:rsid w:val="00066B9E"/>
    <w:rsid w:val="0006725A"/>
    <w:rsid w:val="00067DBE"/>
    <w:rsid w:val="00070C21"/>
    <w:rsid w:val="0007365B"/>
    <w:rsid w:val="00074891"/>
    <w:rsid w:val="000758C6"/>
    <w:rsid w:val="0007781D"/>
    <w:rsid w:val="000821A2"/>
    <w:rsid w:val="00084D5F"/>
    <w:rsid w:val="00085E45"/>
    <w:rsid w:val="000876A3"/>
    <w:rsid w:val="0009289A"/>
    <w:rsid w:val="00092EF3"/>
    <w:rsid w:val="00095200"/>
    <w:rsid w:val="00096450"/>
    <w:rsid w:val="00097552"/>
    <w:rsid w:val="00097B83"/>
    <w:rsid w:val="000A021A"/>
    <w:rsid w:val="000A07DC"/>
    <w:rsid w:val="000A1183"/>
    <w:rsid w:val="000A11C0"/>
    <w:rsid w:val="000A69CA"/>
    <w:rsid w:val="000B21E1"/>
    <w:rsid w:val="000B38C8"/>
    <w:rsid w:val="000B58AE"/>
    <w:rsid w:val="000C1588"/>
    <w:rsid w:val="000C1883"/>
    <w:rsid w:val="000C2673"/>
    <w:rsid w:val="000C2754"/>
    <w:rsid w:val="000C66E7"/>
    <w:rsid w:val="000C7EA9"/>
    <w:rsid w:val="000D5803"/>
    <w:rsid w:val="000D6489"/>
    <w:rsid w:val="000D6FBC"/>
    <w:rsid w:val="000D7477"/>
    <w:rsid w:val="000E0430"/>
    <w:rsid w:val="000E2BEB"/>
    <w:rsid w:val="000E42D1"/>
    <w:rsid w:val="000E5A93"/>
    <w:rsid w:val="000E6D10"/>
    <w:rsid w:val="000F1C2D"/>
    <w:rsid w:val="000F21DA"/>
    <w:rsid w:val="000F559A"/>
    <w:rsid w:val="000F6577"/>
    <w:rsid w:val="000F756D"/>
    <w:rsid w:val="000F7DE7"/>
    <w:rsid w:val="001004E7"/>
    <w:rsid w:val="0010067C"/>
    <w:rsid w:val="00102163"/>
    <w:rsid w:val="00102C67"/>
    <w:rsid w:val="00102FCD"/>
    <w:rsid w:val="00104B63"/>
    <w:rsid w:val="0010727B"/>
    <w:rsid w:val="00110EB3"/>
    <w:rsid w:val="00112454"/>
    <w:rsid w:val="00113BC2"/>
    <w:rsid w:val="001146DC"/>
    <w:rsid w:val="00116A83"/>
    <w:rsid w:val="00121D9D"/>
    <w:rsid w:val="00124694"/>
    <w:rsid w:val="001259BB"/>
    <w:rsid w:val="001300AD"/>
    <w:rsid w:val="00130DC2"/>
    <w:rsid w:val="0013228D"/>
    <w:rsid w:val="001402AD"/>
    <w:rsid w:val="00143DFE"/>
    <w:rsid w:val="00145DF9"/>
    <w:rsid w:val="001474B7"/>
    <w:rsid w:val="001505EB"/>
    <w:rsid w:val="0015069B"/>
    <w:rsid w:val="001512DD"/>
    <w:rsid w:val="0015543F"/>
    <w:rsid w:val="00156A37"/>
    <w:rsid w:val="00156CF4"/>
    <w:rsid w:val="00161C1F"/>
    <w:rsid w:val="0016707F"/>
    <w:rsid w:val="00170E8D"/>
    <w:rsid w:val="001716B6"/>
    <w:rsid w:val="00171AAA"/>
    <w:rsid w:val="001729D6"/>
    <w:rsid w:val="00172AD7"/>
    <w:rsid w:val="001756A1"/>
    <w:rsid w:val="001777A2"/>
    <w:rsid w:val="00177AC4"/>
    <w:rsid w:val="00177B9F"/>
    <w:rsid w:val="001804E6"/>
    <w:rsid w:val="00182427"/>
    <w:rsid w:val="00183007"/>
    <w:rsid w:val="00187C3A"/>
    <w:rsid w:val="001902D2"/>
    <w:rsid w:val="00190BCE"/>
    <w:rsid w:val="001929E0"/>
    <w:rsid w:val="00194ABC"/>
    <w:rsid w:val="001978A8"/>
    <w:rsid w:val="001A1706"/>
    <w:rsid w:val="001A2A9B"/>
    <w:rsid w:val="001A2C75"/>
    <w:rsid w:val="001A3953"/>
    <w:rsid w:val="001A3B75"/>
    <w:rsid w:val="001A4A8B"/>
    <w:rsid w:val="001A5EF0"/>
    <w:rsid w:val="001B6AA0"/>
    <w:rsid w:val="001B6D45"/>
    <w:rsid w:val="001C183E"/>
    <w:rsid w:val="001C1898"/>
    <w:rsid w:val="001C1B0A"/>
    <w:rsid w:val="001C4B05"/>
    <w:rsid w:val="001C7AD2"/>
    <w:rsid w:val="001D14F1"/>
    <w:rsid w:val="001D194E"/>
    <w:rsid w:val="001D4160"/>
    <w:rsid w:val="001D6B85"/>
    <w:rsid w:val="001E5CB5"/>
    <w:rsid w:val="001E6DFF"/>
    <w:rsid w:val="001F144D"/>
    <w:rsid w:val="002003A4"/>
    <w:rsid w:val="00201435"/>
    <w:rsid w:val="002015BD"/>
    <w:rsid w:val="00205532"/>
    <w:rsid w:val="00207512"/>
    <w:rsid w:val="00212BA8"/>
    <w:rsid w:val="00214ABB"/>
    <w:rsid w:val="0021542A"/>
    <w:rsid w:val="00215C87"/>
    <w:rsid w:val="002168A6"/>
    <w:rsid w:val="00217DE0"/>
    <w:rsid w:val="00223BEB"/>
    <w:rsid w:val="00224D40"/>
    <w:rsid w:val="00233F0F"/>
    <w:rsid w:val="002343FF"/>
    <w:rsid w:val="0023669C"/>
    <w:rsid w:val="00236984"/>
    <w:rsid w:val="002464C6"/>
    <w:rsid w:val="00247B9A"/>
    <w:rsid w:val="00262052"/>
    <w:rsid w:val="00262CA4"/>
    <w:rsid w:val="00263C70"/>
    <w:rsid w:val="00266B9A"/>
    <w:rsid w:val="00267971"/>
    <w:rsid w:val="00270A7D"/>
    <w:rsid w:val="00274D7D"/>
    <w:rsid w:val="002757AA"/>
    <w:rsid w:val="00275B2B"/>
    <w:rsid w:val="00277DDB"/>
    <w:rsid w:val="002808C9"/>
    <w:rsid w:val="00282775"/>
    <w:rsid w:val="00286AFE"/>
    <w:rsid w:val="002907D8"/>
    <w:rsid w:val="00290E3A"/>
    <w:rsid w:val="00292350"/>
    <w:rsid w:val="002927F5"/>
    <w:rsid w:val="00293DA8"/>
    <w:rsid w:val="0029636E"/>
    <w:rsid w:val="00296541"/>
    <w:rsid w:val="002965F7"/>
    <w:rsid w:val="0029767B"/>
    <w:rsid w:val="002A08B6"/>
    <w:rsid w:val="002A1757"/>
    <w:rsid w:val="002A262B"/>
    <w:rsid w:val="002A428E"/>
    <w:rsid w:val="002A63B1"/>
    <w:rsid w:val="002B4A54"/>
    <w:rsid w:val="002B6170"/>
    <w:rsid w:val="002C04C1"/>
    <w:rsid w:val="002C2C65"/>
    <w:rsid w:val="002C3DA8"/>
    <w:rsid w:val="002C3E1B"/>
    <w:rsid w:val="002C49EA"/>
    <w:rsid w:val="002C5806"/>
    <w:rsid w:val="002C5C8B"/>
    <w:rsid w:val="002D3ED8"/>
    <w:rsid w:val="002D4482"/>
    <w:rsid w:val="002D52C3"/>
    <w:rsid w:val="002E0C10"/>
    <w:rsid w:val="002E3FE3"/>
    <w:rsid w:val="002E755E"/>
    <w:rsid w:val="002F09CB"/>
    <w:rsid w:val="002F3353"/>
    <w:rsid w:val="002F3F43"/>
    <w:rsid w:val="002F528C"/>
    <w:rsid w:val="00300C30"/>
    <w:rsid w:val="003015B1"/>
    <w:rsid w:val="00302C14"/>
    <w:rsid w:val="00306497"/>
    <w:rsid w:val="003070F7"/>
    <w:rsid w:val="003122C4"/>
    <w:rsid w:val="00312E34"/>
    <w:rsid w:val="003140F7"/>
    <w:rsid w:val="00316243"/>
    <w:rsid w:val="0032256E"/>
    <w:rsid w:val="0032402C"/>
    <w:rsid w:val="00326265"/>
    <w:rsid w:val="0032671E"/>
    <w:rsid w:val="003268C0"/>
    <w:rsid w:val="00330C02"/>
    <w:rsid w:val="00331E04"/>
    <w:rsid w:val="003320AA"/>
    <w:rsid w:val="0033321C"/>
    <w:rsid w:val="00335638"/>
    <w:rsid w:val="003363E7"/>
    <w:rsid w:val="003368BD"/>
    <w:rsid w:val="0033713F"/>
    <w:rsid w:val="00337754"/>
    <w:rsid w:val="00342DA1"/>
    <w:rsid w:val="00343B4B"/>
    <w:rsid w:val="00344E71"/>
    <w:rsid w:val="0034548D"/>
    <w:rsid w:val="00346296"/>
    <w:rsid w:val="0034756A"/>
    <w:rsid w:val="00351A69"/>
    <w:rsid w:val="00354C8F"/>
    <w:rsid w:val="00355E7B"/>
    <w:rsid w:val="00363DBD"/>
    <w:rsid w:val="003660D7"/>
    <w:rsid w:val="003673BB"/>
    <w:rsid w:val="0036767E"/>
    <w:rsid w:val="00367BEE"/>
    <w:rsid w:val="003735A2"/>
    <w:rsid w:val="00376244"/>
    <w:rsid w:val="00380EFC"/>
    <w:rsid w:val="003835FB"/>
    <w:rsid w:val="003861F8"/>
    <w:rsid w:val="0039232A"/>
    <w:rsid w:val="00392DB6"/>
    <w:rsid w:val="00393253"/>
    <w:rsid w:val="00393425"/>
    <w:rsid w:val="003947F9"/>
    <w:rsid w:val="00396523"/>
    <w:rsid w:val="003970FF"/>
    <w:rsid w:val="00397443"/>
    <w:rsid w:val="003976CD"/>
    <w:rsid w:val="003A2898"/>
    <w:rsid w:val="003A75DE"/>
    <w:rsid w:val="003A77C2"/>
    <w:rsid w:val="003B0F64"/>
    <w:rsid w:val="003B117D"/>
    <w:rsid w:val="003B13AF"/>
    <w:rsid w:val="003B347B"/>
    <w:rsid w:val="003B4182"/>
    <w:rsid w:val="003B4B53"/>
    <w:rsid w:val="003B4BD3"/>
    <w:rsid w:val="003B53A4"/>
    <w:rsid w:val="003C1456"/>
    <w:rsid w:val="003C39B0"/>
    <w:rsid w:val="003C4196"/>
    <w:rsid w:val="003C43B2"/>
    <w:rsid w:val="003C7119"/>
    <w:rsid w:val="003D005B"/>
    <w:rsid w:val="003D2095"/>
    <w:rsid w:val="003D3926"/>
    <w:rsid w:val="003D4FD2"/>
    <w:rsid w:val="003E2B85"/>
    <w:rsid w:val="003E5E1E"/>
    <w:rsid w:val="003F0880"/>
    <w:rsid w:val="003F1243"/>
    <w:rsid w:val="003F5960"/>
    <w:rsid w:val="003F65BD"/>
    <w:rsid w:val="00401267"/>
    <w:rsid w:val="0040176D"/>
    <w:rsid w:val="004034D7"/>
    <w:rsid w:val="00406596"/>
    <w:rsid w:val="00411F23"/>
    <w:rsid w:val="004121FD"/>
    <w:rsid w:val="004153DB"/>
    <w:rsid w:val="004156EB"/>
    <w:rsid w:val="0041613F"/>
    <w:rsid w:val="00420F2E"/>
    <w:rsid w:val="00421465"/>
    <w:rsid w:val="00422B3F"/>
    <w:rsid w:val="00423155"/>
    <w:rsid w:val="00424522"/>
    <w:rsid w:val="00425579"/>
    <w:rsid w:val="00425584"/>
    <w:rsid w:val="00427982"/>
    <w:rsid w:val="00432B99"/>
    <w:rsid w:val="00433524"/>
    <w:rsid w:val="00433E53"/>
    <w:rsid w:val="00435255"/>
    <w:rsid w:val="00435871"/>
    <w:rsid w:val="00435DCF"/>
    <w:rsid w:val="00444089"/>
    <w:rsid w:val="00444DA9"/>
    <w:rsid w:val="00444DAB"/>
    <w:rsid w:val="00451033"/>
    <w:rsid w:val="00452FBC"/>
    <w:rsid w:val="00454AD7"/>
    <w:rsid w:val="00456D1E"/>
    <w:rsid w:val="004571D4"/>
    <w:rsid w:val="00457D30"/>
    <w:rsid w:val="004625D6"/>
    <w:rsid w:val="00464E59"/>
    <w:rsid w:val="00465280"/>
    <w:rsid w:val="00465830"/>
    <w:rsid w:val="0046784E"/>
    <w:rsid w:val="00472C4F"/>
    <w:rsid w:val="00475317"/>
    <w:rsid w:val="00480C66"/>
    <w:rsid w:val="00482A33"/>
    <w:rsid w:val="00483021"/>
    <w:rsid w:val="004846A5"/>
    <w:rsid w:val="00484CB8"/>
    <w:rsid w:val="0049133C"/>
    <w:rsid w:val="0049326E"/>
    <w:rsid w:val="00493AEE"/>
    <w:rsid w:val="00494084"/>
    <w:rsid w:val="0049472D"/>
    <w:rsid w:val="004A24C7"/>
    <w:rsid w:val="004B0616"/>
    <w:rsid w:val="004B1024"/>
    <w:rsid w:val="004B37F5"/>
    <w:rsid w:val="004B3C53"/>
    <w:rsid w:val="004B45DD"/>
    <w:rsid w:val="004B5CE3"/>
    <w:rsid w:val="004C1ABE"/>
    <w:rsid w:val="004C2DB5"/>
    <w:rsid w:val="004C7DC9"/>
    <w:rsid w:val="004D0A95"/>
    <w:rsid w:val="004D334E"/>
    <w:rsid w:val="004D5829"/>
    <w:rsid w:val="004E00A6"/>
    <w:rsid w:val="004E12C4"/>
    <w:rsid w:val="004E3EAF"/>
    <w:rsid w:val="004E4A11"/>
    <w:rsid w:val="004F0FC6"/>
    <w:rsid w:val="004F1A34"/>
    <w:rsid w:val="004F34B7"/>
    <w:rsid w:val="004F43AF"/>
    <w:rsid w:val="004F6652"/>
    <w:rsid w:val="004F66C2"/>
    <w:rsid w:val="004F6A3F"/>
    <w:rsid w:val="00501F86"/>
    <w:rsid w:val="005047F9"/>
    <w:rsid w:val="0050492F"/>
    <w:rsid w:val="0050717E"/>
    <w:rsid w:val="005100E9"/>
    <w:rsid w:val="00510FFD"/>
    <w:rsid w:val="005115F6"/>
    <w:rsid w:val="00512BDE"/>
    <w:rsid w:val="0051405B"/>
    <w:rsid w:val="00514460"/>
    <w:rsid w:val="00515D03"/>
    <w:rsid w:val="005167EF"/>
    <w:rsid w:val="00516C13"/>
    <w:rsid w:val="00516F22"/>
    <w:rsid w:val="0052178D"/>
    <w:rsid w:val="00523415"/>
    <w:rsid w:val="00525BF7"/>
    <w:rsid w:val="00526525"/>
    <w:rsid w:val="005271B0"/>
    <w:rsid w:val="00532E17"/>
    <w:rsid w:val="00532EB7"/>
    <w:rsid w:val="00537F6F"/>
    <w:rsid w:val="00541ACA"/>
    <w:rsid w:val="00541B83"/>
    <w:rsid w:val="0054218F"/>
    <w:rsid w:val="0054283F"/>
    <w:rsid w:val="00542ACC"/>
    <w:rsid w:val="0054361F"/>
    <w:rsid w:val="00550ED5"/>
    <w:rsid w:val="0055783A"/>
    <w:rsid w:val="005607AC"/>
    <w:rsid w:val="005627D4"/>
    <w:rsid w:val="00562B52"/>
    <w:rsid w:val="00566505"/>
    <w:rsid w:val="00566F1A"/>
    <w:rsid w:val="0056703D"/>
    <w:rsid w:val="005722AD"/>
    <w:rsid w:val="00573102"/>
    <w:rsid w:val="005741CB"/>
    <w:rsid w:val="005750EA"/>
    <w:rsid w:val="00575B16"/>
    <w:rsid w:val="00581198"/>
    <w:rsid w:val="00581AAB"/>
    <w:rsid w:val="0058585C"/>
    <w:rsid w:val="00585F9A"/>
    <w:rsid w:val="0058655A"/>
    <w:rsid w:val="005903BA"/>
    <w:rsid w:val="005916FC"/>
    <w:rsid w:val="005A0933"/>
    <w:rsid w:val="005A0C6F"/>
    <w:rsid w:val="005A0E1E"/>
    <w:rsid w:val="005A12F0"/>
    <w:rsid w:val="005A33F4"/>
    <w:rsid w:val="005A3E5F"/>
    <w:rsid w:val="005B02F2"/>
    <w:rsid w:val="005B19A2"/>
    <w:rsid w:val="005B2A40"/>
    <w:rsid w:val="005B2D56"/>
    <w:rsid w:val="005B3E17"/>
    <w:rsid w:val="005B49A1"/>
    <w:rsid w:val="005B7892"/>
    <w:rsid w:val="005C4E93"/>
    <w:rsid w:val="005C5240"/>
    <w:rsid w:val="005D0CEF"/>
    <w:rsid w:val="005D6B64"/>
    <w:rsid w:val="005D75BF"/>
    <w:rsid w:val="005E0371"/>
    <w:rsid w:val="005E0DCF"/>
    <w:rsid w:val="005E3677"/>
    <w:rsid w:val="005E4694"/>
    <w:rsid w:val="005F2B07"/>
    <w:rsid w:val="005F392C"/>
    <w:rsid w:val="005F4724"/>
    <w:rsid w:val="005F575E"/>
    <w:rsid w:val="005F5896"/>
    <w:rsid w:val="005F69A7"/>
    <w:rsid w:val="00600790"/>
    <w:rsid w:val="00601788"/>
    <w:rsid w:val="00602765"/>
    <w:rsid w:val="00607373"/>
    <w:rsid w:val="00613FD3"/>
    <w:rsid w:val="00614322"/>
    <w:rsid w:val="0061598A"/>
    <w:rsid w:val="00617773"/>
    <w:rsid w:val="00621D93"/>
    <w:rsid w:val="006222A2"/>
    <w:rsid w:val="0062294C"/>
    <w:rsid w:val="00624758"/>
    <w:rsid w:val="00625B04"/>
    <w:rsid w:val="00630B1A"/>
    <w:rsid w:val="00634517"/>
    <w:rsid w:val="00635F0D"/>
    <w:rsid w:val="00636D2F"/>
    <w:rsid w:val="006371D7"/>
    <w:rsid w:val="00637853"/>
    <w:rsid w:val="006402C6"/>
    <w:rsid w:val="006404EC"/>
    <w:rsid w:val="00640DE1"/>
    <w:rsid w:val="00641644"/>
    <w:rsid w:val="00642183"/>
    <w:rsid w:val="0064319E"/>
    <w:rsid w:val="00644D5D"/>
    <w:rsid w:val="00646FCE"/>
    <w:rsid w:val="00652BA2"/>
    <w:rsid w:val="00653F93"/>
    <w:rsid w:val="00657D99"/>
    <w:rsid w:val="00660D71"/>
    <w:rsid w:val="00661905"/>
    <w:rsid w:val="00663D94"/>
    <w:rsid w:val="00663E36"/>
    <w:rsid w:val="0066586D"/>
    <w:rsid w:val="00665FA0"/>
    <w:rsid w:val="00666343"/>
    <w:rsid w:val="00666408"/>
    <w:rsid w:val="00672987"/>
    <w:rsid w:val="00672C0E"/>
    <w:rsid w:val="006755B3"/>
    <w:rsid w:val="00675C91"/>
    <w:rsid w:val="006832C2"/>
    <w:rsid w:val="00683C2D"/>
    <w:rsid w:val="006847DB"/>
    <w:rsid w:val="00684D07"/>
    <w:rsid w:val="00686C5C"/>
    <w:rsid w:val="0069008B"/>
    <w:rsid w:val="006909F3"/>
    <w:rsid w:val="00691E59"/>
    <w:rsid w:val="00693962"/>
    <w:rsid w:val="00694F54"/>
    <w:rsid w:val="00696D4C"/>
    <w:rsid w:val="00697A11"/>
    <w:rsid w:val="006A0FA2"/>
    <w:rsid w:val="006A3192"/>
    <w:rsid w:val="006A4C29"/>
    <w:rsid w:val="006A4F81"/>
    <w:rsid w:val="006A711E"/>
    <w:rsid w:val="006B05AF"/>
    <w:rsid w:val="006B0F01"/>
    <w:rsid w:val="006C17DA"/>
    <w:rsid w:val="006C1D04"/>
    <w:rsid w:val="006C237C"/>
    <w:rsid w:val="006C330F"/>
    <w:rsid w:val="006C4082"/>
    <w:rsid w:val="006C7F2F"/>
    <w:rsid w:val="006D5B2F"/>
    <w:rsid w:val="006E048F"/>
    <w:rsid w:val="006E6663"/>
    <w:rsid w:val="006E7F1A"/>
    <w:rsid w:val="006F2D26"/>
    <w:rsid w:val="006F3153"/>
    <w:rsid w:val="006F5C45"/>
    <w:rsid w:val="006F6043"/>
    <w:rsid w:val="006F7E1B"/>
    <w:rsid w:val="007008FA"/>
    <w:rsid w:val="007030F1"/>
    <w:rsid w:val="007039DE"/>
    <w:rsid w:val="0070564A"/>
    <w:rsid w:val="00710F28"/>
    <w:rsid w:val="00713479"/>
    <w:rsid w:val="00713A0E"/>
    <w:rsid w:val="00713BE5"/>
    <w:rsid w:val="00713EA5"/>
    <w:rsid w:val="00714262"/>
    <w:rsid w:val="00715046"/>
    <w:rsid w:val="00715C47"/>
    <w:rsid w:val="00716658"/>
    <w:rsid w:val="007210DA"/>
    <w:rsid w:val="00721880"/>
    <w:rsid w:val="007256B6"/>
    <w:rsid w:val="00726EA4"/>
    <w:rsid w:val="00727C3D"/>
    <w:rsid w:val="00727D31"/>
    <w:rsid w:val="0073085E"/>
    <w:rsid w:val="00730C9E"/>
    <w:rsid w:val="00731493"/>
    <w:rsid w:val="0073435F"/>
    <w:rsid w:val="00737932"/>
    <w:rsid w:val="00742F08"/>
    <w:rsid w:val="00744ECD"/>
    <w:rsid w:val="00745304"/>
    <w:rsid w:val="00745C29"/>
    <w:rsid w:val="00746DE6"/>
    <w:rsid w:val="00752DBD"/>
    <w:rsid w:val="00752F68"/>
    <w:rsid w:val="0075442A"/>
    <w:rsid w:val="00755296"/>
    <w:rsid w:val="007572CC"/>
    <w:rsid w:val="00763FB5"/>
    <w:rsid w:val="0077051C"/>
    <w:rsid w:val="0077237B"/>
    <w:rsid w:val="00772D92"/>
    <w:rsid w:val="0077499C"/>
    <w:rsid w:val="00774FBD"/>
    <w:rsid w:val="00775BA5"/>
    <w:rsid w:val="007816C3"/>
    <w:rsid w:val="00782E05"/>
    <w:rsid w:val="00783723"/>
    <w:rsid w:val="007841A0"/>
    <w:rsid w:val="00784795"/>
    <w:rsid w:val="00790038"/>
    <w:rsid w:val="0079240F"/>
    <w:rsid w:val="0079274B"/>
    <w:rsid w:val="00793288"/>
    <w:rsid w:val="00795B48"/>
    <w:rsid w:val="007A2BDB"/>
    <w:rsid w:val="007A2E0C"/>
    <w:rsid w:val="007A327D"/>
    <w:rsid w:val="007A35C4"/>
    <w:rsid w:val="007A5DD5"/>
    <w:rsid w:val="007A641A"/>
    <w:rsid w:val="007A67F4"/>
    <w:rsid w:val="007A6F6F"/>
    <w:rsid w:val="007A753E"/>
    <w:rsid w:val="007A76D0"/>
    <w:rsid w:val="007B6254"/>
    <w:rsid w:val="007B74DE"/>
    <w:rsid w:val="007C006F"/>
    <w:rsid w:val="007C04CB"/>
    <w:rsid w:val="007C52ED"/>
    <w:rsid w:val="007C543D"/>
    <w:rsid w:val="007D3FA2"/>
    <w:rsid w:val="007D62B1"/>
    <w:rsid w:val="007D64EA"/>
    <w:rsid w:val="007D6587"/>
    <w:rsid w:val="007E10F6"/>
    <w:rsid w:val="007E4E35"/>
    <w:rsid w:val="007E57CF"/>
    <w:rsid w:val="007F458F"/>
    <w:rsid w:val="00801DED"/>
    <w:rsid w:val="008077CA"/>
    <w:rsid w:val="0081011C"/>
    <w:rsid w:val="00811477"/>
    <w:rsid w:val="008124D1"/>
    <w:rsid w:val="00812AE8"/>
    <w:rsid w:val="00814D7E"/>
    <w:rsid w:val="0081597B"/>
    <w:rsid w:val="00817196"/>
    <w:rsid w:val="00817666"/>
    <w:rsid w:val="00824806"/>
    <w:rsid w:val="008257E6"/>
    <w:rsid w:val="00826BDD"/>
    <w:rsid w:val="00827180"/>
    <w:rsid w:val="00831B87"/>
    <w:rsid w:val="00833194"/>
    <w:rsid w:val="00835F93"/>
    <w:rsid w:val="0083726A"/>
    <w:rsid w:val="00837E5E"/>
    <w:rsid w:val="0084219B"/>
    <w:rsid w:val="00843C41"/>
    <w:rsid w:val="008465DE"/>
    <w:rsid w:val="00853D81"/>
    <w:rsid w:val="008601C3"/>
    <w:rsid w:val="00860472"/>
    <w:rsid w:val="00860D1F"/>
    <w:rsid w:val="008614E2"/>
    <w:rsid w:val="00862B8D"/>
    <w:rsid w:val="00863AC5"/>
    <w:rsid w:val="008647B3"/>
    <w:rsid w:val="0086663E"/>
    <w:rsid w:val="00867605"/>
    <w:rsid w:val="00871661"/>
    <w:rsid w:val="008731E1"/>
    <w:rsid w:val="008737CD"/>
    <w:rsid w:val="00873D8F"/>
    <w:rsid w:val="00875496"/>
    <w:rsid w:val="00875EED"/>
    <w:rsid w:val="00884ECB"/>
    <w:rsid w:val="00886D37"/>
    <w:rsid w:val="00887351"/>
    <w:rsid w:val="00891926"/>
    <w:rsid w:val="00894BC0"/>
    <w:rsid w:val="008956D6"/>
    <w:rsid w:val="008A0D53"/>
    <w:rsid w:val="008A38B6"/>
    <w:rsid w:val="008A40DF"/>
    <w:rsid w:val="008A4DDD"/>
    <w:rsid w:val="008A546B"/>
    <w:rsid w:val="008B0BE9"/>
    <w:rsid w:val="008B245F"/>
    <w:rsid w:val="008B26FD"/>
    <w:rsid w:val="008B293D"/>
    <w:rsid w:val="008B5373"/>
    <w:rsid w:val="008B69B9"/>
    <w:rsid w:val="008C1F99"/>
    <w:rsid w:val="008C2576"/>
    <w:rsid w:val="008C2DBA"/>
    <w:rsid w:val="008C4ABB"/>
    <w:rsid w:val="008C6797"/>
    <w:rsid w:val="008C6F63"/>
    <w:rsid w:val="008D057A"/>
    <w:rsid w:val="008D0F79"/>
    <w:rsid w:val="008D1910"/>
    <w:rsid w:val="008D65AB"/>
    <w:rsid w:val="008E1A7E"/>
    <w:rsid w:val="008E46FC"/>
    <w:rsid w:val="008E5B8E"/>
    <w:rsid w:val="008E7827"/>
    <w:rsid w:val="008F0A27"/>
    <w:rsid w:val="008F0CEC"/>
    <w:rsid w:val="008F39E8"/>
    <w:rsid w:val="008F3B19"/>
    <w:rsid w:val="008F464A"/>
    <w:rsid w:val="008F76FF"/>
    <w:rsid w:val="009024DF"/>
    <w:rsid w:val="0090275D"/>
    <w:rsid w:val="0090336B"/>
    <w:rsid w:val="009049A3"/>
    <w:rsid w:val="00905738"/>
    <w:rsid w:val="00911242"/>
    <w:rsid w:val="00911555"/>
    <w:rsid w:val="00914FF2"/>
    <w:rsid w:val="00916A6E"/>
    <w:rsid w:val="00921434"/>
    <w:rsid w:val="00921E55"/>
    <w:rsid w:val="00925FFF"/>
    <w:rsid w:val="00926368"/>
    <w:rsid w:val="00930E08"/>
    <w:rsid w:val="009313A2"/>
    <w:rsid w:val="00931B1A"/>
    <w:rsid w:val="009325A0"/>
    <w:rsid w:val="0093460B"/>
    <w:rsid w:val="00934F77"/>
    <w:rsid w:val="009353DE"/>
    <w:rsid w:val="0093566A"/>
    <w:rsid w:val="009379B5"/>
    <w:rsid w:val="0094030F"/>
    <w:rsid w:val="00942790"/>
    <w:rsid w:val="00943463"/>
    <w:rsid w:val="00943650"/>
    <w:rsid w:val="0094461C"/>
    <w:rsid w:val="00945CEE"/>
    <w:rsid w:val="0094744B"/>
    <w:rsid w:val="00950436"/>
    <w:rsid w:val="0095059D"/>
    <w:rsid w:val="00950A42"/>
    <w:rsid w:val="00953EA7"/>
    <w:rsid w:val="00961334"/>
    <w:rsid w:val="009624B2"/>
    <w:rsid w:val="00963B41"/>
    <w:rsid w:val="00965BD1"/>
    <w:rsid w:val="00966827"/>
    <w:rsid w:val="00971150"/>
    <w:rsid w:val="00972D33"/>
    <w:rsid w:val="00973A6C"/>
    <w:rsid w:val="00974B0B"/>
    <w:rsid w:val="00974B80"/>
    <w:rsid w:val="00975311"/>
    <w:rsid w:val="009759C2"/>
    <w:rsid w:val="00976BB9"/>
    <w:rsid w:val="0098076A"/>
    <w:rsid w:val="00983300"/>
    <w:rsid w:val="00983304"/>
    <w:rsid w:val="00984A06"/>
    <w:rsid w:val="009870E1"/>
    <w:rsid w:val="009878CE"/>
    <w:rsid w:val="00987CDD"/>
    <w:rsid w:val="0099224C"/>
    <w:rsid w:val="009926C9"/>
    <w:rsid w:val="00995655"/>
    <w:rsid w:val="009964EA"/>
    <w:rsid w:val="009A06F6"/>
    <w:rsid w:val="009A328C"/>
    <w:rsid w:val="009A3CDE"/>
    <w:rsid w:val="009B0DE0"/>
    <w:rsid w:val="009B2A62"/>
    <w:rsid w:val="009B61EB"/>
    <w:rsid w:val="009B629A"/>
    <w:rsid w:val="009C036D"/>
    <w:rsid w:val="009C056D"/>
    <w:rsid w:val="009C12D5"/>
    <w:rsid w:val="009C2127"/>
    <w:rsid w:val="009C6DCC"/>
    <w:rsid w:val="009C73C9"/>
    <w:rsid w:val="009D01A4"/>
    <w:rsid w:val="009D02C7"/>
    <w:rsid w:val="009D0BD1"/>
    <w:rsid w:val="009D1BC2"/>
    <w:rsid w:val="009D1EE2"/>
    <w:rsid w:val="009D20FB"/>
    <w:rsid w:val="009D421A"/>
    <w:rsid w:val="009D6638"/>
    <w:rsid w:val="009D6B02"/>
    <w:rsid w:val="009D6CF9"/>
    <w:rsid w:val="009E2AC6"/>
    <w:rsid w:val="009E2AFE"/>
    <w:rsid w:val="009E45A0"/>
    <w:rsid w:val="009E711B"/>
    <w:rsid w:val="009F095A"/>
    <w:rsid w:val="009F4EED"/>
    <w:rsid w:val="009F6039"/>
    <w:rsid w:val="00A021D2"/>
    <w:rsid w:val="00A06284"/>
    <w:rsid w:val="00A071FA"/>
    <w:rsid w:val="00A07ACA"/>
    <w:rsid w:val="00A105CC"/>
    <w:rsid w:val="00A10A4A"/>
    <w:rsid w:val="00A1467A"/>
    <w:rsid w:val="00A14B2B"/>
    <w:rsid w:val="00A16C96"/>
    <w:rsid w:val="00A16E67"/>
    <w:rsid w:val="00A23064"/>
    <w:rsid w:val="00A2683F"/>
    <w:rsid w:val="00A36F1E"/>
    <w:rsid w:val="00A41ABA"/>
    <w:rsid w:val="00A42AE3"/>
    <w:rsid w:val="00A51C64"/>
    <w:rsid w:val="00A5535F"/>
    <w:rsid w:val="00A559F0"/>
    <w:rsid w:val="00A57934"/>
    <w:rsid w:val="00A579CB"/>
    <w:rsid w:val="00A57BDE"/>
    <w:rsid w:val="00A60225"/>
    <w:rsid w:val="00A60EAB"/>
    <w:rsid w:val="00A611A8"/>
    <w:rsid w:val="00A6149B"/>
    <w:rsid w:val="00A62E89"/>
    <w:rsid w:val="00A6342B"/>
    <w:rsid w:val="00A64931"/>
    <w:rsid w:val="00A72083"/>
    <w:rsid w:val="00A744F9"/>
    <w:rsid w:val="00A74B96"/>
    <w:rsid w:val="00A75CC3"/>
    <w:rsid w:val="00A76066"/>
    <w:rsid w:val="00A81CA6"/>
    <w:rsid w:val="00A830E9"/>
    <w:rsid w:val="00A83BDA"/>
    <w:rsid w:val="00A916EE"/>
    <w:rsid w:val="00A9273C"/>
    <w:rsid w:val="00A92BC6"/>
    <w:rsid w:val="00A94CED"/>
    <w:rsid w:val="00A9677C"/>
    <w:rsid w:val="00A972EE"/>
    <w:rsid w:val="00AA0720"/>
    <w:rsid w:val="00AA0829"/>
    <w:rsid w:val="00AA1401"/>
    <w:rsid w:val="00AA4698"/>
    <w:rsid w:val="00AB0A1C"/>
    <w:rsid w:val="00AB0FEF"/>
    <w:rsid w:val="00AB1437"/>
    <w:rsid w:val="00AB58E0"/>
    <w:rsid w:val="00AB5F2E"/>
    <w:rsid w:val="00AC06D7"/>
    <w:rsid w:val="00AC2665"/>
    <w:rsid w:val="00AC32C6"/>
    <w:rsid w:val="00AC3ADF"/>
    <w:rsid w:val="00AC469E"/>
    <w:rsid w:val="00AC4FB5"/>
    <w:rsid w:val="00AC7F3F"/>
    <w:rsid w:val="00AD0C02"/>
    <w:rsid w:val="00AD1279"/>
    <w:rsid w:val="00AD2E5A"/>
    <w:rsid w:val="00AD79C1"/>
    <w:rsid w:val="00AE0103"/>
    <w:rsid w:val="00AE0D34"/>
    <w:rsid w:val="00AE4FFB"/>
    <w:rsid w:val="00AE7A2F"/>
    <w:rsid w:val="00AE7CB6"/>
    <w:rsid w:val="00AF37FB"/>
    <w:rsid w:val="00AF5CFB"/>
    <w:rsid w:val="00AF69FD"/>
    <w:rsid w:val="00B00CAB"/>
    <w:rsid w:val="00B02453"/>
    <w:rsid w:val="00B026E2"/>
    <w:rsid w:val="00B02E67"/>
    <w:rsid w:val="00B038CB"/>
    <w:rsid w:val="00B067BF"/>
    <w:rsid w:val="00B12AFF"/>
    <w:rsid w:val="00B22FC1"/>
    <w:rsid w:val="00B240AA"/>
    <w:rsid w:val="00B2586C"/>
    <w:rsid w:val="00B25990"/>
    <w:rsid w:val="00B274B9"/>
    <w:rsid w:val="00B312F1"/>
    <w:rsid w:val="00B36131"/>
    <w:rsid w:val="00B40672"/>
    <w:rsid w:val="00B461E1"/>
    <w:rsid w:val="00B51830"/>
    <w:rsid w:val="00B522CE"/>
    <w:rsid w:val="00B534EB"/>
    <w:rsid w:val="00B55354"/>
    <w:rsid w:val="00B60C62"/>
    <w:rsid w:val="00B641B8"/>
    <w:rsid w:val="00B656DA"/>
    <w:rsid w:val="00B65D89"/>
    <w:rsid w:val="00B65F22"/>
    <w:rsid w:val="00B66FFE"/>
    <w:rsid w:val="00B71AA9"/>
    <w:rsid w:val="00B71F29"/>
    <w:rsid w:val="00B73B2E"/>
    <w:rsid w:val="00B76A97"/>
    <w:rsid w:val="00B778A6"/>
    <w:rsid w:val="00B77FF2"/>
    <w:rsid w:val="00B838DA"/>
    <w:rsid w:val="00B8448D"/>
    <w:rsid w:val="00B84DC6"/>
    <w:rsid w:val="00B856D4"/>
    <w:rsid w:val="00B9298E"/>
    <w:rsid w:val="00B93034"/>
    <w:rsid w:val="00BA11CA"/>
    <w:rsid w:val="00BA28A1"/>
    <w:rsid w:val="00BA54F5"/>
    <w:rsid w:val="00BB0CED"/>
    <w:rsid w:val="00BB2922"/>
    <w:rsid w:val="00BB4D65"/>
    <w:rsid w:val="00BB68CA"/>
    <w:rsid w:val="00BB7A4D"/>
    <w:rsid w:val="00BC028F"/>
    <w:rsid w:val="00BC3192"/>
    <w:rsid w:val="00BC60C2"/>
    <w:rsid w:val="00BC6E70"/>
    <w:rsid w:val="00BD2D5E"/>
    <w:rsid w:val="00BD6578"/>
    <w:rsid w:val="00BD6BBC"/>
    <w:rsid w:val="00BD7541"/>
    <w:rsid w:val="00BD76D3"/>
    <w:rsid w:val="00BE1B2F"/>
    <w:rsid w:val="00BE3274"/>
    <w:rsid w:val="00BE3DCF"/>
    <w:rsid w:val="00BE47CF"/>
    <w:rsid w:val="00BE6222"/>
    <w:rsid w:val="00BE7590"/>
    <w:rsid w:val="00BF1262"/>
    <w:rsid w:val="00BF20A7"/>
    <w:rsid w:val="00BF6066"/>
    <w:rsid w:val="00BF69A0"/>
    <w:rsid w:val="00C062E6"/>
    <w:rsid w:val="00C065DB"/>
    <w:rsid w:val="00C07AA7"/>
    <w:rsid w:val="00C11726"/>
    <w:rsid w:val="00C1223A"/>
    <w:rsid w:val="00C12454"/>
    <w:rsid w:val="00C15CFA"/>
    <w:rsid w:val="00C25C95"/>
    <w:rsid w:val="00C301B2"/>
    <w:rsid w:val="00C31A96"/>
    <w:rsid w:val="00C34816"/>
    <w:rsid w:val="00C34C69"/>
    <w:rsid w:val="00C40A60"/>
    <w:rsid w:val="00C4167B"/>
    <w:rsid w:val="00C42AD6"/>
    <w:rsid w:val="00C4613F"/>
    <w:rsid w:val="00C4687D"/>
    <w:rsid w:val="00C46C64"/>
    <w:rsid w:val="00C46DA2"/>
    <w:rsid w:val="00C517F4"/>
    <w:rsid w:val="00C53F03"/>
    <w:rsid w:val="00C54388"/>
    <w:rsid w:val="00C5576D"/>
    <w:rsid w:val="00C55FA7"/>
    <w:rsid w:val="00C621C9"/>
    <w:rsid w:val="00C623CE"/>
    <w:rsid w:val="00C62D1B"/>
    <w:rsid w:val="00C63207"/>
    <w:rsid w:val="00C632AF"/>
    <w:rsid w:val="00C6515F"/>
    <w:rsid w:val="00C651C9"/>
    <w:rsid w:val="00C674E3"/>
    <w:rsid w:val="00C7072E"/>
    <w:rsid w:val="00C73DE0"/>
    <w:rsid w:val="00C7589A"/>
    <w:rsid w:val="00C76D08"/>
    <w:rsid w:val="00C76F7B"/>
    <w:rsid w:val="00C77F03"/>
    <w:rsid w:val="00C80309"/>
    <w:rsid w:val="00C824EF"/>
    <w:rsid w:val="00C853A7"/>
    <w:rsid w:val="00C91BF0"/>
    <w:rsid w:val="00C92641"/>
    <w:rsid w:val="00C95B26"/>
    <w:rsid w:val="00CA0552"/>
    <w:rsid w:val="00CA30A8"/>
    <w:rsid w:val="00CA39A9"/>
    <w:rsid w:val="00CA61BA"/>
    <w:rsid w:val="00CB379C"/>
    <w:rsid w:val="00CB42DF"/>
    <w:rsid w:val="00CB45EF"/>
    <w:rsid w:val="00CB50EB"/>
    <w:rsid w:val="00CB5169"/>
    <w:rsid w:val="00CB7E65"/>
    <w:rsid w:val="00CC14F7"/>
    <w:rsid w:val="00CC1743"/>
    <w:rsid w:val="00CC1ED6"/>
    <w:rsid w:val="00CC24C5"/>
    <w:rsid w:val="00CC53A8"/>
    <w:rsid w:val="00CC78BF"/>
    <w:rsid w:val="00CD0FA1"/>
    <w:rsid w:val="00CD2EE1"/>
    <w:rsid w:val="00CD6945"/>
    <w:rsid w:val="00CE4E67"/>
    <w:rsid w:val="00CE657D"/>
    <w:rsid w:val="00CE6BC9"/>
    <w:rsid w:val="00CF041D"/>
    <w:rsid w:val="00CF244F"/>
    <w:rsid w:val="00CF292C"/>
    <w:rsid w:val="00CF533C"/>
    <w:rsid w:val="00CF62BC"/>
    <w:rsid w:val="00CF77B1"/>
    <w:rsid w:val="00D005B2"/>
    <w:rsid w:val="00D01744"/>
    <w:rsid w:val="00D01ECF"/>
    <w:rsid w:val="00D02453"/>
    <w:rsid w:val="00D029B1"/>
    <w:rsid w:val="00D035F8"/>
    <w:rsid w:val="00D04DAE"/>
    <w:rsid w:val="00D05F96"/>
    <w:rsid w:val="00D06806"/>
    <w:rsid w:val="00D07C5F"/>
    <w:rsid w:val="00D1044C"/>
    <w:rsid w:val="00D105EB"/>
    <w:rsid w:val="00D10E28"/>
    <w:rsid w:val="00D11769"/>
    <w:rsid w:val="00D13903"/>
    <w:rsid w:val="00D160FE"/>
    <w:rsid w:val="00D16200"/>
    <w:rsid w:val="00D20345"/>
    <w:rsid w:val="00D20D74"/>
    <w:rsid w:val="00D212F4"/>
    <w:rsid w:val="00D218FE"/>
    <w:rsid w:val="00D2257C"/>
    <w:rsid w:val="00D268B6"/>
    <w:rsid w:val="00D277E0"/>
    <w:rsid w:val="00D3473B"/>
    <w:rsid w:val="00D36266"/>
    <w:rsid w:val="00D40BE9"/>
    <w:rsid w:val="00D40CE6"/>
    <w:rsid w:val="00D44F8E"/>
    <w:rsid w:val="00D45BE9"/>
    <w:rsid w:val="00D45DF1"/>
    <w:rsid w:val="00D50FD9"/>
    <w:rsid w:val="00D52A5D"/>
    <w:rsid w:val="00D53053"/>
    <w:rsid w:val="00D54588"/>
    <w:rsid w:val="00D70A50"/>
    <w:rsid w:val="00D71328"/>
    <w:rsid w:val="00D72AF0"/>
    <w:rsid w:val="00D7645D"/>
    <w:rsid w:val="00D81521"/>
    <w:rsid w:val="00D8341B"/>
    <w:rsid w:val="00D83C32"/>
    <w:rsid w:val="00D8438C"/>
    <w:rsid w:val="00D87440"/>
    <w:rsid w:val="00D924E4"/>
    <w:rsid w:val="00D926E0"/>
    <w:rsid w:val="00D93A34"/>
    <w:rsid w:val="00D94C9F"/>
    <w:rsid w:val="00D95542"/>
    <w:rsid w:val="00DA7F70"/>
    <w:rsid w:val="00DB5660"/>
    <w:rsid w:val="00DB602C"/>
    <w:rsid w:val="00DC081B"/>
    <w:rsid w:val="00DC1A6F"/>
    <w:rsid w:val="00DC1F2B"/>
    <w:rsid w:val="00DC7825"/>
    <w:rsid w:val="00DD1F44"/>
    <w:rsid w:val="00DD2995"/>
    <w:rsid w:val="00DD2D9C"/>
    <w:rsid w:val="00DD765E"/>
    <w:rsid w:val="00DE11BF"/>
    <w:rsid w:val="00DE2FAA"/>
    <w:rsid w:val="00DE585F"/>
    <w:rsid w:val="00DF0445"/>
    <w:rsid w:val="00DF05CE"/>
    <w:rsid w:val="00DF0BFC"/>
    <w:rsid w:val="00DF2351"/>
    <w:rsid w:val="00DF3F4E"/>
    <w:rsid w:val="00DF7D11"/>
    <w:rsid w:val="00E00DE4"/>
    <w:rsid w:val="00E02C7B"/>
    <w:rsid w:val="00E03D9D"/>
    <w:rsid w:val="00E06ED1"/>
    <w:rsid w:val="00E077D7"/>
    <w:rsid w:val="00E078B7"/>
    <w:rsid w:val="00E07958"/>
    <w:rsid w:val="00E0796C"/>
    <w:rsid w:val="00E10321"/>
    <w:rsid w:val="00E10484"/>
    <w:rsid w:val="00E10DD6"/>
    <w:rsid w:val="00E11632"/>
    <w:rsid w:val="00E12E3C"/>
    <w:rsid w:val="00E135D7"/>
    <w:rsid w:val="00E1372F"/>
    <w:rsid w:val="00E155D3"/>
    <w:rsid w:val="00E16BD4"/>
    <w:rsid w:val="00E21482"/>
    <w:rsid w:val="00E244E0"/>
    <w:rsid w:val="00E24DDA"/>
    <w:rsid w:val="00E26062"/>
    <w:rsid w:val="00E2615A"/>
    <w:rsid w:val="00E26C0B"/>
    <w:rsid w:val="00E26FE8"/>
    <w:rsid w:val="00E30298"/>
    <w:rsid w:val="00E31DEC"/>
    <w:rsid w:val="00E32A4A"/>
    <w:rsid w:val="00E32ED5"/>
    <w:rsid w:val="00E3497D"/>
    <w:rsid w:val="00E36906"/>
    <w:rsid w:val="00E37898"/>
    <w:rsid w:val="00E433A5"/>
    <w:rsid w:val="00E43DC3"/>
    <w:rsid w:val="00E44EE8"/>
    <w:rsid w:val="00E45D79"/>
    <w:rsid w:val="00E509F7"/>
    <w:rsid w:val="00E522B1"/>
    <w:rsid w:val="00E57560"/>
    <w:rsid w:val="00E600C0"/>
    <w:rsid w:val="00E60241"/>
    <w:rsid w:val="00E63177"/>
    <w:rsid w:val="00E637AB"/>
    <w:rsid w:val="00E649C4"/>
    <w:rsid w:val="00E64DE9"/>
    <w:rsid w:val="00E66F09"/>
    <w:rsid w:val="00E72767"/>
    <w:rsid w:val="00E75817"/>
    <w:rsid w:val="00E75CA7"/>
    <w:rsid w:val="00E75E8A"/>
    <w:rsid w:val="00E81471"/>
    <w:rsid w:val="00E85BCF"/>
    <w:rsid w:val="00E878C6"/>
    <w:rsid w:val="00E9097C"/>
    <w:rsid w:val="00E9102A"/>
    <w:rsid w:val="00E9225D"/>
    <w:rsid w:val="00E93898"/>
    <w:rsid w:val="00E95A4A"/>
    <w:rsid w:val="00E960FD"/>
    <w:rsid w:val="00EA3944"/>
    <w:rsid w:val="00EA3E19"/>
    <w:rsid w:val="00EA60AE"/>
    <w:rsid w:val="00EA622D"/>
    <w:rsid w:val="00EA66F9"/>
    <w:rsid w:val="00EB03E0"/>
    <w:rsid w:val="00EB1F6C"/>
    <w:rsid w:val="00EB2F29"/>
    <w:rsid w:val="00EC436A"/>
    <w:rsid w:val="00EC469D"/>
    <w:rsid w:val="00EC5A88"/>
    <w:rsid w:val="00EC783E"/>
    <w:rsid w:val="00EC79FA"/>
    <w:rsid w:val="00ED01D7"/>
    <w:rsid w:val="00ED3455"/>
    <w:rsid w:val="00EE0DF2"/>
    <w:rsid w:val="00EE4F31"/>
    <w:rsid w:val="00EE683B"/>
    <w:rsid w:val="00EF4203"/>
    <w:rsid w:val="00EF64E4"/>
    <w:rsid w:val="00F0131B"/>
    <w:rsid w:val="00F01FE2"/>
    <w:rsid w:val="00F025F7"/>
    <w:rsid w:val="00F0281B"/>
    <w:rsid w:val="00F02C38"/>
    <w:rsid w:val="00F034BF"/>
    <w:rsid w:val="00F0468A"/>
    <w:rsid w:val="00F05CA3"/>
    <w:rsid w:val="00F070C4"/>
    <w:rsid w:val="00F101AE"/>
    <w:rsid w:val="00F11335"/>
    <w:rsid w:val="00F11DE5"/>
    <w:rsid w:val="00F13313"/>
    <w:rsid w:val="00F135BE"/>
    <w:rsid w:val="00F219BF"/>
    <w:rsid w:val="00F22074"/>
    <w:rsid w:val="00F220CC"/>
    <w:rsid w:val="00F225AD"/>
    <w:rsid w:val="00F232E0"/>
    <w:rsid w:val="00F25342"/>
    <w:rsid w:val="00F2758A"/>
    <w:rsid w:val="00F30901"/>
    <w:rsid w:val="00F3721C"/>
    <w:rsid w:val="00F40FED"/>
    <w:rsid w:val="00F4173E"/>
    <w:rsid w:val="00F4541D"/>
    <w:rsid w:val="00F45D89"/>
    <w:rsid w:val="00F45F6B"/>
    <w:rsid w:val="00F50CDF"/>
    <w:rsid w:val="00F5236B"/>
    <w:rsid w:val="00F53A6E"/>
    <w:rsid w:val="00F544F6"/>
    <w:rsid w:val="00F56364"/>
    <w:rsid w:val="00F607A8"/>
    <w:rsid w:val="00F62F68"/>
    <w:rsid w:val="00F63111"/>
    <w:rsid w:val="00F648D3"/>
    <w:rsid w:val="00F755C7"/>
    <w:rsid w:val="00F767A2"/>
    <w:rsid w:val="00F76A5C"/>
    <w:rsid w:val="00F76EBF"/>
    <w:rsid w:val="00F80B38"/>
    <w:rsid w:val="00F835D9"/>
    <w:rsid w:val="00F83892"/>
    <w:rsid w:val="00F87227"/>
    <w:rsid w:val="00F92702"/>
    <w:rsid w:val="00F957FE"/>
    <w:rsid w:val="00F96CD3"/>
    <w:rsid w:val="00F970A3"/>
    <w:rsid w:val="00FA466B"/>
    <w:rsid w:val="00FA58EE"/>
    <w:rsid w:val="00FA743F"/>
    <w:rsid w:val="00FA77CC"/>
    <w:rsid w:val="00FB0824"/>
    <w:rsid w:val="00FB2749"/>
    <w:rsid w:val="00FB3F29"/>
    <w:rsid w:val="00FB410E"/>
    <w:rsid w:val="00FC0863"/>
    <w:rsid w:val="00FC2174"/>
    <w:rsid w:val="00FC33D8"/>
    <w:rsid w:val="00FC7BB3"/>
    <w:rsid w:val="00FD064A"/>
    <w:rsid w:val="00FD072B"/>
    <w:rsid w:val="00FD3DA0"/>
    <w:rsid w:val="00FD7835"/>
    <w:rsid w:val="00FE3CD8"/>
    <w:rsid w:val="00FE5D5D"/>
    <w:rsid w:val="00FE7D37"/>
    <w:rsid w:val="00FF0974"/>
    <w:rsid w:val="00FF0A7F"/>
    <w:rsid w:val="00FF210A"/>
    <w:rsid w:val="00FF2F57"/>
    <w:rsid w:val="00FF36AE"/>
    <w:rsid w:val="01A4508D"/>
    <w:rsid w:val="02EE2469"/>
    <w:rsid w:val="04A7017D"/>
    <w:rsid w:val="062810B3"/>
    <w:rsid w:val="063403C1"/>
    <w:rsid w:val="071A1A49"/>
    <w:rsid w:val="087A3460"/>
    <w:rsid w:val="094640F4"/>
    <w:rsid w:val="09804A98"/>
    <w:rsid w:val="0A5B19F8"/>
    <w:rsid w:val="0C494BE1"/>
    <w:rsid w:val="0C7422C1"/>
    <w:rsid w:val="0CF0312F"/>
    <w:rsid w:val="0EBD6575"/>
    <w:rsid w:val="0F782D35"/>
    <w:rsid w:val="10057950"/>
    <w:rsid w:val="10AE6AD3"/>
    <w:rsid w:val="10AF7368"/>
    <w:rsid w:val="122961B9"/>
    <w:rsid w:val="157E75CB"/>
    <w:rsid w:val="15891CCA"/>
    <w:rsid w:val="16943B2B"/>
    <w:rsid w:val="172B3B88"/>
    <w:rsid w:val="1C115D59"/>
    <w:rsid w:val="1D0545E9"/>
    <w:rsid w:val="1E4674CA"/>
    <w:rsid w:val="1F4032B7"/>
    <w:rsid w:val="1FA737F4"/>
    <w:rsid w:val="20AA1B66"/>
    <w:rsid w:val="21CC52B1"/>
    <w:rsid w:val="24EF787E"/>
    <w:rsid w:val="2543139B"/>
    <w:rsid w:val="25A43E2A"/>
    <w:rsid w:val="25CA460D"/>
    <w:rsid w:val="266557F0"/>
    <w:rsid w:val="288A3232"/>
    <w:rsid w:val="28D814ED"/>
    <w:rsid w:val="2D1B19C2"/>
    <w:rsid w:val="31914BA0"/>
    <w:rsid w:val="32485A9E"/>
    <w:rsid w:val="33391627"/>
    <w:rsid w:val="353D7B5A"/>
    <w:rsid w:val="359A4CD6"/>
    <w:rsid w:val="38065136"/>
    <w:rsid w:val="388B1C2E"/>
    <w:rsid w:val="38D36F2B"/>
    <w:rsid w:val="39B220D1"/>
    <w:rsid w:val="3B0C28D2"/>
    <w:rsid w:val="3F7F0BA5"/>
    <w:rsid w:val="417F0B19"/>
    <w:rsid w:val="4447293E"/>
    <w:rsid w:val="453A79BB"/>
    <w:rsid w:val="45452CE0"/>
    <w:rsid w:val="454812B1"/>
    <w:rsid w:val="46C129E3"/>
    <w:rsid w:val="47554D47"/>
    <w:rsid w:val="487A56DF"/>
    <w:rsid w:val="4B8C7E98"/>
    <w:rsid w:val="4D7F3F5B"/>
    <w:rsid w:val="4DDA3FC9"/>
    <w:rsid w:val="4F5A073A"/>
    <w:rsid w:val="50BB75CA"/>
    <w:rsid w:val="515B4C73"/>
    <w:rsid w:val="54573C8E"/>
    <w:rsid w:val="54E044F6"/>
    <w:rsid w:val="562B4FF8"/>
    <w:rsid w:val="56365825"/>
    <w:rsid w:val="57663135"/>
    <w:rsid w:val="584654AA"/>
    <w:rsid w:val="5A183308"/>
    <w:rsid w:val="5B2212FB"/>
    <w:rsid w:val="5BA71A29"/>
    <w:rsid w:val="5BB1265A"/>
    <w:rsid w:val="5F202B53"/>
    <w:rsid w:val="60570B73"/>
    <w:rsid w:val="62B56AA6"/>
    <w:rsid w:val="62B80D25"/>
    <w:rsid w:val="64C469B2"/>
    <w:rsid w:val="64E67B31"/>
    <w:rsid w:val="65AA4509"/>
    <w:rsid w:val="66B57CDD"/>
    <w:rsid w:val="676D47D4"/>
    <w:rsid w:val="6B9D1FE1"/>
    <w:rsid w:val="6BCA556E"/>
    <w:rsid w:val="6FF73846"/>
    <w:rsid w:val="706B7ABB"/>
    <w:rsid w:val="721E35B8"/>
    <w:rsid w:val="73585896"/>
    <w:rsid w:val="74D517FB"/>
    <w:rsid w:val="78415736"/>
    <w:rsid w:val="7A143B0E"/>
    <w:rsid w:val="7CAD0BA4"/>
    <w:rsid w:val="7D553F1E"/>
    <w:rsid w:val="7E5E1E90"/>
    <w:rsid w:val="7F21759B"/>
    <w:rsid w:val="7F53264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99"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31" w:lineRule="auto"/>
      <w:jc w:val="both"/>
    </w:pPr>
    <w:rPr>
      <w:rFonts w:ascii="Times New Roman" w:hAnsi="Times New Roman" w:eastAsia="宋体" w:cs="Times New Roman"/>
      <w:kern w:val="2"/>
      <w:sz w:val="24"/>
      <w:szCs w:val="21"/>
      <w:lang w:val="en-US" w:eastAsia="zh-CN" w:bidi="ar-SA"/>
    </w:rPr>
  </w:style>
  <w:style w:type="paragraph" w:styleId="2">
    <w:name w:val="heading 1"/>
    <w:basedOn w:val="1"/>
    <w:next w:val="1"/>
    <w:link w:val="42"/>
    <w:qFormat/>
    <w:uiPriority w:val="0"/>
    <w:pPr>
      <w:keepNext/>
      <w:numPr>
        <w:ilvl w:val="0"/>
        <w:numId w:val="1"/>
      </w:numPr>
      <w:spacing w:beforeLines="100" w:afterLines="50"/>
      <w:outlineLvl w:val="0"/>
    </w:pPr>
    <w:rPr>
      <w:rFonts w:ascii="黑体" w:hAnsi="黑体" w:eastAsia="黑体"/>
      <w:bCs/>
      <w:kern w:val="44"/>
      <w:szCs w:val="44"/>
    </w:rPr>
  </w:style>
  <w:style w:type="paragraph" w:styleId="3">
    <w:name w:val="heading 2"/>
    <w:basedOn w:val="1"/>
    <w:next w:val="1"/>
    <w:link w:val="43"/>
    <w:qFormat/>
    <w:uiPriority w:val="99"/>
    <w:pPr>
      <w:keepNext/>
      <w:numPr>
        <w:ilvl w:val="1"/>
        <w:numId w:val="1"/>
      </w:numPr>
      <w:jc w:val="left"/>
      <w:outlineLvl w:val="1"/>
    </w:pPr>
    <w:rPr>
      <w:rFonts w:ascii="黑体" w:hAnsi="黑体" w:eastAsia="黑体"/>
      <w:bCs/>
      <w:szCs w:val="32"/>
    </w:rPr>
  </w:style>
  <w:style w:type="paragraph" w:styleId="4">
    <w:name w:val="heading 3"/>
    <w:basedOn w:val="1"/>
    <w:next w:val="5"/>
    <w:link w:val="44"/>
    <w:qFormat/>
    <w:uiPriority w:val="99"/>
    <w:pPr>
      <w:keepNext/>
      <w:numPr>
        <w:ilvl w:val="2"/>
        <w:numId w:val="1"/>
      </w:numPr>
      <w:outlineLvl w:val="2"/>
    </w:pPr>
    <w:rPr>
      <w:rFonts w:ascii="黑体" w:hAnsi="黑体" w:eastAsia="黑体"/>
      <w:bCs/>
      <w:szCs w:val="32"/>
    </w:rPr>
  </w:style>
  <w:style w:type="paragraph" w:styleId="6">
    <w:name w:val="heading 4"/>
    <w:basedOn w:val="1"/>
    <w:next w:val="5"/>
    <w:link w:val="45"/>
    <w:qFormat/>
    <w:uiPriority w:val="99"/>
    <w:pPr>
      <w:keepNext/>
      <w:numPr>
        <w:ilvl w:val="3"/>
        <w:numId w:val="1"/>
      </w:numPr>
      <w:outlineLvl w:val="3"/>
    </w:pPr>
    <w:rPr>
      <w:rFonts w:ascii="黑体" w:hAnsi="黑体" w:eastAsia="黑体"/>
      <w:bCs/>
      <w:szCs w:val="28"/>
    </w:rPr>
  </w:style>
  <w:style w:type="paragraph" w:styleId="7">
    <w:name w:val="heading 5"/>
    <w:basedOn w:val="1"/>
    <w:next w:val="1"/>
    <w:link w:val="106"/>
    <w:qFormat/>
    <w:uiPriority w:val="99"/>
    <w:pPr>
      <w:keepNext/>
      <w:keepLines/>
      <w:tabs>
        <w:tab w:val="left" w:pos="1488"/>
      </w:tabs>
      <w:spacing w:before="280" w:after="290" w:line="320" w:lineRule="exact"/>
      <w:ind w:left="1488" w:right="100" w:rightChars="100" w:hanging="1008"/>
      <w:outlineLvl w:val="4"/>
    </w:pPr>
    <w:rPr>
      <w:rFonts w:eastAsia="华文宋体"/>
      <w:bCs/>
      <w:szCs w:val="28"/>
    </w:rPr>
  </w:style>
  <w:style w:type="paragraph" w:styleId="8">
    <w:name w:val="heading 6"/>
    <w:basedOn w:val="1"/>
    <w:next w:val="1"/>
    <w:link w:val="123"/>
    <w:qFormat/>
    <w:uiPriority w:val="9"/>
    <w:pPr>
      <w:keepNext/>
      <w:keepLines/>
      <w:spacing w:before="240" w:after="64" w:line="320" w:lineRule="auto"/>
      <w:ind w:left="-806" w:hanging="1152"/>
      <w:outlineLvl w:val="5"/>
    </w:pPr>
    <w:rPr>
      <w:rFonts w:ascii="Cambria" w:hAnsi="Cambria" w:eastAsia="仿宋_GB2312"/>
      <w:b/>
      <w:bCs/>
      <w:szCs w:val="24"/>
      <w:lang w:val="zh-CN"/>
    </w:rPr>
  </w:style>
  <w:style w:type="paragraph" w:styleId="9">
    <w:name w:val="heading 7"/>
    <w:basedOn w:val="1"/>
    <w:next w:val="1"/>
    <w:link w:val="124"/>
    <w:qFormat/>
    <w:uiPriority w:val="9"/>
    <w:pPr>
      <w:keepNext/>
      <w:keepLines/>
      <w:spacing w:before="240" w:after="64" w:line="320" w:lineRule="auto"/>
      <w:ind w:left="-662" w:hanging="1296"/>
      <w:outlineLvl w:val="6"/>
    </w:pPr>
    <w:rPr>
      <w:rFonts w:ascii="Calibri" w:hAnsi="Calibri" w:eastAsia="仿宋_GB2312"/>
      <w:b/>
      <w:bCs/>
      <w:szCs w:val="24"/>
      <w:lang w:val="zh-CN"/>
    </w:rPr>
  </w:style>
  <w:style w:type="paragraph" w:styleId="10">
    <w:name w:val="heading 8"/>
    <w:basedOn w:val="1"/>
    <w:next w:val="1"/>
    <w:link w:val="125"/>
    <w:qFormat/>
    <w:uiPriority w:val="9"/>
    <w:pPr>
      <w:keepNext/>
      <w:keepLines/>
      <w:spacing w:before="240" w:after="64" w:line="320" w:lineRule="auto"/>
      <w:ind w:left="-518" w:hanging="1440"/>
      <w:outlineLvl w:val="7"/>
    </w:pPr>
    <w:rPr>
      <w:rFonts w:ascii="Cambria" w:hAnsi="Cambria" w:eastAsia="仿宋_GB2312"/>
      <w:szCs w:val="24"/>
      <w:lang w:val="zh-CN"/>
    </w:rPr>
  </w:style>
  <w:style w:type="paragraph" w:styleId="11">
    <w:name w:val="heading 9"/>
    <w:basedOn w:val="1"/>
    <w:next w:val="1"/>
    <w:link w:val="126"/>
    <w:qFormat/>
    <w:uiPriority w:val="9"/>
    <w:pPr>
      <w:keepNext/>
      <w:keepLines/>
      <w:spacing w:before="240" w:after="64" w:line="320" w:lineRule="auto"/>
      <w:ind w:left="-374" w:hanging="1584"/>
      <w:outlineLvl w:val="8"/>
    </w:pPr>
    <w:rPr>
      <w:rFonts w:ascii="Cambria" w:hAnsi="Cambria" w:eastAsia="仿宋_GB2312"/>
      <w:sz w:val="28"/>
      <w:lang w:val="zh-CN"/>
    </w:rPr>
  </w:style>
  <w:style w:type="character" w:default="1" w:styleId="37">
    <w:name w:val="Default Paragraph Font"/>
    <w:semiHidden/>
    <w:unhideWhenUsed/>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5">
    <w:name w:val="Body Text Indent 2"/>
    <w:basedOn w:val="1"/>
    <w:link w:val="56"/>
    <w:qFormat/>
    <w:uiPriority w:val="99"/>
    <w:pPr>
      <w:ind w:firstLine="480" w:firstLineChars="200"/>
    </w:pPr>
  </w:style>
  <w:style w:type="paragraph" w:styleId="12">
    <w:name w:val="toc 7"/>
    <w:basedOn w:val="1"/>
    <w:next w:val="1"/>
    <w:unhideWhenUsed/>
    <w:qFormat/>
    <w:uiPriority w:val="39"/>
    <w:pPr>
      <w:spacing w:line="240" w:lineRule="auto"/>
      <w:ind w:left="2520" w:leftChars="1200"/>
    </w:pPr>
    <w:rPr>
      <w:rFonts w:asciiTheme="minorHAnsi" w:hAnsiTheme="minorHAnsi" w:eastAsiaTheme="minorEastAsia" w:cstheme="minorBidi"/>
      <w:sz w:val="21"/>
      <w:szCs w:val="22"/>
    </w:rPr>
  </w:style>
  <w:style w:type="paragraph" w:styleId="13">
    <w:name w:val="Normal Indent"/>
    <w:basedOn w:val="1"/>
    <w:link w:val="127"/>
    <w:qFormat/>
    <w:uiPriority w:val="0"/>
    <w:pPr>
      <w:numPr>
        <w:ilvl w:val="0"/>
        <w:numId w:val="2"/>
      </w:numPr>
      <w:adjustRightInd w:val="0"/>
      <w:spacing w:line="310" w:lineRule="exact"/>
    </w:pPr>
    <w:rPr>
      <w:sz w:val="21"/>
      <w:szCs w:val="20"/>
    </w:rPr>
  </w:style>
  <w:style w:type="paragraph" w:styleId="14">
    <w:name w:val="caption"/>
    <w:basedOn w:val="1"/>
    <w:next w:val="1"/>
    <w:link w:val="111"/>
    <w:unhideWhenUsed/>
    <w:qFormat/>
    <w:uiPriority w:val="99"/>
    <w:pPr>
      <w:spacing w:line="328" w:lineRule="auto"/>
    </w:pPr>
    <w:rPr>
      <w:rFonts w:eastAsia="黑体" w:asciiTheme="majorHAnsi" w:hAnsiTheme="majorHAnsi" w:cstheme="majorBidi"/>
      <w:sz w:val="20"/>
      <w:szCs w:val="20"/>
    </w:rPr>
  </w:style>
  <w:style w:type="paragraph" w:styleId="15">
    <w:name w:val="Document Map"/>
    <w:basedOn w:val="1"/>
    <w:link w:val="75"/>
    <w:semiHidden/>
    <w:qFormat/>
    <w:uiPriority w:val="0"/>
    <w:rPr>
      <w:rFonts w:ascii="宋体"/>
      <w:kern w:val="0"/>
      <w:sz w:val="18"/>
      <w:szCs w:val="18"/>
    </w:rPr>
  </w:style>
  <w:style w:type="paragraph" w:styleId="16">
    <w:name w:val="annotation text"/>
    <w:basedOn w:val="1"/>
    <w:link w:val="110"/>
    <w:semiHidden/>
    <w:unhideWhenUsed/>
    <w:qFormat/>
    <w:uiPriority w:val="99"/>
    <w:pPr>
      <w:spacing w:line="328" w:lineRule="auto"/>
      <w:jc w:val="left"/>
    </w:pPr>
  </w:style>
  <w:style w:type="paragraph" w:styleId="17">
    <w:name w:val="Body Text"/>
    <w:basedOn w:val="1"/>
    <w:link w:val="145"/>
    <w:unhideWhenUsed/>
    <w:qFormat/>
    <w:uiPriority w:val="99"/>
    <w:pPr>
      <w:spacing w:after="120"/>
    </w:pPr>
  </w:style>
  <w:style w:type="paragraph" w:styleId="18">
    <w:name w:val="toc 5"/>
    <w:basedOn w:val="1"/>
    <w:next w:val="1"/>
    <w:unhideWhenUsed/>
    <w:qFormat/>
    <w:uiPriority w:val="39"/>
    <w:pPr>
      <w:spacing w:line="240" w:lineRule="auto"/>
      <w:ind w:left="1680" w:leftChars="800"/>
    </w:pPr>
    <w:rPr>
      <w:rFonts w:asciiTheme="minorHAnsi" w:hAnsiTheme="minorHAnsi" w:eastAsiaTheme="minorEastAsia" w:cstheme="minorBidi"/>
      <w:sz w:val="21"/>
      <w:szCs w:val="22"/>
    </w:rPr>
  </w:style>
  <w:style w:type="paragraph" w:styleId="19">
    <w:name w:val="toc 3"/>
    <w:basedOn w:val="1"/>
    <w:next w:val="1"/>
    <w:unhideWhenUsed/>
    <w:qFormat/>
    <w:uiPriority w:val="39"/>
  </w:style>
  <w:style w:type="paragraph" w:styleId="20">
    <w:name w:val="toc 8"/>
    <w:basedOn w:val="1"/>
    <w:next w:val="1"/>
    <w:unhideWhenUsed/>
    <w:qFormat/>
    <w:uiPriority w:val="39"/>
    <w:pPr>
      <w:spacing w:line="240" w:lineRule="auto"/>
      <w:ind w:left="2940" w:leftChars="1400"/>
    </w:pPr>
    <w:rPr>
      <w:rFonts w:asciiTheme="minorHAnsi" w:hAnsiTheme="minorHAnsi" w:eastAsiaTheme="minorEastAsia" w:cstheme="minorBidi"/>
      <w:sz w:val="21"/>
      <w:szCs w:val="22"/>
    </w:rPr>
  </w:style>
  <w:style w:type="paragraph" w:styleId="21">
    <w:name w:val="endnote text"/>
    <w:basedOn w:val="1"/>
    <w:semiHidden/>
    <w:unhideWhenUsed/>
    <w:qFormat/>
    <w:uiPriority w:val="99"/>
    <w:pPr>
      <w:snapToGrid w:val="0"/>
      <w:jc w:val="left"/>
    </w:pPr>
  </w:style>
  <w:style w:type="paragraph" w:styleId="22">
    <w:name w:val="Balloon Text"/>
    <w:basedOn w:val="1"/>
    <w:link w:val="87"/>
    <w:unhideWhenUsed/>
    <w:qFormat/>
    <w:uiPriority w:val="99"/>
    <w:pPr>
      <w:spacing w:line="240" w:lineRule="auto"/>
    </w:pPr>
    <w:rPr>
      <w:sz w:val="18"/>
      <w:szCs w:val="18"/>
    </w:rPr>
  </w:style>
  <w:style w:type="paragraph" w:styleId="23">
    <w:name w:val="footer"/>
    <w:basedOn w:val="1"/>
    <w:link w:val="48"/>
    <w:qFormat/>
    <w:uiPriority w:val="99"/>
    <w:pPr>
      <w:tabs>
        <w:tab w:val="center" w:pos="4153"/>
        <w:tab w:val="right" w:pos="8306"/>
      </w:tabs>
      <w:snapToGrid w:val="0"/>
      <w:spacing w:line="240" w:lineRule="atLeast"/>
    </w:pPr>
    <w:rPr>
      <w:szCs w:val="18"/>
    </w:rPr>
  </w:style>
  <w:style w:type="paragraph" w:styleId="24">
    <w:name w:val="header"/>
    <w:basedOn w:val="1"/>
    <w:link w:val="47"/>
    <w:qFormat/>
    <w:uiPriority w:val="99"/>
    <w:pPr>
      <w:pBdr>
        <w:bottom w:val="single" w:color="auto" w:sz="4" w:space="1"/>
      </w:pBdr>
      <w:tabs>
        <w:tab w:val="center" w:pos="4153"/>
        <w:tab w:val="right" w:pos="8306"/>
      </w:tabs>
      <w:snapToGrid w:val="0"/>
      <w:spacing w:line="240" w:lineRule="atLeast"/>
    </w:pPr>
    <w:rPr>
      <w:szCs w:val="18"/>
    </w:rPr>
  </w:style>
  <w:style w:type="paragraph" w:styleId="25">
    <w:name w:val="toc 1"/>
    <w:basedOn w:val="1"/>
    <w:next w:val="1"/>
    <w:qFormat/>
    <w:uiPriority w:val="39"/>
  </w:style>
  <w:style w:type="paragraph" w:styleId="26">
    <w:name w:val="toc 4"/>
    <w:basedOn w:val="1"/>
    <w:next w:val="1"/>
    <w:unhideWhenUsed/>
    <w:qFormat/>
    <w:uiPriority w:val="39"/>
    <w:pPr>
      <w:spacing w:line="240" w:lineRule="auto"/>
      <w:ind w:left="1260" w:leftChars="600"/>
    </w:pPr>
    <w:rPr>
      <w:rFonts w:asciiTheme="minorHAnsi" w:hAnsiTheme="minorHAnsi" w:eastAsiaTheme="minorEastAsia" w:cstheme="minorBidi"/>
      <w:sz w:val="21"/>
      <w:szCs w:val="22"/>
    </w:rPr>
  </w:style>
  <w:style w:type="paragraph" w:styleId="27">
    <w:name w:val="List"/>
    <w:basedOn w:val="1"/>
    <w:semiHidden/>
    <w:unhideWhenUsed/>
    <w:qFormat/>
    <w:uiPriority w:val="99"/>
    <w:pPr>
      <w:ind w:left="200" w:hanging="200" w:hangingChars="200"/>
      <w:contextualSpacing/>
    </w:pPr>
  </w:style>
  <w:style w:type="paragraph" w:styleId="28">
    <w:name w:val="toc 6"/>
    <w:basedOn w:val="1"/>
    <w:next w:val="1"/>
    <w:unhideWhenUsed/>
    <w:qFormat/>
    <w:uiPriority w:val="39"/>
    <w:pPr>
      <w:spacing w:line="240" w:lineRule="auto"/>
      <w:ind w:left="2100" w:leftChars="1000"/>
    </w:pPr>
    <w:rPr>
      <w:rFonts w:asciiTheme="minorHAnsi" w:hAnsiTheme="minorHAnsi" w:eastAsiaTheme="minorEastAsia" w:cstheme="minorBidi"/>
      <w:sz w:val="21"/>
      <w:szCs w:val="22"/>
    </w:rPr>
  </w:style>
  <w:style w:type="paragraph" w:styleId="29">
    <w:name w:val="toc 2"/>
    <w:basedOn w:val="1"/>
    <w:next w:val="1"/>
    <w:qFormat/>
    <w:uiPriority w:val="39"/>
  </w:style>
  <w:style w:type="paragraph" w:styleId="30">
    <w:name w:val="toc 9"/>
    <w:basedOn w:val="1"/>
    <w:next w:val="1"/>
    <w:unhideWhenUsed/>
    <w:qFormat/>
    <w:uiPriority w:val="39"/>
    <w:pPr>
      <w:spacing w:line="240" w:lineRule="auto"/>
      <w:ind w:left="3360" w:leftChars="1600"/>
    </w:pPr>
    <w:rPr>
      <w:rFonts w:asciiTheme="minorHAnsi" w:hAnsiTheme="minorHAnsi" w:eastAsiaTheme="minorEastAsia" w:cstheme="minorBidi"/>
      <w:sz w:val="21"/>
      <w:szCs w:val="22"/>
    </w:rPr>
  </w:style>
  <w:style w:type="paragraph" w:styleId="31">
    <w:name w:val="HTML Preformatted"/>
    <w:basedOn w:val="1"/>
    <w:link w:val="129"/>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paragraph" w:styleId="32">
    <w:name w:val="Normal (Web)"/>
    <w:basedOn w:val="1"/>
    <w:unhideWhenUsed/>
    <w:qFormat/>
    <w:uiPriority w:val="99"/>
    <w:pPr>
      <w:spacing w:line="328" w:lineRule="auto"/>
    </w:pPr>
  </w:style>
  <w:style w:type="paragraph" w:styleId="33">
    <w:name w:val="Title"/>
    <w:basedOn w:val="1"/>
    <w:next w:val="1"/>
    <w:link w:val="46"/>
    <w:qFormat/>
    <w:uiPriority w:val="0"/>
    <w:pPr>
      <w:jc w:val="center"/>
      <w:outlineLvl w:val="0"/>
    </w:pPr>
    <w:rPr>
      <w:rFonts w:ascii="黑体" w:hAnsi="黑体" w:eastAsia="黑体"/>
      <w:bCs/>
      <w:sz w:val="32"/>
      <w:szCs w:val="32"/>
    </w:rPr>
  </w:style>
  <w:style w:type="paragraph" w:styleId="34">
    <w:name w:val="annotation subject"/>
    <w:basedOn w:val="16"/>
    <w:next w:val="16"/>
    <w:link w:val="128"/>
    <w:semiHidden/>
    <w:unhideWhenUsed/>
    <w:qFormat/>
    <w:uiPriority w:val="99"/>
    <w:pPr>
      <w:spacing w:line="331" w:lineRule="auto"/>
    </w:pPr>
    <w:rPr>
      <w:b/>
      <w:bCs/>
    </w:rPr>
  </w:style>
  <w:style w:type="table" w:styleId="36">
    <w:name w:val="Table Grid"/>
    <w:basedOn w:val="35"/>
    <w:qFormat/>
    <w:uiPriority w:val="99"/>
    <w:rPr>
      <w:rFonts w:eastAsia="Times New Roman" w:asciiTheme="minorHAnsi" w:hAnsiTheme="minorHAnsi" w:cstheme="minorBidi"/>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8">
    <w:name w:val="endnote reference"/>
    <w:basedOn w:val="37"/>
    <w:semiHidden/>
    <w:unhideWhenUsed/>
    <w:qFormat/>
    <w:uiPriority w:val="99"/>
    <w:rPr>
      <w:vertAlign w:val="superscript"/>
    </w:rPr>
  </w:style>
  <w:style w:type="character" w:styleId="39">
    <w:name w:val="page number"/>
    <w:qFormat/>
    <w:uiPriority w:val="0"/>
    <w:rPr>
      <w:rFonts w:ascii="宋体" w:hAnsi="Times New Roman" w:eastAsia="宋体"/>
      <w:sz w:val="21"/>
      <w:szCs w:val="21"/>
    </w:rPr>
  </w:style>
  <w:style w:type="character" w:styleId="40">
    <w:name w:val="Hyperlink"/>
    <w:unhideWhenUsed/>
    <w:qFormat/>
    <w:uiPriority w:val="99"/>
    <w:rPr>
      <w:color w:val="0000FF"/>
      <w:u w:val="single"/>
    </w:rPr>
  </w:style>
  <w:style w:type="character" w:styleId="41">
    <w:name w:val="annotation reference"/>
    <w:basedOn w:val="37"/>
    <w:semiHidden/>
    <w:unhideWhenUsed/>
    <w:qFormat/>
    <w:uiPriority w:val="99"/>
    <w:rPr>
      <w:sz w:val="21"/>
      <w:szCs w:val="21"/>
    </w:rPr>
  </w:style>
  <w:style w:type="character" w:customStyle="1" w:styleId="42">
    <w:name w:val="标题 1 字符"/>
    <w:link w:val="2"/>
    <w:qFormat/>
    <w:uiPriority w:val="0"/>
    <w:rPr>
      <w:rFonts w:ascii="黑体" w:hAnsi="黑体" w:eastAsia="黑体"/>
      <w:bCs/>
      <w:kern w:val="44"/>
      <w:sz w:val="24"/>
      <w:szCs w:val="44"/>
    </w:rPr>
  </w:style>
  <w:style w:type="character" w:customStyle="1" w:styleId="43">
    <w:name w:val="标题 2 字符"/>
    <w:link w:val="3"/>
    <w:qFormat/>
    <w:uiPriority w:val="99"/>
    <w:rPr>
      <w:rFonts w:ascii="黑体" w:hAnsi="黑体" w:eastAsia="黑体"/>
      <w:bCs/>
      <w:kern w:val="2"/>
      <w:sz w:val="24"/>
      <w:szCs w:val="32"/>
    </w:rPr>
  </w:style>
  <w:style w:type="character" w:customStyle="1" w:styleId="44">
    <w:name w:val="标题 3 字符"/>
    <w:link w:val="4"/>
    <w:qFormat/>
    <w:uiPriority w:val="99"/>
    <w:rPr>
      <w:rFonts w:ascii="黑体" w:hAnsi="黑体" w:eastAsia="黑体"/>
      <w:bCs/>
      <w:kern w:val="2"/>
      <w:sz w:val="24"/>
      <w:szCs w:val="32"/>
    </w:rPr>
  </w:style>
  <w:style w:type="character" w:customStyle="1" w:styleId="45">
    <w:name w:val="标题 4 字符"/>
    <w:link w:val="6"/>
    <w:qFormat/>
    <w:uiPriority w:val="99"/>
    <w:rPr>
      <w:rFonts w:ascii="黑体" w:hAnsi="黑体" w:eastAsia="黑体"/>
      <w:bCs/>
      <w:kern w:val="2"/>
      <w:sz w:val="24"/>
      <w:szCs w:val="28"/>
    </w:rPr>
  </w:style>
  <w:style w:type="character" w:customStyle="1" w:styleId="46">
    <w:name w:val="标题 字符"/>
    <w:link w:val="33"/>
    <w:qFormat/>
    <w:uiPriority w:val="0"/>
    <w:rPr>
      <w:rFonts w:ascii="黑体" w:hAnsi="黑体" w:eastAsia="黑体"/>
      <w:bCs/>
      <w:sz w:val="32"/>
      <w:szCs w:val="32"/>
    </w:rPr>
  </w:style>
  <w:style w:type="character" w:customStyle="1" w:styleId="47">
    <w:name w:val="页眉 字符"/>
    <w:link w:val="24"/>
    <w:qFormat/>
    <w:uiPriority w:val="99"/>
    <w:rPr>
      <w:rFonts w:ascii="Times New Roman" w:hAnsi="Times New Roman"/>
      <w:kern w:val="2"/>
      <w:sz w:val="24"/>
      <w:szCs w:val="18"/>
    </w:rPr>
  </w:style>
  <w:style w:type="character" w:customStyle="1" w:styleId="48">
    <w:name w:val="页脚 字符"/>
    <w:link w:val="23"/>
    <w:qFormat/>
    <w:uiPriority w:val="99"/>
    <w:rPr>
      <w:rFonts w:ascii="Times New Roman" w:hAnsi="Times New Roman"/>
      <w:kern w:val="2"/>
      <w:sz w:val="24"/>
      <w:szCs w:val="18"/>
    </w:rPr>
  </w:style>
  <w:style w:type="paragraph" w:customStyle="1" w:styleId="49">
    <w:name w:val="专-首页五号黑体"/>
    <w:link w:val="64"/>
    <w:qFormat/>
    <w:uiPriority w:val="4"/>
    <w:pPr>
      <w:textAlignment w:val="top"/>
    </w:pPr>
    <w:rPr>
      <w:rFonts w:ascii="Times New Roman" w:hAnsi="Times New Roman" w:eastAsia="黑体" w:cs="宋体"/>
      <w:lang w:val="en-US" w:eastAsia="zh-CN" w:bidi="ar-SA"/>
    </w:rPr>
  </w:style>
  <w:style w:type="paragraph" w:customStyle="1" w:styleId="50">
    <w:name w:val="专-首页二号黑体 分散对齐"/>
    <w:qFormat/>
    <w:uiPriority w:val="4"/>
    <w:pPr>
      <w:jc w:val="center"/>
    </w:pPr>
    <w:rPr>
      <w:rFonts w:ascii="黑体" w:hAnsi="黑体" w:eastAsia="黑体" w:cs="宋体"/>
      <w:spacing w:val="38"/>
      <w:kern w:val="2"/>
      <w:sz w:val="44"/>
      <w:lang w:val="en-US" w:eastAsia="zh-CN" w:bidi="ar-SA"/>
    </w:rPr>
  </w:style>
  <w:style w:type="paragraph" w:customStyle="1" w:styleId="51">
    <w:name w:val="正文 居中"/>
    <w:basedOn w:val="1"/>
    <w:qFormat/>
    <w:uiPriority w:val="0"/>
    <w:pPr>
      <w:jc w:val="center"/>
    </w:pPr>
    <w:rPr>
      <w:rFonts w:cs="宋体"/>
      <w:szCs w:val="20"/>
    </w:rPr>
  </w:style>
  <w:style w:type="paragraph" w:customStyle="1" w:styleId="52">
    <w:name w:val="正文 右对齐"/>
    <w:basedOn w:val="51"/>
    <w:qFormat/>
    <w:uiPriority w:val="1"/>
    <w:pPr>
      <w:jc w:val="right"/>
    </w:pPr>
  </w:style>
  <w:style w:type="paragraph" w:customStyle="1" w:styleId="53">
    <w:name w:val="专-首页四号黑体"/>
    <w:link w:val="58"/>
    <w:qFormat/>
    <w:uiPriority w:val="4"/>
    <w:pPr>
      <w:widowControl w:val="0"/>
    </w:pPr>
    <w:rPr>
      <w:rFonts w:ascii="Times New Roman" w:hAnsi="Times New Roman" w:eastAsia="黑体" w:cs="Times New Roman"/>
      <w:sz w:val="28"/>
      <w:lang w:val="en-US" w:eastAsia="zh-CN" w:bidi="ar-SA"/>
    </w:rPr>
  </w:style>
  <w:style w:type="paragraph" w:customStyle="1" w:styleId="54">
    <w:name w:val="专-首页标题 黑体一号"/>
    <w:qFormat/>
    <w:uiPriority w:val="4"/>
    <w:pPr>
      <w:widowControl w:val="0"/>
      <w:spacing w:line="331" w:lineRule="auto"/>
      <w:jc w:val="center"/>
    </w:pPr>
    <w:rPr>
      <w:rFonts w:ascii="黑体" w:hAnsi="黑体" w:eastAsia="黑体" w:cs="Times New Roman"/>
      <w:kern w:val="2"/>
      <w:sz w:val="52"/>
      <w:szCs w:val="21"/>
      <w:lang w:val="en-US" w:eastAsia="zh-CN" w:bidi="ar-SA"/>
    </w:rPr>
  </w:style>
  <w:style w:type="paragraph" w:customStyle="1" w:styleId="55">
    <w:name w:val="附录A.1.1"/>
    <w:basedOn w:val="1"/>
    <w:next w:val="5"/>
    <w:qFormat/>
    <w:uiPriority w:val="3"/>
    <w:pPr>
      <w:numPr>
        <w:ilvl w:val="2"/>
        <w:numId w:val="3"/>
      </w:numPr>
      <w:outlineLvl w:val="2"/>
    </w:pPr>
    <w:rPr>
      <w:rFonts w:ascii="黑体" w:hAnsi="黑体" w:eastAsia="黑体"/>
    </w:rPr>
  </w:style>
  <w:style w:type="character" w:customStyle="1" w:styleId="56">
    <w:name w:val="正文文本缩进 2 字符"/>
    <w:link w:val="5"/>
    <w:qFormat/>
    <w:uiPriority w:val="99"/>
    <w:rPr>
      <w:rFonts w:ascii="Times New Roman" w:hAnsi="Times New Roman"/>
      <w:kern w:val="2"/>
      <w:sz w:val="24"/>
      <w:szCs w:val="21"/>
    </w:rPr>
  </w:style>
  <w:style w:type="paragraph" w:customStyle="1" w:styleId="57">
    <w:name w:val="表中文字 注脚 宋体五号"/>
    <w:basedOn w:val="1"/>
    <w:qFormat/>
    <w:uiPriority w:val="2"/>
    <w:pPr>
      <w:spacing w:line="240" w:lineRule="auto"/>
    </w:pPr>
    <w:rPr>
      <w:sz w:val="21"/>
    </w:rPr>
  </w:style>
  <w:style w:type="character" w:customStyle="1" w:styleId="58">
    <w:name w:val="专-首页四号黑体 Char Char"/>
    <w:link w:val="53"/>
    <w:qFormat/>
    <w:uiPriority w:val="4"/>
    <w:rPr>
      <w:rFonts w:ascii="Times New Roman" w:hAnsi="Times New Roman" w:eastAsia="黑体"/>
      <w:sz w:val="28"/>
      <w:lang w:bidi="ar-SA"/>
    </w:rPr>
  </w:style>
  <w:style w:type="paragraph" w:customStyle="1" w:styleId="59">
    <w:name w:val="图中文字可采用宋小五号"/>
    <w:basedOn w:val="1"/>
    <w:qFormat/>
    <w:uiPriority w:val="2"/>
    <w:rPr>
      <w:sz w:val="18"/>
    </w:rPr>
  </w:style>
  <w:style w:type="paragraph" w:customStyle="1" w:styleId="60">
    <w:name w:val="图题 黑体小四号 居中"/>
    <w:basedOn w:val="1"/>
    <w:qFormat/>
    <w:uiPriority w:val="0"/>
    <w:pPr>
      <w:keepNext/>
      <w:numPr>
        <w:ilvl w:val="0"/>
        <w:numId w:val="4"/>
      </w:numPr>
      <w:jc w:val="center"/>
    </w:pPr>
    <w:rPr>
      <w:rFonts w:ascii="黑体" w:hAnsi="黑体" w:eastAsia="黑体" w:cs="宋体"/>
      <w:szCs w:val="20"/>
    </w:rPr>
  </w:style>
  <w:style w:type="paragraph" w:customStyle="1" w:styleId="61">
    <w:name w:val="附录A"/>
    <w:basedOn w:val="1"/>
    <w:next w:val="62"/>
    <w:qFormat/>
    <w:uiPriority w:val="3"/>
    <w:pPr>
      <w:numPr>
        <w:ilvl w:val="0"/>
        <w:numId w:val="3"/>
      </w:numPr>
      <w:jc w:val="center"/>
      <w:outlineLvl w:val="0"/>
    </w:pPr>
    <w:rPr>
      <w:rFonts w:ascii="黑体" w:hAnsi="黑体" w:eastAsia="黑体"/>
    </w:rPr>
  </w:style>
  <w:style w:type="paragraph" w:customStyle="1" w:styleId="62">
    <w:name w:val="附录A.1"/>
    <w:basedOn w:val="1"/>
    <w:next w:val="5"/>
    <w:qFormat/>
    <w:uiPriority w:val="3"/>
    <w:pPr>
      <w:numPr>
        <w:ilvl w:val="1"/>
        <w:numId w:val="3"/>
      </w:numPr>
      <w:ind w:left="0"/>
      <w:outlineLvl w:val="1"/>
    </w:pPr>
    <w:rPr>
      <w:rFonts w:ascii="黑体" w:hAnsi="黑体" w:eastAsia="黑体"/>
    </w:rPr>
  </w:style>
  <w:style w:type="paragraph" w:customStyle="1" w:styleId="63">
    <w:name w:val="专-首页初号黑体"/>
    <w:link w:val="65"/>
    <w:qFormat/>
    <w:uiPriority w:val="4"/>
    <w:pPr>
      <w:jc w:val="right"/>
      <w:textAlignment w:val="top"/>
    </w:pPr>
    <w:rPr>
      <w:rFonts w:ascii="Times New Roman" w:hAnsi="Times New Roman" w:eastAsia="黑体" w:cs="Times New Roman"/>
      <w:sz w:val="84"/>
      <w:lang w:val="en-US" w:eastAsia="zh-CN" w:bidi="ar-SA"/>
    </w:rPr>
  </w:style>
  <w:style w:type="character" w:customStyle="1" w:styleId="64">
    <w:name w:val="专-首页五号黑体 Char"/>
    <w:link w:val="49"/>
    <w:qFormat/>
    <w:uiPriority w:val="4"/>
    <w:rPr>
      <w:rFonts w:ascii="Times New Roman" w:hAnsi="Times New Roman" w:eastAsia="黑体" w:cs="宋体"/>
      <w:lang w:val="en-US" w:eastAsia="zh-CN" w:bidi="ar-SA"/>
    </w:rPr>
  </w:style>
  <w:style w:type="character" w:customStyle="1" w:styleId="65">
    <w:name w:val="专-首页初号黑体 Char"/>
    <w:link w:val="63"/>
    <w:qFormat/>
    <w:uiPriority w:val="4"/>
    <w:rPr>
      <w:rFonts w:ascii="Times New Roman" w:hAnsi="Times New Roman" w:eastAsia="黑体"/>
      <w:sz w:val="84"/>
      <w:lang w:bidi="ar-SA"/>
    </w:rPr>
  </w:style>
  <w:style w:type="paragraph" w:customStyle="1" w:styleId="66">
    <w:name w:val="军标隶书缩进2"/>
    <w:basedOn w:val="5"/>
    <w:qFormat/>
    <w:uiPriority w:val="2"/>
    <w:pPr>
      <w:ind w:firstLine="200"/>
    </w:pPr>
    <w:rPr>
      <w:rFonts w:ascii="隶书" w:hAnsi="隶书" w:eastAsia="隶书" w:cs="宋体"/>
      <w:szCs w:val="20"/>
    </w:rPr>
  </w:style>
  <w:style w:type="character" w:customStyle="1" w:styleId="67">
    <w:name w:val="样式 红色"/>
    <w:qFormat/>
    <w:uiPriority w:val="3"/>
    <w:rPr>
      <w:color w:val="FF0000"/>
    </w:rPr>
  </w:style>
  <w:style w:type="character" w:customStyle="1" w:styleId="68">
    <w:name w:val="军标隶书"/>
    <w:qFormat/>
    <w:uiPriority w:val="2"/>
    <w:rPr>
      <w:rFonts w:hint="eastAsia" w:ascii="隶书" w:hAnsi="隶书" w:eastAsia="隶书"/>
      <w:sz w:val="24"/>
    </w:rPr>
  </w:style>
  <w:style w:type="character" w:customStyle="1" w:styleId="69">
    <w:name w:val="样式 下标"/>
    <w:qFormat/>
    <w:uiPriority w:val="4"/>
    <w:rPr>
      <w:vertAlign w:val="subscript"/>
    </w:rPr>
  </w:style>
  <w:style w:type="character" w:customStyle="1" w:styleId="70">
    <w:name w:val="样式 下划线"/>
    <w:qFormat/>
    <w:uiPriority w:val="4"/>
    <w:rPr>
      <w:u w:val="single"/>
    </w:rPr>
  </w:style>
  <w:style w:type="character" w:customStyle="1" w:styleId="71">
    <w:name w:val="样式 倾斜"/>
    <w:qFormat/>
    <w:uiPriority w:val="4"/>
    <w:rPr>
      <w:i/>
      <w:iCs/>
    </w:rPr>
  </w:style>
  <w:style w:type="character" w:customStyle="1" w:styleId="72">
    <w:name w:val="样式 上标"/>
    <w:qFormat/>
    <w:uiPriority w:val="4"/>
    <w:rPr>
      <w:vertAlign w:val="superscript"/>
    </w:rPr>
  </w:style>
  <w:style w:type="character" w:customStyle="1" w:styleId="73">
    <w:name w:val="样式 加粗"/>
    <w:qFormat/>
    <w:uiPriority w:val="4"/>
    <w:rPr>
      <w:b/>
      <w:bCs/>
    </w:rPr>
  </w:style>
  <w:style w:type="paragraph" w:customStyle="1" w:styleId="74">
    <w:name w:val="表题 黑小四居中"/>
    <w:basedOn w:val="1"/>
    <w:qFormat/>
    <w:uiPriority w:val="2"/>
    <w:pPr>
      <w:keepNext/>
      <w:numPr>
        <w:ilvl w:val="0"/>
        <w:numId w:val="5"/>
      </w:numPr>
      <w:jc w:val="center"/>
    </w:pPr>
    <w:rPr>
      <w:rFonts w:ascii="黑体" w:hAnsi="黑体" w:eastAsia="黑体"/>
    </w:rPr>
  </w:style>
  <w:style w:type="character" w:customStyle="1" w:styleId="75">
    <w:name w:val="文档结构图 字符"/>
    <w:link w:val="15"/>
    <w:semiHidden/>
    <w:qFormat/>
    <w:uiPriority w:val="0"/>
    <w:rPr>
      <w:rFonts w:ascii="宋体" w:hAnsi="Times New Roman" w:eastAsia="宋体" w:cs="Times New Roman"/>
      <w:sz w:val="18"/>
      <w:szCs w:val="18"/>
    </w:rPr>
  </w:style>
  <w:style w:type="paragraph" w:customStyle="1" w:styleId="76">
    <w:name w:val="表中文字 注脚 居中 宋体五号"/>
    <w:basedOn w:val="57"/>
    <w:qFormat/>
    <w:uiPriority w:val="2"/>
    <w:pPr>
      <w:jc w:val="center"/>
    </w:pPr>
  </w:style>
  <w:style w:type="paragraph" w:customStyle="1" w:styleId="77">
    <w:name w:val="表中文字 注脚 右对齐 宋体五号"/>
    <w:basedOn w:val="57"/>
    <w:qFormat/>
    <w:uiPriority w:val="2"/>
    <w:pPr>
      <w:jc w:val="right"/>
    </w:pPr>
  </w:style>
  <w:style w:type="paragraph" w:customStyle="1" w:styleId="78">
    <w:name w:val="专-首页三号黑体"/>
    <w:basedOn w:val="1"/>
    <w:qFormat/>
    <w:uiPriority w:val="4"/>
    <w:pPr>
      <w:jc w:val="center"/>
    </w:pPr>
    <w:rPr>
      <w:rFonts w:eastAsia="黑体"/>
      <w:sz w:val="32"/>
    </w:rPr>
  </w:style>
  <w:style w:type="paragraph" w:customStyle="1" w:styleId="79">
    <w:name w:val="表中序号 123"/>
    <w:basedOn w:val="76"/>
    <w:qFormat/>
    <w:uiPriority w:val="2"/>
    <w:pPr>
      <w:numPr>
        <w:ilvl w:val="0"/>
        <w:numId w:val="6"/>
      </w:numPr>
    </w:pPr>
  </w:style>
  <w:style w:type="paragraph" w:styleId="80">
    <w:name w:val="List Paragraph"/>
    <w:basedOn w:val="1"/>
    <w:qFormat/>
    <w:uiPriority w:val="34"/>
    <w:pPr>
      <w:ind w:firstLine="420" w:firstLineChars="200"/>
    </w:pPr>
  </w:style>
  <w:style w:type="paragraph" w:customStyle="1" w:styleId="81">
    <w:name w:val="正文一级列项 a)b)c)"/>
    <w:basedOn w:val="1"/>
    <w:link w:val="82"/>
    <w:qFormat/>
    <w:uiPriority w:val="1"/>
    <w:pPr>
      <w:numPr>
        <w:ilvl w:val="0"/>
        <w:numId w:val="7"/>
      </w:numPr>
    </w:pPr>
  </w:style>
  <w:style w:type="character" w:customStyle="1" w:styleId="82">
    <w:name w:val="正文一级列项 a)b)c) Char"/>
    <w:basedOn w:val="37"/>
    <w:link w:val="81"/>
    <w:qFormat/>
    <w:uiPriority w:val="1"/>
    <w:rPr>
      <w:kern w:val="2"/>
      <w:sz w:val="24"/>
      <w:szCs w:val="21"/>
    </w:rPr>
  </w:style>
  <w:style w:type="paragraph" w:customStyle="1" w:styleId="83">
    <w:name w:val="正文二级列项 1)2)3)"/>
    <w:basedOn w:val="1"/>
    <w:qFormat/>
    <w:uiPriority w:val="1"/>
    <w:pPr>
      <w:numPr>
        <w:ilvl w:val="0"/>
        <w:numId w:val="8"/>
      </w:numPr>
      <w:ind w:left="1259"/>
    </w:pPr>
  </w:style>
  <w:style w:type="paragraph" w:customStyle="1" w:styleId="84">
    <w:name w:val="表中一级列项 a)b)c)"/>
    <w:basedOn w:val="57"/>
    <w:qFormat/>
    <w:uiPriority w:val="2"/>
    <w:pPr>
      <w:ind w:hanging="175" w:hangingChars="175"/>
    </w:pPr>
  </w:style>
  <w:style w:type="paragraph" w:customStyle="1" w:styleId="85">
    <w:name w:val="表中二级列项 1)2)3)"/>
    <w:basedOn w:val="57"/>
    <w:qFormat/>
    <w:uiPriority w:val="2"/>
    <w:pPr>
      <w:numPr>
        <w:ilvl w:val="0"/>
        <w:numId w:val="9"/>
      </w:numPr>
    </w:pPr>
  </w:style>
  <w:style w:type="character" w:customStyle="1" w:styleId="86">
    <w:name w:val="样式 蓝色"/>
    <w:basedOn w:val="37"/>
    <w:qFormat/>
    <w:uiPriority w:val="3"/>
    <w:rPr>
      <w:rFonts w:ascii="Times New Roman" w:hAnsi="Times New Roman" w:eastAsia="宋体"/>
      <w:color w:val="0070C0"/>
      <w:sz w:val="24"/>
    </w:rPr>
  </w:style>
  <w:style w:type="character" w:customStyle="1" w:styleId="87">
    <w:name w:val="批注框文本 字符"/>
    <w:basedOn w:val="37"/>
    <w:link w:val="22"/>
    <w:qFormat/>
    <w:uiPriority w:val="99"/>
    <w:rPr>
      <w:rFonts w:ascii="Times New Roman" w:hAnsi="Times New Roman"/>
      <w:kern w:val="2"/>
      <w:sz w:val="18"/>
      <w:szCs w:val="18"/>
    </w:rPr>
  </w:style>
  <w:style w:type="paragraph" w:customStyle="1" w:styleId="88">
    <w:name w:val="封面 _封面标题"/>
    <w:basedOn w:val="1"/>
    <w:qFormat/>
    <w:uiPriority w:val="0"/>
    <w:pPr>
      <w:widowControl/>
      <w:shd w:val="clear" w:color="FFFFFF" w:fill="FFFFFF"/>
      <w:adjustRightInd w:val="0"/>
      <w:snapToGrid w:val="0"/>
      <w:spacing w:line="300" w:lineRule="auto"/>
      <w:jc w:val="center"/>
      <w:outlineLvl w:val="0"/>
    </w:pPr>
    <w:rPr>
      <w:rFonts w:ascii="黑体" w:eastAsia="黑体"/>
      <w:kern w:val="0"/>
      <w:sz w:val="52"/>
      <w:szCs w:val="20"/>
    </w:rPr>
  </w:style>
  <w:style w:type="paragraph" w:customStyle="1" w:styleId="89">
    <w:name w:val="正文 _段"/>
    <w:basedOn w:val="1"/>
    <w:qFormat/>
    <w:uiPriority w:val="0"/>
    <w:pPr>
      <w:widowControl/>
      <w:autoSpaceDE w:val="0"/>
      <w:autoSpaceDN w:val="0"/>
      <w:adjustRightInd w:val="0"/>
      <w:snapToGrid w:val="0"/>
      <w:spacing w:line="300" w:lineRule="auto"/>
      <w:ind w:firstLine="480" w:firstLineChars="200"/>
    </w:pPr>
    <w:rPr>
      <w:rFonts w:ascii="宋体" w:hAnsi="宋体" w:cs="宋体"/>
      <w:kern w:val="0"/>
      <w:szCs w:val="24"/>
    </w:rPr>
  </w:style>
  <w:style w:type="paragraph" w:customStyle="1" w:styleId="90">
    <w:name w:val="正文 _字母编号列项 a）b）"/>
    <w:qFormat/>
    <w:uiPriority w:val="2"/>
    <w:pPr>
      <w:numPr>
        <w:ilvl w:val="0"/>
        <w:numId w:val="10"/>
      </w:numPr>
      <w:spacing w:line="300" w:lineRule="auto"/>
      <w:jc w:val="both"/>
    </w:pPr>
    <w:rPr>
      <w:rFonts w:ascii="宋体" w:hAnsi="Times New Roman" w:eastAsia="宋体" w:cs="Times New Roman"/>
      <w:sz w:val="24"/>
      <w:lang w:val="en-US" w:eastAsia="zh-CN" w:bidi="ar-SA"/>
    </w:rPr>
  </w:style>
  <w:style w:type="paragraph" w:customStyle="1" w:styleId="91">
    <w:name w:val="标题1_一级条标题 1.1"/>
    <w:basedOn w:val="1"/>
    <w:unhideWhenUsed/>
    <w:qFormat/>
    <w:uiPriority w:val="0"/>
    <w:pPr>
      <w:widowControl/>
      <w:numPr>
        <w:ilvl w:val="2"/>
        <w:numId w:val="2"/>
      </w:numPr>
      <w:spacing w:line="300" w:lineRule="auto"/>
      <w:outlineLvl w:val="2"/>
    </w:pPr>
    <w:rPr>
      <w:rFonts w:ascii="黑体" w:eastAsia="黑体" w:cs="宋体"/>
      <w:spacing w:val="2"/>
      <w:kern w:val="0"/>
      <w:szCs w:val="20"/>
    </w:rPr>
  </w:style>
  <w:style w:type="paragraph" w:customStyle="1" w:styleId="92">
    <w:name w:val="标题3_三级条标题 1.1.1.1"/>
    <w:basedOn w:val="1"/>
    <w:qFormat/>
    <w:uiPriority w:val="0"/>
    <w:pPr>
      <w:widowControl/>
      <w:numPr>
        <w:ilvl w:val="4"/>
        <w:numId w:val="2"/>
      </w:numPr>
      <w:spacing w:line="300" w:lineRule="auto"/>
      <w:outlineLvl w:val="4"/>
    </w:pPr>
    <w:rPr>
      <w:rFonts w:ascii="黑体" w:eastAsia="黑体" w:cs="宋体"/>
      <w:spacing w:val="2"/>
      <w:kern w:val="0"/>
      <w:szCs w:val="20"/>
    </w:rPr>
  </w:style>
  <w:style w:type="paragraph" w:customStyle="1" w:styleId="93">
    <w:name w:val="标题4_四级条标题 1.1.1.1.1"/>
    <w:basedOn w:val="1"/>
    <w:next w:val="89"/>
    <w:qFormat/>
    <w:uiPriority w:val="0"/>
    <w:pPr>
      <w:widowControl/>
      <w:numPr>
        <w:ilvl w:val="5"/>
        <w:numId w:val="2"/>
      </w:numPr>
      <w:spacing w:line="300" w:lineRule="auto"/>
      <w:outlineLvl w:val="5"/>
    </w:pPr>
    <w:rPr>
      <w:rFonts w:ascii="黑体" w:eastAsia="黑体" w:cs="宋体"/>
      <w:spacing w:val="2"/>
      <w:kern w:val="0"/>
      <w:szCs w:val="20"/>
    </w:rPr>
  </w:style>
  <w:style w:type="paragraph" w:customStyle="1" w:styleId="94">
    <w:name w:val="标题5_五级条标题 1.1.1.1.1.1"/>
    <w:basedOn w:val="1"/>
    <w:qFormat/>
    <w:uiPriority w:val="1"/>
    <w:pPr>
      <w:widowControl/>
      <w:numPr>
        <w:ilvl w:val="6"/>
        <w:numId w:val="2"/>
      </w:numPr>
      <w:spacing w:line="300" w:lineRule="auto"/>
      <w:outlineLvl w:val="6"/>
    </w:pPr>
    <w:rPr>
      <w:rFonts w:ascii="黑体" w:eastAsia="黑体" w:cs="宋体"/>
      <w:spacing w:val="2"/>
      <w:kern w:val="0"/>
      <w:szCs w:val="20"/>
    </w:rPr>
  </w:style>
  <w:style w:type="paragraph" w:customStyle="1" w:styleId="95">
    <w:name w:val="标题 _章标题 1"/>
    <w:basedOn w:val="1"/>
    <w:qFormat/>
    <w:uiPriority w:val="1"/>
    <w:pPr>
      <w:widowControl/>
      <w:numPr>
        <w:ilvl w:val="1"/>
        <w:numId w:val="2"/>
      </w:numPr>
      <w:spacing w:beforeLines="50" w:afterLines="50" w:line="300" w:lineRule="auto"/>
      <w:outlineLvl w:val="1"/>
    </w:pPr>
    <w:rPr>
      <w:rFonts w:ascii="黑体" w:eastAsia="黑体" w:cs="宋体"/>
      <w:spacing w:val="2"/>
      <w:kern w:val="0"/>
      <w:szCs w:val="20"/>
    </w:rPr>
  </w:style>
  <w:style w:type="paragraph" w:customStyle="1" w:styleId="96">
    <w:name w:val="标题6＿六级条标题1.1.1.1.1.1.1"/>
    <w:basedOn w:val="94"/>
    <w:qFormat/>
    <w:uiPriority w:val="4"/>
    <w:pPr>
      <w:numPr>
        <w:ilvl w:val="7"/>
      </w:numPr>
    </w:pPr>
  </w:style>
  <w:style w:type="paragraph" w:customStyle="1" w:styleId="97">
    <w:name w:val="标题2_二级条标题 1.1.1"/>
    <w:basedOn w:val="91"/>
    <w:qFormat/>
    <w:uiPriority w:val="0"/>
    <w:pPr>
      <w:numPr>
        <w:ilvl w:val="3"/>
      </w:numPr>
      <w:outlineLvl w:val="3"/>
    </w:pPr>
  </w:style>
  <w:style w:type="character" w:customStyle="1" w:styleId="98">
    <w:name w:val="二级条标题 Char"/>
    <w:basedOn w:val="37"/>
    <w:link w:val="99"/>
    <w:qFormat/>
    <w:locked/>
    <w:uiPriority w:val="0"/>
    <w:rPr>
      <w:rFonts w:ascii="宋体" w:hAnsi="宋体" w:eastAsia="黑体"/>
      <w:sz w:val="24"/>
    </w:rPr>
  </w:style>
  <w:style w:type="paragraph" w:customStyle="1" w:styleId="99">
    <w:name w:val="二级条标题"/>
    <w:basedOn w:val="1"/>
    <w:next w:val="1"/>
    <w:link w:val="98"/>
    <w:qFormat/>
    <w:uiPriority w:val="0"/>
    <w:pPr>
      <w:widowControl/>
      <w:numPr>
        <w:ilvl w:val="3"/>
        <w:numId w:val="11"/>
      </w:numPr>
      <w:adjustRightInd w:val="0"/>
      <w:snapToGrid w:val="0"/>
      <w:spacing w:line="400" w:lineRule="atLeast"/>
      <w:outlineLvl w:val="3"/>
    </w:pPr>
    <w:rPr>
      <w:rFonts w:ascii="宋体" w:hAnsi="宋体" w:eastAsia="黑体"/>
      <w:kern w:val="0"/>
      <w:szCs w:val="20"/>
    </w:rPr>
  </w:style>
  <w:style w:type="character" w:customStyle="1" w:styleId="100">
    <w:name w:val="段 Char2"/>
    <w:basedOn w:val="37"/>
    <w:link w:val="101"/>
    <w:qFormat/>
    <w:locked/>
    <w:uiPriority w:val="0"/>
    <w:rPr>
      <w:rFonts w:ascii="宋体" w:hAnsi="宋体"/>
      <w:sz w:val="24"/>
    </w:rPr>
  </w:style>
  <w:style w:type="paragraph" w:customStyle="1" w:styleId="101">
    <w:name w:val="段"/>
    <w:link w:val="100"/>
    <w:qFormat/>
    <w:uiPriority w:val="0"/>
    <w:pPr>
      <w:widowControl w:val="0"/>
      <w:autoSpaceDE w:val="0"/>
      <w:autoSpaceDN w:val="0"/>
      <w:adjustRightInd w:val="0"/>
      <w:snapToGrid w:val="0"/>
      <w:spacing w:line="400" w:lineRule="atLeast"/>
      <w:ind w:left="240" w:firstLine="480" w:firstLineChars="200"/>
      <w:jc w:val="both"/>
    </w:pPr>
    <w:rPr>
      <w:rFonts w:ascii="宋体" w:hAnsi="宋体" w:eastAsia="宋体" w:cs="Times New Roman"/>
      <w:sz w:val="24"/>
      <w:lang w:val="en-US" w:eastAsia="zh-CN" w:bidi="ar-SA"/>
    </w:rPr>
  </w:style>
  <w:style w:type="character" w:customStyle="1" w:styleId="102">
    <w:name w:val="字母编号列项（一级） Char"/>
    <w:basedOn w:val="37"/>
    <w:link w:val="103"/>
    <w:qFormat/>
    <w:locked/>
    <w:uiPriority w:val="0"/>
    <w:rPr>
      <w:rFonts w:ascii="宋体" w:hAnsi="宋体"/>
      <w:sz w:val="24"/>
    </w:rPr>
  </w:style>
  <w:style w:type="paragraph" w:customStyle="1" w:styleId="103">
    <w:name w:val="字母编号列项（一级）"/>
    <w:link w:val="102"/>
    <w:qFormat/>
    <w:uiPriority w:val="0"/>
    <w:pPr>
      <w:numPr>
        <w:ilvl w:val="0"/>
        <w:numId w:val="12"/>
      </w:numPr>
      <w:adjustRightInd w:val="0"/>
      <w:snapToGrid w:val="0"/>
      <w:spacing w:before="50" w:after="50" w:line="380" w:lineRule="atLeast"/>
      <w:jc w:val="both"/>
    </w:pPr>
    <w:rPr>
      <w:rFonts w:ascii="宋体" w:hAnsi="宋体" w:eastAsia="宋体" w:cs="Times New Roman"/>
      <w:sz w:val="24"/>
      <w:lang w:val="en-US" w:eastAsia="zh-CN" w:bidi="ar-SA"/>
    </w:rPr>
  </w:style>
  <w:style w:type="paragraph" w:customStyle="1" w:styleId="104">
    <w:name w:val="正文缩进3"/>
    <w:basedOn w:val="1"/>
    <w:qFormat/>
    <w:uiPriority w:val="0"/>
    <w:pPr>
      <w:spacing w:line="328" w:lineRule="auto"/>
      <w:ind w:firstLine="420" w:firstLineChars="200"/>
    </w:pPr>
  </w:style>
  <w:style w:type="paragraph" w:customStyle="1" w:styleId="105">
    <w:name w:val="正文缩进4"/>
    <w:basedOn w:val="1"/>
    <w:qFormat/>
    <w:uiPriority w:val="0"/>
    <w:pPr>
      <w:spacing w:line="328" w:lineRule="auto"/>
      <w:ind w:firstLine="420" w:firstLineChars="200"/>
    </w:pPr>
  </w:style>
  <w:style w:type="character" w:customStyle="1" w:styleId="106">
    <w:name w:val="标题 5 字符"/>
    <w:basedOn w:val="37"/>
    <w:link w:val="7"/>
    <w:qFormat/>
    <w:uiPriority w:val="99"/>
    <w:rPr>
      <w:rFonts w:ascii="Times New Roman" w:hAnsi="Times New Roman" w:eastAsia="华文宋体"/>
      <w:bCs/>
      <w:kern w:val="2"/>
      <w:sz w:val="24"/>
      <w:szCs w:val="28"/>
    </w:rPr>
  </w:style>
  <w:style w:type="paragraph" w:customStyle="1" w:styleId="107">
    <w:name w:val="样式 标题 3 + 段后: 1 字符"/>
    <w:basedOn w:val="4"/>
    <w:qFormat/>
    <w:uiPriority w:val="0"/>
    <w:pPr>
      <w:keepLines/>
      <w:tabs>
        <w:tab w:val="left" w:pos="0"/>
      </w:tabs>
      <w:spacing w:before="260" w:after="260" w:line="320" w:lineRule="exact"/>
      <w:ind w:right="100" w:rightChars="100"/>
      <w:jc w:val="left"/>
    </w:pPr>
    <w:rPr>
      <w:rFonts w:ascii="Times New Roman" w:hAnsi="Times New Roman" w:eastAsia="华文宋体"/>
      <w:b/>
    </w:rPr>
  </w:style>
  <w:style w:type="paragraph" w:customStyle="1" w:styleId="108">
    <w:name w:val="样式 样式 标题 4 + 段后: 1 字符 + 段后: 1 字符"/>
    <w:basedOn w:val="1"/>
    <w:qFormat/>
    <w:uiPriority w:val="0"/>
    <w:pPr>
      <w:keepNext/>
      <w:keepLines/>
      <w:numPr>
        <w:ilvl w:val="3"/>
        <w:numId w:val="13"/>
      </w:numPr>
      <w:tabs>
        <w:tab w:val="left" w:pos="0"/>
      </w:tabs>
      <w:spacing w:before="280" w:after="290" w:line="320" w:lineRule="exact"/>
      <w:ind w:left="0" w:right="100" w:rightChars="100" w:firstLine="0"/>
      <w:outlineLvl w:val="3"/>
    </w:pPr>
    <w:rPr>
      <w:rFonts w:ascii="Arial" w:hAnsi="Arial" w:eastAsia="华文宋体"/>
      <w:b/>
      <w:bCs/>
      <w:szCs w:val="28"/>
    </w:rPr>
  </w:style>
  <w:style w:type="paragraph" w:customStyle="1" w:styleId="109">
    <w:name w:val="样式 样式 段前: 1.5 字符 + 段前: 1 字符 首行缩进:  2 字符1"/>
    <w:basedOn w:val="1"/>
    <w:qFormat/>
    <w:uiPriority w:val="0"/>
    <w:pPr>
      <w:spacing w:line="400" w:lineRule="exact"/>
      <w:ind w:left="100" w:leftChars="100" w:firstLine="200" w:firstLineChars="200"/>
      <w:jc w:val="left"/>
    </w:pPr>
    <w:rPr>
      <w:szCs w:val="24"/>
    </w:rPr>
  </w:style>
  <w:style w:type="character" w:customStyle="1" w:styleId="110">
    <w:name w:val="批注文字 字符"/>
    <w:basedOn w:val="37"/>
    <w:link w:val="16"/>
    <w:semiHidden/>
    <w:qFormat/>
    <w:uiPriority w:val="99"/>
    <w:rPr>
      <w:rFonts w:ascii="Times New Roman" w:hAnsi="Times New Roman"/>
      <w:kern w:val="2"/>
      <w:sz w:val="24"/>
      <w:szCs w:val="21"/>
    </w:rPr>
  </w:style>
  <w:style w:type="character" w:customStyle="1" w:styleId="111">
    <w:name w:val="题注 字符"/>
    <w:link w:val="14"/>
    <w:qFormat/>
    <w:locked/>
    <w:uiPriority w:val="0"/>
    <w:rPr>
      <w:rFonts w:eastAsia="黑体" w:asciiTheme="majorHAnsi" w:hAnsiTheme="majorHAnsi" w:cstheme="majorBidi"/>
      <w:kern w:val="2"/>
    </w:rPr>
  </w:style>
  <w:style w:type="paragraph" w:customStyle="1" w:styleId="112">
    <w:name w:val="标准文件_二级条标题"/>
    <w:next w:val="1"/>
    <w:qFormat/>
    <w:uiPriority w:val="0"/>
    <w:pPr>
      <w:widowControl w:val="0"/>
      <w:spacing w:before="50" w:beforeLines="50" w:after="50" w:afterLines="50" w:line="276" w:lineRule="auto"/>
      <w:ind w:left="2168" w:hanging="420"/>
      <w:jc w:val="both"/>
      <w:outlineLvl w:val="2"/>
    </w:pPr>
    <w:rPr>
      <w:rFonts w:ascii="黑体" w:hAnsi="黑体" w:eastAsia="黑体" w:cs="Times New Roman"/>
      <w:sz w:val="28"/>
      <w:lang w:val="en-US" w:eastAsia="zh-CN" w:bidi="ar-SA"/>
    </w:rPr>
  </w:style>
  <w:style w:type="character" w:customStyle="1" w:styleId="113">
    <w:name w:val="正文格式 Char"/>
    <w:link w:val="114"/>
    <w:qFormat/>
    <w:uiPriority w:val="0"/>
    <w:rPr>
      <w:rFonts w:ascii="宋体" w:hAnsi="宋体" w:cs="宋体"/>
      <w:snapToGrid w:val="0"/>
      <w:color w:val="000000"/>
      <w:spacing w:val="2"/>
      <w:sz w:val="24"/>
    </w:rPr>
  </w:style>
  <w:style w:type="paragraph" w:customStyle="1" w:styleId="114">
    <w:name w:val="正文格式"/>
    <w:basedOn w:val="1"/>
    <w:link w:val="113"/>
    <w:qFormat/>
    <w:uiPriority w:val="0"/>
    <w:pPr>
      <w:widowControl/>
      <w:snapToGrid w:val="0"/>
      <w:spacing w:line="360" w:lineRule="auto"/>
      <w:ind w:firstLine="488" w:firstLineChars="200"/>
      <w:textAlignment w:val="baseline"/>
    </w:pPr>
    <w:rPr>
      <w:rFonts w:ascii="宋体" w:hAnsi="宋体" w:cs="宋体"/>
      <w:snapToGrid w:val="0"/>
      <w:color w:val="000000"/>
      <w:spacing w:val="2"/>
      <w:kern w:val="0"/>
      <w:szCs w:val="20"/>
    </w:rPr>
  </w:style>
  <w:style w:type="character" w:customStyle="1" w:styleId="115">
    <w:name w:val="标准文件_段 Char"/>
    <w:link w:val="116"/>
    <w:qFormat/>
    <w:uiPriority w:val="0"/>
    <w:rPr>
      <w:rFonts w:ascii="Arial" w:hAnsi="Arial" w:cs="宋体"/>
      <w:sz w:val="24"/>
      <w:szCs w:val="24"/>
    </w:rPr>
  </w:style>
  <w:style w:type="paragraph" w:customStyle="1" w:styleId="116">
    <w:name w:val="标准文件_段"/>
    <w:link w:val="115"/>
    <w:qFormat/>
    <w:uiPriority w:val="0"/>
    <w:pPr>
      <w:tabs>
        <w:tab w:val="center" w:pos="4201"/>
        <w:tab w:val="right" w:leader="dot" w:pos="9298"/>
      </w:tabs>
      <w:autoSpaceDE w:val="0"/>
      <w:autoSpaceDN w:val="0"/>
      <w:spacing w:line="360" w:lineRule="auto"/>
      <w:ind w:firstLine="200" w:firstLineChars="200"/>
      <w:jc w:val="both"/>
    </w:pPr>
    <w:rPr>
      <w:rFonts w:ascii="Arial" w:hAnsi="Arial" w:eastAsia="宋体" w:cs="宋体"/>
      <w:sz w:val="24"/>
      <w:szCs w:val="24"/>
      <w:lang w:val="en-US" w:eastAsia="zh-CN" w:bidi="ar-SA"/>
    </w:rPr>
  </w:style>
  <w:style w:type="paragraph" w:customStyle="1" w:styleId="117">
    <w:name w:val="标准文件_正文图标题"/>
    <w:next w:val="116"/>
    <w:qFormat/>
    <w:uiPriority w:val="0"/>
    <w:pPr>
      <w:spacing w:line="276" w:lineRule="auto"/>
      <w:jc w:val="center"/>
    </w:pPr>
    <w:rPr>
      <w:rFonts w:ascii="黑体" w:hAnsi="Times New Roman" w:eastAsia="黑体" w:cs="Times New Roman"/>
      <w:sz w:val="21"/>
      <w:lang w:val="en-US" w:eastAsia="zh-CN" w:bidi="ar-SA"/>
    </w:rPr>
  </w:style>
  <w:style w:type="paragraph" w:customStyle="1" w:styleId="118">
    <w:name w:val="样式 (符号) 宋体 小四 行距: 1.5 倍行距"/>
    <w:basedOn w:val="1"/>
    <w:qFormat/>
    <w:uiPriority w:val="0"/>
    <w:pPr>
      <w:adjustRightInd w:val="0"/>
      <w:spacing w:line="360" w:lineRule="auto"/>
      <w:ind w:firstLine="480" w:firstLineChars="200"/>
    </w:pPr>
    <w:rPr>
      <w:rFonts w:hAnsi="宋体" w:cs="宋体"/>
      <w:sz w:val="28"/>
      <w:szCs w:val="20"/>
    </w:rPr>
  </w:style>
  <w:style w:type="paragraph" w:customStyle="1" w:styleId="119">
    <w:name w:val="技术文件_段"/>
    <w:basedOn w:val="1"/>
    <w:qFormat/>
    <w:uiPriority w:val="0"/>
    <w:pPr>
      <w:widowControl/>
      <w:autoSpaceDE w:val="0"/>
      <w:autoSpaceDN w:val="0"/>
      <w:adjustRightInd w:val="0"/>
      <w:snapToGrid w:val="0"/>
      <w:spacing w:line="360" w:lineRule="auto"/>
      <w:ind w:firstLine="200" w:firstLineChars="200"/>
    </w:pPr>
    <w:rPr>
      <w:rFonts w:ascii="宋体" w:hAnsi="宋体"/>
      <w:kern w:val="0"/>
      <w:szCs w:val="24"/>
      <w:lang w:val="zh-CN"/>
    </w:rPr>
  </w:style>
  <w:style w:type="paragraph" w:customStyle="1" w:styleId="120">
    <w:name w:val="正文罗列"/>
    <w:basedOn w:val="1"/>
    <w:qFormat/>
    <w:uiPriority w:val="0"/>
    <w:pPr>
      <w:numPr>
        <w:ilvl w:val="0"/>
        <w:numId w:val="14"/>
      </w:numPr>
    </w:pPr>
  </w:style>
  <w:style w:type="paragraph" w:customStyle="1" w:styleId="121">
    <w:name w:val="数字编号列项（二级）"/>
    <w:qFormat/>
    <w:uiPriority w:val="0"/>
    <w:pPr>
      <w:numPr>
        <w:ilvl w:val="1"/>
        <w:numId w:val="15"/>
      </w:numPr>
      <w:adjustRightInd w:val="0"/>
      <w:snapToGrid w:val="0"/>
      <w:spacing w:line="400" w:lineRule="atLeast"/>
      <w:jc w:val="both"/>
    </w:pPr>
    <w:rPr>
      <w:rFonts w:ascii="宋体" w:hAnsi="Times New Roman" w:eastAsia="宋体" w:cs="Times New Roman"/>
      <w:sz w:val="24"/>
      <w:lang w:val="en-US" w:eastAsia="zh-CN" w:bidi="ar-SA"/>
    </w:rPr>
  </w:style>
  <w:style w:type="character" w:customStyle="1" w:styleId="122">
    <w:name w:val="段 Char"/>
    <w:qFormat/>
    <w:uiPriority w:val="0"/>
    <w:rPr>
      <w:rFonts w:ascii="宋体" w:hAnsi="宋体"/>
      <w:sz w:val="24"/>
      <w:szCs w:val="24"/>
    </w:rPr>
  </w:style>
  <w:style w:type="character" w:customStyle="1" w:styleId="123">
    <w:name w:val="标题 6 字符"/>
    <w:basedOn w:val="37"/>
    <w:link w:val="8"/>
    <w:qFormat/>
    <w:uiPriority w:val="9"/>
    <w:rPr>
      <w:rFonts w:ascii="Cambria" w:hAnsi="Cambria" w:eastAsia="仿宋_GB2312"/>
      <w:b/>
      <w:bCs/>
      <w:kern w:val="2"/>
      <w:sz w:val="24"/>
      <w:szCs w:val="24"/>
      <w:lang w:val="zh-CN" w:eastAsia="zh-CN"/>
    </w:rPr>
  </w:style>
  <w:style w:type="character" w:customStyle="1" w:styleId="124">
    <w:name w:val="标题 7 字符"/>
    <w:basedOn w:val="37"/>
    <w:link w:val="9"/>
    <w:qFormat/>
    <w:uiPriority w:val="9"/>
    <w:rPr>
      <w:rFonts w:ascii="Calibri" w:hAnsi="Calibri" w:eastAsia="仿宋_GB2312"/>
      <w:b/>
      <w:bCs/>
      <w:kern w:val="2"/>
      <w:sz w:val="24"/>
      <w:szCs w:val="24"/>
      <w:lang w:val="zh-CN" w:eastAsia="zh-CN"/>
    </w:rPr>
  </w:style>
  <w:style w:type="character" w:customStyle="1" w:styleId="125">
    <w:name w:val="标题 8 字符"/>
    <w:basedOn w:val="37"/>
    <w:link w:val="10"/>
    <w:qFormat/>
    <w:uiPriority w:val="9"/>
    <w:rPr>
      <w:rFonts w:ascii="Cambria" w:hAnsi="Cambria" w:eastAsia="仿宋_GB2312"/>
      <w:kern w:val="2"/>
      <w:sz w:val="24"/>
      <w:szCs w:val="24"/>
      <w:lang w:val="zh-CN" w:eastAsia="zh-CN"/>
    </w:rPr>
  </w:style>
  <w:style w:type="character" w:customStyle="1" w:styleId="126">
    <w:name w:val="标题 9 字符"/>
    <w:basedOn w:val="37"/>
    <w:link w:val="11"/>
    <w:qFormat/>
    <w:uiPriority w:val="9"/>
    <w:rPr>
      <w:rFonts w:ascii="Cambria" w:hAnsi="Cambria" w:eastAsia="仿宋_GB2312"/>
      <w:kern w:val="2"/>
      <w:sz w:val="28"/>
      <w:szCs w:val="21"/>
      <w:lang w:val="zh-CN" w:eastAsia="zh-CN"/>
    </w:rPr>
  </w:style>
  <w:style w:type="character" w:customStyle="1" w:styleId="127">
    <w:name w:val="正文缩进 字符"/>
    <w:link w:val="13"/>
    <w:qFormat/>
    <w:uiPriority w:val="0"/>
    <w:rPr>
      <w:kern w:val="2"/>
      <w:sz w:val="21"/>
    </w:rPr>
  </w:style>
  <w:style w:type="character" w:customStyle="1" w:styleId="128">
    <w:name w:val="批注主题 字符"/>
    <w:basedOn w:val="110"/>
    <w:link w:val="34"/>
    <w:semiHidden/>
    <w:qFormat/>
    <w:uiPriority w:val="99"/>
    <w:rPr>
      <w:rFonts w:ascii="Times New Roman" w:hAnsi="Times New Roman"/>
      <w:b/>
      <w:bCs/>
      <w:kern w:val="2"/>
      <w:sz w:val="24"/>
      <w:szCs w:val="21"/>
    </w:rPr>
  </w:style>
  <w:style w:type="character" w:customStyle="1" w:styleId="129">
    <w:name w:val="HTML 预设格式 字符"/>
    <w:basedOn w:val="37"/>
    <w:link w:val="31"/>
    <w:semiHidden/>
    <w:qFormat/>
    <w:uiPriority w:val="99"/>
    <w:rPr>
      <w:rFonts w:ascii="宋体" w:hAnsi="宋体" w:cs="宋体"/>
      <w:sz w:val="24"/>
      <w:szCs w:val="24"/>
    </w:rPr>
  </w:style>
  <w:style w:type="paragraph" w:customStyle="1" w:styleId="130">
    <w:name w:val="标准文件_一级项"/>
    <w:qFormat/>
    <w:uiPriority w:val="0"/>
    <w:pPr>
      <w:widowControl w:val="0"/>
      <w:numPr>
        <w:ilvl w:val="0"/>
        <w:numId w:val="16"/>
      </w:numPr>
      <w:spacing w:line="360" w:lineRule="auto"/>
      <w:jc w:val="both"/>
    </w:pPr>
    <w:rPr>
      <w:rFonts w:ascii="Arial" w:hAnsi="Arial" w:eastAsia="宋体" w:cs="宋体"/>
      <w:sz w:val="24"/>
      <w:szCs w:val="24"/>
      <w:lang w:val="en-US" w:eastAsia="zh-CN" w:bidi="ar-SA"/>
    </w:rPr>
  </w:style>
  <w:style w:type="paragraph" w:customStyle="1" w:styleId="131">
    <w:name w:val="标准文件_正文表标题"/>
    <w:next w:val="116"/>
    <w:qFormat/>
    <w:uiPriority w:val="0"/>
    <w:pPr>
      <w:numPr>
        <w:ilvl w:val="0"/>
        <w:numId w:val="17"/>
      </w:numPr>
      <w:tabs>
        <w:tab w:val="left" w:pos="0"/>
      </w:tabs>
      <w:spacing w:line="276" w:lineRule="auto"/>
      <w:jc w:val="center"/>
    </w:pPr>
    <w:rPr>
      <w:rFonts w:ascii="黑体" w:hAnsi="Times New Roman" w:eastAsia="黑体" w:cs="Times New Roman"/>
      <w:sz w:val="21"/>
      <w:lang w:val="en-US" w:eastAsia="zh-CN" w:bidi="ar-SA"/>
    </w:rPr>
  </w:style>
  <w:style w:type="paragraph" w:customStyle="1" w:styleId="132">
    <w:name w:val="图"/>
    <w:basedOn w:val="1"/>
    <w:qFormat/>
    <w:uiPriority w:val="0"/>
    <w:pPr>
      <w:numPr>
        <w:ilvl w:val="0"/>
        <w:numId w:val="18"/>
      </w:numPr>
      <w:spacing w:line="240" w:lineRule="auto"/>
      <w:jc w:val="center"/>
    </w:pPr>
    <w:rPr>
      <w:rFonts w:eastAsia="黑体"/>
      <w:sz w:val="21"/>
      <w:szCs w:val="24"/>
    </w:rPr>
  </w:style>
  <w:style w:type="paragraph" w:customStyle="1" w:styleId="133">
    <w:name w:val="ZL试验大纲正文"/>
    <w:qFormat/>
    <w:uiPriority w:val="0"/>
    <w:pPr>
      <w:widowControl w:val="0"/>
      <w:spacing w:line="420" w:lineRule="exact"/>
      <w:ind w:firstLine="200" w:firstLineChars="200"/>
      <w:jc w:val="both"/>
    </w:pPr>
    <w:rPr>
      <w:rFonts w:ascii="仿宋_GB2312" w:hAnsi="Calibri" w:eastAsia="仿宋_GB2312" w:cs="Times New Roman"/>
      <w:sz w:val="28"/>
      <w:szCs w:val="28"/>
      <w:lang w:val="en-US" w:eastAsia="zh-CN" w:bidi="ar-SA"/>
    </w:rPr>
  </w:style>
  <w:style w:type="paragraph" w:customStyle="1" w:styleId="134">
    <w:name w:val="20数字编号列项（二级）"/>
    <w:qFormat/>
    <w:uiPriority w:val="0"/>
    <w:pPr>
      <w:numPr>
        <w:ilvl w:val="1"/>
        <w:numId w:val="19"/>
      </w:numPr>
      <w:spacing w:line="360" w:lineRule="auto"/>
      <w:jc w:val="both"/>
    </w:pPr>
    <w:rPr>
      <w:rFonts w:ascii="Times New Roman" w:hAnsi="Times New Roman" w:eastAsia="宋体" w:cs="Times New Roman"/>
      <w:sz w:val="24"/>
      <w:szCs w:val="24"/>
      <w:lang w:val="en-US" w:eastAsia="zh-CN" w:bidi="ar-SA"/>
    </w:rPr>
  </w:style>
  <w:style w:type="paragraph" w:customStyle="1" w:styleId="135">
    <w:name w:val="19字母编号列项（一级）"/>
    <w:qFormat/>
    <w:uiPriority w:val="0"/>
    <w:pPr>
      <w:numPr>
        <w:ilvl w:val="0"/>
        <w:numId w:val="19"/>
      </w:numPr>
      <w:spacing w:line="360" w:lineRule="auto"/>
      <w:jc w:val="both"/>
    </w:pPr>
    <w:rPr>
      <w:rFonts w:ascii="Times New Roman" w:hAnsi="Times New Roman" w:eastAsia="宋体" w:cs="Times New Roman"/>
      <w:sz w:val="24"/>
      <w:szCs w:val="24"/>
      <w:lang w:val="en-US" w:eastAsia="zh-CN" w:bidi="ar-SA"/>
    </w:rPr>
  </w:style>
  <w:style w:type="paragraph" w:customStyle="1" w:styleId="136">
    <w:name w:val="21编号列项（三级）"/>
    <w:qFormat/>
    <w:uiPriority w:val="0"/>
    <w:pPr>
      <w:numPr>
        <w:ilvl w:val="2"/>
        <w:numId w:val="19"/>
      </w:numPr>
      <w:spacing w:line="360" w:lineRule="auto"/>
    </w:pPr>
    <w:rPr>
      <w:rFonts w:ascii="Times New Roman" w:hAnsi="Times New Roman" w:eastAsia="宋体" w:cs="Times New Roman"/>
      <w:sz w:val="24"/>
      <w:szCs w:val="24"/>
      <w:lang w:val="en-US" w:eastAsia="zh-CN" w:bidi="ar-SA"/>
    </w:rPr>
  </w:style>
  <w:style w:type="paragraph" w:customStyle="1" w:styleId="137">
    <w:name w:val="样式 宋体 小四 行距: 1.5 倍行距"/>
    <w:basedOn w:val="1"/>
    <w:qFormat/>
    <w:uiPriority w:val="0"/>
    <w:pPr>
      <w:spacing w:line="360" w:lineRule="auto"/>
      <w:ind w:firstLine="200" w:firstLineChars="200"/>
    </w:pPr>
    <w:rPr>
      <w:rFonts w:ascii="宋体" w:hAnsi="宋体" w:cs="宋体"/>
      <w:spacing w:val="2"/>
      <w:kern w:val="0"/>
      <w:szCs w:val="20"/>
    </w:rPr>
  </w:style>
  <w:style w:type="paragraph" w:customStyle="1" w:styleId="138">
    <w:name w:val="列表段落1"/>
    <w:basedOn w:val="1"/>
    <w:qFormat/>
    <w:uiPriority w:val="0"/>
    <w:pPr>
      <w:spacing w:line="328" w:lineRule="auto"/>
      <w:ind w:firstLine="420" w:firstLineChars="200"/>
    </w:pPr>
    <w:rPr>
      <w:szCs w:val="24"/>
    </w:rPr>
  </w:style>
  <w:style w:type="paragraph" w:customStyle="1" w:styleId="139">
    <w:name w:val="首行缩进正文"/>
    <w:basedOn w:val="1"/>
    <w:qFormat/>
    <w:uiPriority w:val="0"/>
    <w:pPr>
      <w:widowControl/>
      <w:autoSpaceDE w:val="0"/>
      <w:autoSpaceDN w:val="0"/>
      <w:adjustRightInd w:val="0"/>
      <w:snapToGrid w:val="0"/>
      <w:spacing w:line="328" w:lineRule="auto"/>
      <w:ind w:firstLine="480" w:firstLineChars="200"/>
    </w:pPr>
    <w:rPr>
      <w:rFonts w:ascii="宋体" w:hAnsi="宋体"/>
      <w:kern w:val="0"/>
      <w:szCs w:val="24"/>
    </w:rPr>
  </w:style>
  <w:style w:type="paragraph" w:customStyle="1" w:styleId="140">
    <w:name w:val="msonormal"/>
    <w:basedOn w:val="1"/>
    <w:qFormat/>
    <w:uiPriority w:val="0"/>
    <w:pPr>
      <w:widowControl/>
      <w:spacing w:before="100" w:beforeAutospacing="1" w:after="100" w:afterAutospacing="1" w:line="240" w:lineRule="auto"/>
      <w:jc w:val="left"/>
    </w:pPr>
    <w:rPr>
      <w:rFonts w:ascii="宋体" w:hAnsi="宋体" w:cs="宋体"/>
      <w:kern w:val="0"/>
      <w:szCs w:val="24"/>
    </w:rPr>
  </w:style>
  <w:style w:type="paragraph" w:customStyle="1" w:styleId="141">
    <w:name w:val="列出段落1"/>
    <w:basedOn w:val="1"/>
    <w:uiPriority w:val="0"/>
    <w:pPr>
      <w:spacing w:line="360" w:lineRule="auto"/>
      <w:ind w:firstLine="420" w:firstLineChars="200"/>
    </w:pPr>
    <w:rPr>
      <w:szCs w:val="24"/>
    </w:rPr>
  </w:style>
  <w:style w:type="paragraph" w:customStyle="1" w:styleId="142">
    <w:name w:val="标准书脚_偶数页"/>
    <w:basedOn w:val="1"/>
    <w:uiPriority w:val="0"/>
    <w:pPr>
      <w:widowControl/>
      <w:spacing w:before="120" w:after="100" w:afterAutospacing="1" w:line="240" w:lineRule="auto"/>
      <w:jc w:val="left"/>
    </w:pPr>
    <w:rPr>
      <w:kern w:val="0"/>
      <w:sz w:val="18"/>
      <w:szCs w:val="18"/>
    </w:rPr>
  </w:style>
  <w:style w:type="paragraph" w:customStyle="1" w:styleId="143">
    <w:name w:val="Table Paragraph"/>
    <w:basedOn w:val="1"/>
    <w:qFormat/>
    <w:uiPriority w:val="0"/>
    <w:pPr>
      <w:spacing w:line="360" w:lineRule="auto"/>
      <w:ind w:firstLine="200" w:firstLineChars="200"/>
      <w:jc w:val="center"/>
    </w:pPr>
    <w:rPr>
      <w:rFonts w:ascii="LexiSaebomR" w:hAnsi="LexiSaebomR" w:cs="宋体"/>
      <w:szCs w:val="24"/>
    </w:rPr>
  </w:style>
  <w:style w:type="character" w:customStyle="1" w:styleId="144">
    <w:name w:val="15"/>
    <w:basedOn w:val="37"/>
    <w:uiPriority w:val="0"/>
    <w:rPr>
      <w:rFonts w:hint="default" w:ascii="Times New Roman" w:hAnsi="Times New Roman" w:eastAsia="宋体" w:cs="Times New Roman"/>
      <w:sz w:val="18"/>
      <w:szCs w:val="18"/>
    </w:rPr>
  </w:style>
  <w:style w:type="character" w:customStyle="1" w:styleId="145">
    <w:name w:val="正文文本 字符"/>
    <w:basedOn w:val="37"/>
    <w:link w:val="17"/>
    <w:uiPriority w:val="99"/>
    <w:rPr>
      <w:kern w:val="2"/>
      <w:sz w:val="24"/>
      <w:szCs w:val="21"/>
    </w:rPr>
  </w:style>
  <w:style w:type="paragraph" w:customStyle="1" w:styleId="146">
    <w:name w:val="[段]"/>
    <w:basedOn w:val="1"/>
    <w:uiPriority w:val="0"/>
    <w:pPr>
      <w:widowControl/>
      <w:autoSpaceDE w:val="0"/>
      <w:autoSpaceDN w:val="0"/>
      <w:spacing w:line="300" w:lineRule="auto"/>
      <w:ind w:firstLine="200" w:firstLineChars="200"/>
    </w:pPr>
    <w:rPr>
      <w:rFonts w:ascii="宋体" w:hAnsi="宋体"/>
      <w:szCs w:val="24"/>
    </w:rPr>
  </w:style>
  <w:style w:type="paragraph" w:customStyle="1" w:styleId="147">
    <w:name w:val="文件正文"/>
    <w:basedOn w:val="1"/>
    <w:uiPriority w:val="0"/>
    <w:pPr>
      <w:widowControl/>
      <w:spacing w:line="440" w:lineRule="exact"/>
    </w:pPr>
    <w:rPr>
      <w:kern w:val="0"/>
      <w:szCs w:val="24"/>
    </w:rPr>
  </w:style>
  <w:style w:type="character" w:customStyle="1" w:styleId="148">
    <w:name w:val="Unresolved Mention"/>
    <w:basedOn w:val="37"/>
    <w:semiHidden/>
    <w:unhideWhenUsed/>
    <w:uiPriority w:val="99"/>
    <w:rPr>
      <w:color w:val="605E5C"/>
      <w:shd w:val="clear" w:color="auto" w:fill="E1DFDD"/>
    </w:rPr>
  </w:style>
  <w:style w:type="paragraph" w:customStyle="1" w:styleId="149">
    <w:name w:val="列表段落2"/>
    <w:basedOn w:val="1"/>
    <w:uiPriority w:val="0"/>
    <w:pPr>
      <w:spacing w:line="328" w:lineRule="auto"/>
      <w:ind w:firstLine="420" w:firstLineChars="200"/>
    </w:pPr>
    <w:rPr>
      <w:szCs w:val="24"/>
    </w:rPr>
  </w:style>
  <w:style w:type="paragraph" w:customStyle="1" w:styleId="150">
    <w:name w:val="List Paragraph1"/>
    <w:basedOn w:val="1"/>
    <w:uiPriority w:val="0"/>
    <w:pPr>
      <w:spacing w:line="328" w:lineRule="auto"/>
      <w:ind w:firstLine="420" w:firstLineChars="200"/>
    </w:pPr>
    <w:rPr>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3.jpeg"/><Relationship Id="rId98" Type="http://schemas.openxmlformats.org/officeDocument/2006/relationships/image" Target="media/image82.jpeg"/><Relationship Id="rId97" Type="http://schemas.openxmlformats.org/officeDocument/2006/relationships/image" Target="media/image81.jpeg"/><Relationship Id="rId96" Type="http://schemas.openxmlformats.org/officeDocument/2006/relationships/image" Target="media/image80.jpe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jpeg"/><Relationship Id="rId92" Type="http://schemas.openxmlformats.org/officeDocument/2006/relationships/image" Target="media/image76.jpeg"/><Relationship Id="rId91" Type="http://schemas.openxmlformats.org/officeDocument/2006/relationships/image" Target="media/image75.jpeg"/><Relationship Id="rId90" Type="http://schemas.openxmlformats.org/officeDocument/2006/relationships/image" Target="media/image74.jpeg"/><Relationship Id="rId9" Type="http://schemas.openxmlformats.org/officeDocument/2006/relationships/footer" Target="footer2.xml"/><Relationship Id="rId89" Type="http://schemas.openxmlformats.org/officeDocument/2006/relationships/image" Target="media/image73.jpeg"/><Relationship Id="rId88" Type="http://schemas.openxmlformats.org/officeDocument/2006/relationships/image" Target="media/image72.jpeg"/><Relationship Id="rId87" Type="http://schemas.openxmlformats.org/officeDocument/2006/relationships/image" Target="media/image71.jpeg"/><Relationship Id="rId86" Type="http://schemas.openxmlformats.org/officeDocument/2006/relationships/image" Target="media/image70.jpeg"/><Relationship Id="rId85" Type="http://schemas.openxmlformats.org/officeDocument/2006/relationships/image" Target="media/image69.jpeg"/><Relationship Id="rId84" Type="http://schemas.openxmlformats.org/officeDocument/2006/relationships/image" Target="media/image68.jpeg"/><Relationship Id="rId83" Type="http://schemas.openxmlformats.org/officeDocument/2006/relationships/image" Target="media/image67.jpeg"/><Relationship Id="rId82" Type="http://schemas.openxmlformats.org/officeDocument/2006/relationships/image" Target="media/image66.jpeg"/><Relationship Id="rId81" Type="http://schemas.openxmlformats.org/officeDocument/2006/relationships/image" Target="media/image65.jpeg"/><Relationship Id="rId80" Type="http://schemas.openxmlformats.org/officeDocument/2006/relationships/image" Target="media/image64.jpeg"/><Relationship Id="rId8" Type="http://schemas.openxmlformats.org/officeDocument/2006/relationships/header" Target="header3.xml"/><Relationship Id="rId79" Type="http://schemas.openxmlformats.org/officeDocument/2006/relationships/image" Target="media/image63.jpeg"/><Relationship Id="rId78" Type="http://schemas.openxmlformats.org/officeDocument/2006/relationships/image" Target="media/image62.jpeg"/><Relationship Id="rId77" Type="http://schemas.openxmlformats.org/officeDocument/2006/relationships/image" Target="media/image61.jpeg"/><Relationship Id="rId76" Type="http://schemas.openxmlformats.org/officeDocument/2006/relationships/image" Target="media/image60.jpeg"/><Relationship Id="rId75" Type="http://schemas.openxmlformats.org/officeDocument/2006/relationships/image" Target="media/image59.jpeg"/><Relationship Id="rId74" Type="http://schemas.openxmlformats.org/officeDocument/2006/relationships/image" Target="media/image58.jpeg"/><Relationship Id="rId73" Type="http://schemas.openxmlformats.org/officeDocument/2006/relationships/image" Target="media/image57.jpeg"/><Relationship Id="rId72" Type="http://schemas.openxmlformats.org/officeDocument/2006/relationships/image" Target="media/image56.jpeg"/><Relationship Id="rId71" Type="http://schemas.openxmlformats.org/officeDocument/2006/relationships/image" Target="media/image55.jpeg"/><Relationship Id="rId70" Type="http://schemas.openxmlformats.org/officeDocument/2006/relationships/image" Target="media/image54.jpeg"/><Relationship Id="rId7" Type="http://schemas.openxmlformats.org/officeDocument/2006/relationships/footer" Target="footer1.xml"/><Relationship Id="rId69" Type="http://schemas.openxmlformats.org/officeDocument/2006/relationships/image" Target="media/image53.jpeg"/><Relationship Id="rId68" Type="http://schemas.openxmlformats.org/officeDocument/2006/relationships/image" Target="media/image52.jpeg"/><Relationship Id="rId67" Type="http://schemas.openxmlformats.org/officeDocument/2006/relationships/image" Target="media/image51.jpeg"/><Relationship Id="rId66" Type="http://schemas.openxmlformats.org/officeDocument/2006/relationships/image" Target="media/image50.jpeg"/><Relationship Id="rId65" Type="http://schemas.openxmlformats.org/officeDocument/2006/relationships/image" Target="media/image49.jpe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jpe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jpe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emf"/><Relationship Id="rId3" Type="http://schemas.openxmlformats.org/officeDocument/2006/relationships/footnotes" Target="footnotes.xml"/><Relationship Id="rId29" Type="http://schemas.openxmlformats.org/officeDocument/2006/relationships/oleObject" Target="embeddings/oleObject5.bin"/><Relationship Id="rId28" Type="http://schemas.openxmlformats.org/officeDocument/2006/relationships/image" Target="media/image13.emf"/><Relationship Id="rId273" Type="http://schemas.openxmlformats.org/officeDocument/2006/relationships/fontTable" Target="fontTable.xml"/><Relationship Id="rId272" Type="http://schemas.microsoft.com/office/2006/relationships/keyMapCustomizations" Target="customizations.xml"/><Relationship Id="rId271" Type="http://schemas.openxmlformats.org/officeDocument/2006/relationships/customXml" Target="../customXml/item2.xml"/><Relationship Id="rId270" Type="http://schemas.openxmlformats.org/officeDocument/2006/relationships/numbering" Target="numbering.xml"/><Relationship Id="rId27" Type="http://schemas.openxmlformats.org/officeDocument/2006/relationships/oleObject" Target="embeddings/oleObject4.bin"/><Relationship Id="rId269" Type="http://schemas.openxmlformats.org/officeDocument/2006/relationships/customXml" Target="../customXml/item1.xml"/><Relationship Id="rId268" Type="http://schemas.openxmlformats.org/officeDocument/2006/relationships/image" Target="media/image249.jpeg"/><Relationship Id="rId267" Type="http://schemas.openxmlformats.org/officeDocument/2006/relationships/image" Target="media/image248.jpeg"/><Relationship Id="rId266" Type="http://schemas.openxmlformats.org/officeDocument/2006/relationships/image" Target="media/image247.jpeg"/><Relationship Id="rId265" Type="http://schemas.openxmlformats.org/officeDocument/2006/relationships/image" Target="media/image246.jpeg"/><Relationship Id="rId264" Type="http://schemas.openxmlformats.org/officeDocument/2006/relationships/image" Target="media/image245.jpeg"/><Relationship Id="rId263" Type="http://schemas.openxmlformats.org/officeDocument/2006/relationships/image" Target="media/image244.jpeg"/><Relationship Id="rId262" Type="http://schemas.openxmlformats.org/officeDocument/2006/relationships/image" Target="media/image243.jpeg"/><Relationship Id="rId261" Type="http://schemas.openxmlformats.org/officeDocument/2006/relationships/image" Target="media/image242.jpeg"/><Relationship Id="rId260" Type="http://schemas.openxmlformats.org/officeDocument/2006/relationships/image" Target="media/image241.jpeg"/><Relationship Id="rId26" Type="http://schemas.openxmlformats.org/officeDocument/2006/relationships/image" Target="media/image12.emf"/><Relationship Id="rId259" Type="http://schemas.openxmlformats.org/officeDocument/2006/relationships/image" Target="media/image240.jpeg"/><Relationship Id="rId258" Type="http://schemas.openxmlformats.org/officeDocument/2006/relationships/image" Target="media/image239.jpeg"/><Relationship Id="rId257" Type="http://schemas.openxmlformats.org/officeDocument/2006/relationships/image" Target="media/image238.jpeg"/><Relationship Id="rId256" Type="http://schemas.openxmlformats.org/officeDocument/2006/relationships/image" Target="media/image237.jpeg"/><Relationship Id="rId255" Type="http://schemas.openxmlformats.org/officeDocument/2006/relationships/image" Target="media/image236.png"/><Relationship Id="rId254" Type="http://schemas.openxmlformats.org/officeDocument/2006/relationships/image" Target="media/image235.png"/><Relationship Id="rId253" Type="http://schemas.openxmlformats.org/officeDocument/2006/relationships/image" Target="media/image234.png"/><Relationship Id="rId252" Type="http://schemas.openxmlformats.org/officeDocument/2006/relationships/image" Target="media/image233.png"/><Relationship Id="rId251" Type="http://schemas.openxmlformats.org/officeDocument/2006/relationships/image" Target="media/image232.png"/><Relationship Id="rId250" Type="http://schemas.openxmlformats.org/officeDocument/2006/relationships/image" Target="media/image231.png"/><Relationship Id="rId25" Type="http://schemas.openxmlformats.org/officeDocument/2006/relationships/oleObject" Target="embeddings/oleObject3.bin"/><Relationship Id="rId249" Type="http://schemas.openxmlformats.org/officeDocument/2006/relationships/image" Target="media/image230.png"/><Relationship Id="rId248" Type="http://schemas.openxmlformats.org/officeDocument/2006/relationships/image" Target="media/image229.png"/><Relationship Id="rId247" Type="http://schemas.openxmlformats.org/officeDocument/2006/relationships/image" Target="media/image228.png"/><Relationship Id="rId246" Type="http://schemas.openxmlformats.org/officeDocument/2006/relationships/image" Target="media/image227.png"/><Relationship Id="rId245" Type="http://schemas.openxmlformats.org/officeDocument/2006/relationships/image" Target="media/image226.jpeg"/><Relationship Id="rId244" Type="http://schemas.openxmlformats.org/officeDocument/2006/relationships/image" Target="media/image225.png"/><Relationship Id="rId243" Type="http://schemas.openxmlformats.org/officeDocument/2006/relationships/image" Target="media/image224.png"/><Relationship Id="rId242" Type="http://schemas.openxmlformats.org/officeDocument/2006/relationships/image" Target="media/image223.png"/><Relationship Id="rId241" Type="http://schemas.openxmlformats.org/officeDocument/2006/relationships/image" Target="media/image222.png"/><Relationship Id="rId240" Type="http://schemas.openxmlformats.org/officeDocument/2006/relationships/image" Target="media/image221.png"/><Relationship Id="rId24" Type="http://schemas.openxmlformats.org/officeDocument/2006/relationships/image" Target="media/image11.emf"/><Relationship Id="rId239" Type="http://schemas.openxmlformats.org/officeDocument/2006/relationships/image" Target="media/image220.jpeg"/><Relationship Id="rId238" Type="http://schemas.openxmlformats.org/officeDocument/2006/relationships/image" Target="media/image219.jpeg"/><Relationship Id="rId237" Type="http://schemas.openxmlformats.org/officeDocument/2006/relationships/image" Target="media/image218.jpeg"/><Relationship Id="rId236" Type="http://schemas.openxmlformats.org/officeDocument/2006/relationships/image" Target="media/image217.jpeg"/><Relationship Id="rId235" Type="http://schemas.openxmlformats.org/officeDocument/2006/relationships/image" Target="media/image216.jpeg"/><Relationship Id="rId234" Type="http://schemas.openxmlformats.org/officeDocument/2006/relationships/image" Target="media/image215.jpeg"/><Relationship Id="rId233" Type="http://schemas.openxmlformats.org/officeDocument/2006/relationships/image" Target="media/image214.jpeg"/><Relationship Id="rId232" Type="http://schemas.openxmlformats.org/officeDocument/2006/relationships/image" Target="media/image213.jpeg"/><Relationship Id="rId231" Type="http://schemas.openxmlformats.org/officeDocument/2006/relationships/image" Target="media/image212.jpeg"/><Relationship Id="rId230" Type="http://schemas.openxmlformats.org/officeDocument/2006/relationships/image" Target="media/image211.jpeg"/><Relationship Id="rId23" Type="http://schemas.openxmlformats.org/officeDocument/2006/relationships/oleObject" Target="embeddings/oleObject2.bin"/><Relationship Id="rId229" Type="http://schemas.openxmlformats.org/officeDocument/2006/relationships/image" Target="media/image210.jpeg"/><Relationship Id="rId228" Type="http://schemas.openxmlformats.org/officeDocument/2006/relationships/image" Target="media/image209.jpeg"/><Relationship Id="rId227" Type="http://schemas.openxmlformats.org/officeDocument/2006/relationships/image" Target="media/image208.jpeg"/><Relationship Id="rId226" Type="http://schemas.openxmlformats.org/officeDocument/2006/relationships/image" Target="media/image207.jpeg"/><Relationship Id="rId225" Type="http://schemas.openxmlformats.org/officeDocument/2006/relationships/image" Target="media/image206.png"/><Relationship Id="rId224" Type="http://schemas.openxmlformats.org/officeDocument/2006/relationships/image" Target="media/image205.png"/><Relationship Id="rId223" Type="http://schemas.openxmlformats.org/officeDocument/2006/relationships/image" Target="media/image204.png"/><Relationship Id="rId222" Type="http://schemas.openxmlformats.org/officeDocument/2006/relationships/image" Target="media/image203.png"/><Relationship Id="rId221" Type="http://schemas.openxmlformats.org/officeDocument/2006/relationships/image" Target="media/image202.png"/><Relationship Id="rId220" Type="http://schemas.openxmlformats.org/officeDocument/2006/relationships/image" Target="media/image201.png"/><Relationship Id="rId22" Type="http://schemas.openxmlformats.org/officeDocument/2006/relationships/image" Target="media/image10.png"/><Relationship Id="rId219" Type="http://schemas.openxmlformats.org/officeDocument/2006/relationships/image" Target="media/image200.png"/><Relationship Id="rId218" Type="http://schemas.openxmlformats.org/officeDocument/2006/relationships/image" Target="media/image199.png"/><Relationship Id="rId217" Type="http://schemas.openxmlformats.org/officeDocument/2006/relationships/image" Target="media/image198.png"/><Relationship Id="rId216" Type="http://schemas.openxmlformats.org/officeDocument/2006/relationships/image" Target="media/image197.png"/><Relationship Id="rId215" Type="http://schemas.openxmlformats.org/officeDocument/2006/relationships/image" Target="media/image196.png"/><Relationship Id="rId214" Type="http://schemas.openxmlformats.org/officeDocument/2006/relationships/image" Target="media/image195.jpeg"/><Relationship Id="rId213" Type="http://schemas.openxmlformats.org/officeDocument/2006/relationships/image" Target="media/image194.jpeg"/><Relationship Id="rId212" Type="http://schemas.openxmlformats.org/officeDocument/2006/relationships/image" Target="media/image193.jpeg"/><Relationship Id="rId211" Type="http://schemas.openxmlformats.org/officeDocument/2006/relationships/image" Target="media/image192.png"/><Relationship Id="rId210" Type="http://schemas.openxmlformats.org/officeDocument/2006/relationships/image" Target="media/image191.jpeg"/><Relationship Id="rId21" Type="http://schemas.openxmlformats.org/officeDocument/2006/relationships/image" Target="media/image9.png"/><Relationship Id="rId209" Type="http://schemas.openxmlformats.org/officeDocument/2006/relationships/image" Target="media/image190.png"/><Relationship Id="rId208" Type="http://schemas.openxmlformats.org/officeDocument/2006/relationships/image" Target="media/image189.jpeg"/><Relationship Id="rId207" Type="http://schemas.openxmlformats.org/officeDocument/2006/relationships/image" Target="media/image188.jpeg"/><Relationship Id="rId206" Type="http://schemas.openxmlformats.org/officeDocument/2006/relationships/image" Target="media/image187.jpeg"/><Relationship Id="rId205" Type="http://schemas.openxmlformats.org/officeDocument/2006/relationships/image" Target="media/image186.jpeg"/><Relationship Id="rId204" Type="http://schemas.openxmlformats.org/officeDocument/2006/relationships/image" Target="media/image185.jpeg"/><Relationship Id="rId203" Type="http://schemas.openxmlformats.org/officeDocument/2006/relationships/image" Target="media/image184.jpeg"/><Relationship Id="rId202" Type="http://schemas.openxmlformats.org/officeDocument/2006/relationships/image" Target="media/image183.png"/><Relationship Id="rId201" Type="http://schemas.openxmlformats.org/officeDocument/2006/relationships/image" Target="media/image182.jpeg"/><Relationship Id="rId200" Type="http://schemas.openxmlformats.org/officeDocument/2006/relationships/image" Target="media/image181.jpeg"/><Relationship Id="rId20" Type="http://schemas.openxmlformats.org/officeDocument/2006/relationships/image" Target="media/image8.png"/><Relationship Id="rId2" Type="http://schemas.openxmlformats.org/officeDocument/2006/relationships/settings" Target="settings.xml"/><Relationship Id="rId199" Type="http://schemas.openxmlformats.org/officeDocument/2006/relationships/image" Target="media/image180.jpeg"/><Relationship Id="rId198" Type="http://schemas.openxmlformats.org/officeDocument/2006/relationships/image" Target="media/image179.png"/><Relationship Id="rId197" Type="http://schemas.openxmlformats.org/officeDocument/2006/relationships/image" Target="media/image178.png"/><Relationship Id="rId196" Type="http://schemas.openxmlformats.org/officeDocument/2006/relationships/image" Target="media/image177.png"/><Relationship Id="rId195" Type="http://schemas.openxmlformats.org/officeDocument/2006/relationships/image" Target="media/image176.png"/><Relationship Id="rId194" Type="http://schemas.openxmlformats.org/officeDocument/2006/relationships/image" Target="media/image175.png"/><Relationship Id="rId193" Type="http://schemas.openxmlformats.org/officeDocument/2006/relationships/image" Target="media/image174.jpeg"/><Relationship Id="rId192" Type="http://schemas.openxmlformats.org/officeDocument/2006/relationships/image" Target="media/image173.png"/><Relationship Id="rId191" Type="http://schemas.openxmlformats.org/officeDocument/2006/relationships/image" Target="media/image172.png"/><Relationship Id="rId190" Type="http://schemas.openxmlformats.org/officeDocument/2006/relationships/image" Target="media/image171.png"/><Relationship Id="rId19" Type="http://schemas.openxmlformats.org/officeDocument/2006/relationships/image" Target="media/image7.png"/><Relationship Id="rId189" Type="http://schemas.openxmlformats.org/officeDocument/2006/relationships/image" Target="media/image170.png"/><Relationship Id="rId188" Type="http://schemas.openxmlformats.org/officeDocument/2006/relationships/image" Target="media/image169.png"/><Relationship Id="rId187" Type="http://schemas.openxmlformats.org/officeDocument/2006/relationships/image" Target="media/image168.png"/><Relationship Id="rId186" Type="http://schemas.openxmlformats.org/officeDocument/2006/relationships/image" Target="media/image167.png"/><Relationship Id="rId185" Type="http://schemas.openxmlformats.org/officeDocument/2006/relationships/image" Target="media/image166.png"/><Relationship Id="rId184" Type="http://schemas.openxmlformats.org/officeDocument/2006/relationships/image" Target="media/image165.png"/><Relationship Id="rId183" Type="http://schemas.openxmlformats.org/officeDocument/2006/relationships/image" Target="media/image164.png"/><Relationship Id="rId182" Type="http://schemas.openxmlformats.org/officeDocument/2006/relationships/image" Target="media/image163.png"/><Relationship Id="rId181" Type="http://schemas.openxmlformats.org/officeDocument/2006/relationships/image" Target="media/image162.png"/><Relationship Id="rId180" Type="http://schemas.openxmlformats.org/officeDocument/2006/relationships/image" Target="media/image161.png"/><Relationship Id="rId18" Type="http://schemas.openxmlformats.org/officeDocument/2006/relationships/image" Target="media/image6.jpeg"/><Relationship Id="rId179" Type="http://schemas.openxmlformats.org/officeDocument/2006/relationships/image" Target="media/image160.jpeg"/><Relationship Id="rId178" Type="http://schemas.openxmlformats.org/officeDocument/2006/relationships/image" Target="media/image159.png"/><Relationship Id="rId177" Type="http://schemas.openxmlformats.org/officeDocument/2006/relationships/image" Target="media/image158.png"/><Relationship Id="rId176" Type="http://schemas.openxmlformats.org/officeDocument/2006/relationships/image" Target="media/image157.png"/><Relationship Id="rId175" Type="http://schemas.openxmlformats.org/officeDocument/2006/relationships/image" Target="media/image156.jpeg"/><Relationship Id="rId174" Type="http://schemas.openxmlformats.org/officeDocument/2006/relationships/image" Target="media/image155.png"/><Relationship Id="rId173" Type="http://schemas.openxmlformats.org/officeDocument/2006/relationships/image" Target="media/image154.png"/><Relationship Id="rId172" Type="http://schemas.openxmlformats.org/officeDocument/2006/relationships/image" Target="media/image153.png"/><Relationship Id="rId171" Type="http://schemas.openxmlformats.org/officeDocument/2006/relationships/image" Target="media/image152.png"/><Relationship Id="rId170" Type="http://schemas.openxmlformats.org/officeDocument/2006/relationships/image" Target="media/image151.png"/><Relationship Id="rId17" Type="http://schemas.openxmlformats.org/officeDocument/2006/relationships/image" Target="media/image5.png"/><Relationship Id="rId169" Type="http://schemas.openxmlformats.org/officeDocument/2006/relationships/image" Target="media/image150.png"/><Relationship Id="rId168" Type="http://schemas.openxmlformats.org/officeDocument/2006/relationships/image" Target="media/image149.jpeg"/><Relationship Id="rId167" Type="http://schemas.openxmlformats.org/officeDocument/2006/relationships/image" Target="media/image148.png"/><Relationship Id="rId166" Type="http://schemas.openxmlformats.org/officeDocument/2006/relationships/image" Target="media/image147.jpeg"/><Relationship Id="rId165" Type="http://schemas.openxmlformats.org/officeDocument/2006/relationships/image" Target="media/image146.png"/><Relationship Id="rId164" Type="http://schemas.openxmlformats.org/officeDocument/2006/relationships/image" Target="media/image145.png"/><Relationship Id="rId163" Type="http://schemas.openxmlformats.org/officeDocument/2006/relationships/image" Target="media/image144.jpeg"/><Relationship Id="rId162" Type="http://schemas.openxmlformats.org/officeDocument/2006/relationships/image" Target="media/image143.jpeg"/><Relationship Id="rId161" Type="http://schemas.openxmlformats.org/officeDocument/2006/relationships/image" Target="media/image142.png"/><Relationship Id="rId160" Type="http://schemas.openxmlformats.org/officeDocument/2006/relationships/image" Target="media/image141.png"/><Relationship Id="rId16" Type="http://schemas.openxmlformats.org/officeDocument/2006/relationships/image" Target="media/image4.jpeg"/><Relationship Id="rId159" Type="http://schemas.openxmlformats.org/officeDocument/2006/relationships/image" Target="media/image140.png"/><Relationship Id="rId158" Type="http://schemas.openxmlformats.org/officeDocument/2006/relationships/image" Target="media/image139.png"/><Relationship Id="rId157" Type="http://schemas.openxmlformats.org/officeDocument/2006/relationships/image" Target="media/image138.png"/><Relationship Id="rId156" Type="http://schemas.openxmlformats.org/officeDocument/2006/relationships/image" Target="media/image137.emf"/><Relationship Id="rId155" Type="http://schemas.openxmlformats.org/officeDocument/2006/relationships/oleObject" Target="embeddings/oleObject8.bin"/><Relationship Id="rId154" Type="http://schemas.openxmlformats.org/officeDocument/2006/relationships/image" Target="media/image136.emf"/><Relationship Id="rId153" Type="http://schemas.openxmlformats.org/officeDocument/2006/relationships/oleObject" Target="embeddings/oleObject7.bin"/><Relationship Id="rId152" Type="http://schemas.openxmlformats.org/officeDocument/2006/relationships/image" Target="media/image135.emf"/><Relationship Id="rId151" Type="http://schemas.openxmlformats.org/officeDocument/2006/relationships/oleObject" Target="embeddings/oleObject6.bin"/><Relationship Id="rId150" Type="http://schemas.openxmlformats.org/officeDocument/2006/relationships/image" Target="media/image134.jpeg"/><Relationship Id="rId15" Type="http://schemas.openxmlformats.org/officeDocument/2006/relationships/image" Target="media/image3.emf"/><Relationship Id="rId149" Type="http://schemas.openxmlformats.org/officeDocument/2006/relationships/image" Target="media/image133.png"/><Relationship Id="rId148" Type="http://schemas.openxmlformats.org/officeDocument/2006/relationships/image" Target="media/image132.png"/><Relationship Id="rId147" Type="http://schemas.openxmlformats.org/officeDocument/2006/relationships/image" Target="media/image131.png"/><Relationship Id="rId146" Type="http://schemas.openxmlformats.org/officeDocument/2006/relationships/image" Target="media/image130.png"/><Relationship Id="rId145" Type="http://schemas.openxmlformats.org/officeDocument/2006/relationships/image" Target="media/image129.png"/><Relationship Id="rId144" Type="http://schemas.openxmlformats.org/officeDocument/2006/relationships/image" Target="media/image128.jpeg"/><Relationship Id="rId143" Type="http://schemas.openxmlformats.org/officeDocument/2006/relationships/image" Target="media/image127.png"/><Relationship Id="rId142" Type="http://schemas.openxmlformats.org/officeDocument/2006/relationships/image" Target="media/image126.jpeg"/><Relationship Id="rId141" Type="http://schemas.openxmlformats.org/officeDocument/2006/relationships/image" Target="media/image125.png"/><Relationship Id="rId140" Type="http://schemas.openxmlformats.org/officeDocument/2006/relationships/image" Target="media/image124.jpeg"/><Relationship Id="rId14" Type="http://schemas.openxmlformats.org/officeDocument/2006/relationships/oleObject" Target="embeddings/oleObject1.bin"/><Relationship Id="rId139" Type="http://schemas.openxmlformats.org/officeDocument/2006/relationships/image" Target="media/image123.jpeg"/><Relationship Id="rId138" Type="http://schemas.openxmlformats.org/officeDocument/2006/relationships/image" Target="media/image122.jpeg"/><Relationship Id="rId137" Type="http://schemas.openxmlformats.org/officeDocument/2006/relationships/image" Target="media/image121.jpeg"/><Relationship Id="rId136" Type="http://schemas.openxmlformats.org/officeDocument/2006/relationships/image" Target="media/image120.png"/><Relationship Id="rId135" Type="http://schemas.openxmlformats.org/officeDocument/2006/relationships/image" Target="media/image119.png"/><Relationship Id="rId134" Type="http://schemas.openxmlformats.org/officeDocument/2006/relationships/image" Target="media/image118.jpeg"/><Relationship Id="rId133" Type="http://schemas.openxmlformats.org/officeDocument/2006/relationships/image" Target="media/image117.jpeg"/><Relationship Id="rId132" Type="http://schemas.openxmlformats.org/officeDocument/2006/relationships/image" Target="media/image116.png"/><Relationship Id="rId131" Type="http://schemas.openxmlformats.org/officeDocument/2006/relationships/image" Target="media/image115.jpeg"/><Relationship Id="rId130" Type="http://schemas.openxmlformats.org/officeDocument/2006/relationships/image" Target="media/image114.png"/><Relationship Id="rId13" Type="http://schemas.openxmlformats.org/officeDocument/2006/relationships/theme" Target="theme/theme1.xml"/><Relationship Id="rId129" Type="http://schemas.openxmlformats.org/officeDocument/2006/relationships/image" Target="media/image113.png"/><Relationship Id="rId128" Type="http://schemas.openxmlformats.org/officeDocument/2006/relationships/image" Target="media/image112.png"/><Relationship Id="rId127" Type="http://schemas.openxmlformats.org/officeDocument/2006/relationships/image" Target="media/image111.png"/><Relationship Id="rId126" Type="http://schemas.openxmlformats.org/officeDocument/2006/relationships/image" Target="media/image110.png"/><Relationship Id="rId125" Type="http://schemas.openxmlformats.org/officeDocument/2006/relationships/image" Target="media/image109.png"/><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pn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footer" Target="footer4.xml"/><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footer" Target="footer3.xml"/><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extobjs>
    <extobj name="ECB019B1-382A-4266-B25C-5B523AA43C14-1">
      <extobjdata type="ECB019B1-382A-4266-B25C-5B523AA43C14" data="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"/>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277DAA-D127-434D-BFBE-652DAC006C70}">
  <ds:schemaRefs/>
</ds:datastoreItem>
</file>

<file path=docProps/app.xml><?xml version="1.0" encoding="utf-8"?>
<Properties xmlns="http://schemas.openxmlformats.org/officeDocument/2006/extended-properties" xmlns:vt="http://schemas.openxmlformats.org/officeDocument/2006/docPropsVTypes">
  <Template>Normal.dotm</Template>
  <Company>XJ</Company>
  <Pages>189</Pages>
  <Words>66049</Words>
  <Characters>79066</Characters>
  <Lines>644</Lines>
  <Paragraphs>181</Paragraphs>
  <TotalTime>42</TotalTime>
  <ScaleCrop>false</ScaleCrop>
  <LinksUpToDate>false</LinksUpToDate>
  <CharactersWithSpaces>80124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2018-01-31T01:59:00Z</dcterms:created>
  <dc:creator>LM</dc:creator>
  <cp:lastModifiedBy>watertek</cp:lastModifiedBy>
  <cp:lastPrinted>2012-08-22T03:35:00Z</cp:lastPrinted>
  <dcterms:modified xsi:type="dcterms:W3CDTF">2023-05-29T05:07:50Z</dcterms:modified>
  <cp:revision>255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7AE1560A79494DAC8424275BBB35573E_13</vt:lpwstr>
  </property>
</Properties>
</file>